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404CF" w14:textId="77777777" w:rsidR="00C84E0A" w:rsidRPr="00AB3247" w:rsidRDefault="00C84E0A" w:rsidP="00C84E0A">
      <w:pPr>
        <w:spacing w:after="0" w:line="240" w:lineRule="auto"/>
        <w:jc w:val="right"/>
        <w:rPr>
          <w:rFonts w:ascii="Times New Roman" w:hAnsi="Times New Roman" w:cs="Times New Roman"/>
          <w:b/>
          <w:lang w:val="fr-FR"/>
        </w:rPr>
      </w:pPr>
      <w:r w:rsidRPr="00AB3247">
        <w:rPr>
          <w:rFonts w:ascii="Times New Roman" w:hAnsi="Times New Roman" w:cs="Times New Roman"/>
          <w:b/>
          <w:lang w:val="fr-FR"/>
        </w:rPr>
        <w:t>UE</w:t>
      </w:r>
    </w:p>
    <w:p w14:paraId="51B95AC1" w14:textId="77777777" w:rsidR="00C84E0A" w:rsidRPr="00AB3247" w:rsidRDefault="00C84E0A" w:rsidP="00C84E0A">
      <w:pPr>
        <w:spacing w:after="0" w:line="240" w:lineRule="auto"/>
        <w:jc w:val="right"/>
        <w:rPr>
          <w:rFonts w:ascii="Times New Roman" w:hAnsi="Times New Roman" w:cs="Times New Roman"/>
          <w:b/>
          <w:lang w:val="fr-FR"/>
        </w:rPr>
      </w:pPr>
    </w:p>
    <w:p w14:paraId="4EDB8AFC" w14:textId="77777777" w:rsidR="00C84E0A" w:rsidRPr="00AB3247" w:rsidRDefault="00C84E0A" w:rsidP="00C84E0A">
      <w:pPr>
        <w:spacing w:after="0" w:line="240" w:lineRule="auto"/>
        <w:jc w:val="right"/>
        <w:rPr>
          <w:rFonts w:ascii="Times New Roman" w:hAnsi="Times New Roman" w:cs="Times New Roman"/>
          <w:lang w:val="fr-FR"/>
        </w:rPr>
      </w:pPr>
      <w:r w:rsidRPr="00AB3247">
        <w:rPr>
          <w:rFonts w:ascii="Times New Roman" w:hAnsi="Times New Roman" w:cs="Times New Roman"/>
          <w:lang w:val="fr-FR"/>
        </w:rPr>
        <w:t xml:space="preserve">Anexă </w:t>
      </w:r>
    </w:p>
    <w:p w14:paraId="576FBC76" w14:textId="77777777" w:rsidR="00C84E0A" w:rsidRPr="00AB3247" w:rsidRDefault="00C84E0A" w:rsidP="00C84E0A">
      <w:pPr>
        <w:spacing w:after="0" w:line="240" w:lineRule="auto"/>
        <w:jc w:val="right"/>
        <w:rPr>
          <w:rFonts w:ascii="Times New Roman" w:hAnsi="Times New Roman" w:cs="Times New Roman"/>
          <w:lang w:val="fr-FR"/>
        </w:rPr>
      </w:pPr>
      <w:r w:rsidRPr="00AB3247">
        <w:rPr>
          <w:rFonts w:ascii="Times New Roman" w:hAnsi="Times New Roman" w:cs="Times New Roman"/>
          <w:lang w:val="fr-FR"/>
        </w:rPr>
        <w:t xml:space="preserve">la Ordinul viceprim-ministrului, </w:t>
      </w:r>
    </w:p>
    <w:p w14:paraId="749DEFAD" w14:textId="77777777" w:rsidR="00C84E0A" w:rsidRPr="00AB3247" w:rsidRDefault="00C84E0A" w:rsidP="00C84E0A">
      <w:pPr>
        <w:spacing w:after="0" w:line="240" w:lineRule="auto"/>
        <w:jc w:val="right"/>
        <w:rPr>
          <w:rFonts w:ascii="Times New Roman" w:hAnsi="Times New Roman" w:cs="Times New Roman"/>
          <w:lang w:val="fr-FR"/>
        </w:rPr>
      </w:pPr>
      <w:r w:rsidRPr="00AB3247">
        <w:rPr>
          <w:rFonts w:ascii="Times New Roman" w:hAnsi="Times New Roman" w:cs="Times New Roman"/>
          <w:lang w:val="fr-FR"/>
        </w:rPr>
        <w:t>ministrului infrastructurii și dezvoltării regionale</w:t>
      </w:r>
    </w:p>
    <w:p w14:paraId="6A00C6DE" w14:textId="77777777" w:rsidR="00C84E0A" w:rsidRPr="00AB3247" w:rsidRDefault="00C84E0A" w:rsidP="00C84E0A">
      <w:pPr>
        <w:spacing w:after="0" w:line="240" w:lineRule="auto"/>
        <w:jc w:val="right"/>
        <w:rPr>
          <w:rFonts w:ascii="Times New Roman" w:hAnsi="Times New Roman" w:cs="Times New Roman"/>
          <w:lang w:val="fr-FR"/>
        </w:rPr>
      </w:pPr>
      <w:r w:rsidRPr="00AB3247">
        <w:rPr>
          <w:rFonts w:ascii="Times New Roman" w:hAnsi="Times New Roman" w:cs="Times New Roman"/>
          <w:lang w:val="fr-FR"/>
        </w:rPr>
        <w:t xml:space="preserve">                                             nr.</w:t>
      </w:r>
      <w:r>
        <w:rPr>
          <w:rFonts w:ascii="Times New Roman" w:hAnsi="Times New Roman" w:cs="Times New Roman"/>
          <w:lang w:val="fr-FR"/>
        </w:rPr>
        <w:t>196</w:t>
      </w:r>
      <w:r w:rsidRPr="00AB3247">
        <w:rPr>
          <w:rFonts w:ascii="Times New Roman" w:hAnsi="Times New Roman" w:cs="Times New Roman"/>
          <w:lang w:val="fr-FR"/>
        </w:rPr>
        <w:t xml:space="preserve"> /</w:t>
      </w:r>
      <w:r>
        <w:rPr>
          <w:rFonts w:ascii="Times New Roman" w:hAnsi="Times New Roman" w:cs="Times New Roman"/>
          <w:lang w:val="fr-FR"/>
        </w:rPr>
        <w:t>24.09.</w:t>
      </w:r>
      <w:r w:rsidRPr="00AB3247">
        <w:rPr>
          <w:rFonts w:ascii="Times New Roman" w:hAnsi="Times New Roman" w:cs="Times New Roman"/>
          <w:lang w:val="fr-FR"/>
        </w:rPr>
        <w:t>2026</w:t>
      </w:r>
    </w:p>
    <w:p w14:paraId="3ADA18C7" w14:textId="77777777" w:rsidR="00C84E0A" w:rsidRPr="00AB3247" w:rsidRDefault="00C84E0A" w:rsidP="00C84E0A">
      <w:pPr>
        <w:spacing w:after="0" w:line="240" w:lineRule="auto"/>
        <w:jc w:val="both"/>
        <w:rPr>
          <w:rFonts w:ascii="Times New Roman" w:hAnsi="Times New Roman" w:cs="Times New Roman"/>
          <w:lang w:val="fr-FR"/>
        </w:rPr>
      </w:pPr>
    </w:p>
    <w:p w14:paraId="5BF553DF" w14:textId="77777777" w:rsidR="00C84E0A" w:rsidRPr="00AB3247" w:rsidRDefault="00C84E0A" w:rsidP="00C84E0A">
      <w:pPr>
        <w:spacing w:after="0" w:line="240" w:lineRule="auto"/>
        <w:jc w:val="center"/>
        <w:rPr>
          <w:rFonts w:ascii="Times New Roman" w:hAnsi="Times New Roman" w:cs="Times New Roman"/>
          <w:b/>
          <w:lang w:val="fr-FR"/>
        </w:rPr>
      </w:pPr>
      <w:r w:rsidRPr="00AB3247">
        <w:rPr>
          <w:rFonts w:ascii="Times New Roman" w:hAnsi="Times New Roman" w:cs="Times New Roman"/>
          <w:b/>
          <w:lang w:val="fr-FR"/>
        </w:rPr>
        <w:t>LISTA</w:t>
      </w:r>
    </w:p>
    <w:p w14:paraId="6D9F7A16" w14:textId="77777777" w:rsidR="00C84E0A" w:rsidRPr="00AB3247" w:rsidRDefault="00C84E0A" w:rsidP="00C84E0A">
      <w:pPr>
        <w:spacing w:after="0" w:line="240" w:lineRule="auto"/>
        <w:jc w:val="center"/>
        <w:rPr>
          <w:rFonts w:ascii="Times New Roman" w:hAnsi="Times New Roman" w:cs="Times New Roman"/>
          <w:b/>
          <w:lang w:val="fr-FR"/>
        </w:rPr>
      </w:pPr>
      <w:r w:rsidRPr="00AB3247">
        <w:rPr>
          <w:rFonts w:ascii="Times New Roman" w:hAnsi="Times New Roman" w:cs="Times New Roman"/>
          <w:b/>
          <w:lang w:val="fr-FR"/>
        </w:rPr>
        <w:t>standardelor moldovenești care adoptă standarde europene armonizate la</w:t>
      </w:r>
    </w:p>
    <w:p w14:paraId="1A1B834C" w14:textId="77777777" w:rsidR="00C84E0A" w:rsidRPr="00AB3247" w:rsidRDefault="00C84E0A" w:rsidP="00C84E0A">
      <w:pPr>
        <w:spacing w:after="0" w:line="240" w:lineRule="auto"/>
        <w:jc w:val="center"/>
        <w:rPr>
          <w:rFonts w:ascii="Times New Roman" w:hAnsi="Times New Roman" w:cs="Times New Roman"/>
          <w:b/>
          <w:lang w:val="fr-FR"/>
        </w:rPr>
      </w:pPr>
      <w:r w:rsidRPr="00AB3247">
        <w:rPr>
          <w:rFonts w:ascii="Times New Roman" w:hAnsi="Times New Roman" w:cs="Times New Roman"/>
          <w:b/>
          <w:lang w:val="fr-FR"/>
        </w:rPr>
        <w:t>Reglementarea tehnică cu privire la cerințele minime pentru comercializarea</w:t>
      </w:r>
    </w:p>
    <w:p w14:paraId="2C88C444" w14:textId="77777777" w:rsidR="00C84E0A" w:rsidRPr="00AB3247" w:rsidRDefault="00C84E0A" w:rsidP="00C84E0A">
      <w:pPr>
        <w:spacing w:after="0" w:line="240" w:lineRule="auto"/>
        <w:jc w:val="center"/>
        <w:rPr>
          <w:rFonts w:ascii="Times New Roman" w:hAnsi="Times New Roman" w:cs="Times New Roman"/>
          <w:b/>
          <w:lang w:val="fr-FR"/>
        </w:rPr>
      </w:pPr>
      <w:r w:rsidRPr="00AB3247">
        <w:rPr>
          <w:rFonts w:ascii="Times New Roman" w:hAnsi="Times New Roman" w:cs="Times New Roman"/>
          <w:b/>
          <w:lang w:val="fr-FR"/>
        </w:rPr>
        <w:t>produselor pentru construcții, aprobată prin Hotărârea Guvernului nr. 913/2016</w:t>
      </w:r>
    </w:p>
    <w:p w14:paraId="15DE2D63" w14:textId="77777777" w:rsidR="00C84E0A" w:rsidRPr="00AB3247" w:rsidRDefault="00C84E0A" w:rsidP="00C84E0A">
      <w:pPr>
        <w:spacing w:after="0" w:line="240" w:lineRule="auto"/>
        <w:jc w:val="both"/>
        <w:rPr>
          <w:rFonts w:ascii="Times New Roman" w:hAnsi="Times New Roman" w:cs="Times New Roman"/>
          <w:b/>
          <w:lang w:val="fr-FR"/>
        </w:rPr>
      </w:pPr>
    </w:p>
    <w:tbl>
      <w:tblPr>
        <w:tblStyle w:val="Tabelgril"/>
        <w:tblW w:w="8505" w:type="dxa"/>
        <w:jc w:val="center"/>
        <w:tblLayout w:type="fixed"/>
        <w:tblLook w:val="04A0" w:firstRow="1" w:lastRow="0" w:firstColumn="1" w:lastColumn="0" w:noHBand="0" w:noVBand="1"/>
      </w:tblPr>
      <w:tblGrid>
        <w:gridCol w:w="562"/>
        <w:gridCol w:w="1531"/>
        <w:gridCol w:w="7"/>
        <w:gridCol w:w="50"/>
        <w:gridCol w:w="1651"/>
        <w:gridCol w:w="7"/>
        <w:gridCol w:w="6"/>
        <w:gridCol w:w="1107"/>
        <w:gridCol w:w="10"/>
        <w:gridCol w:w="1105"/>
        <w:gridCol w:w="1235"/>
        <w:gridCol w:w="1234"/>
      </w:tblGrid>
      <w:tr w:rsidR="00C84E0A" w:rsidRPr="00AB3247" w14:paraId="4AA8D199" w14:textId="77777777" w:rsidTr="00C84E0A">
        <w:trPr>
          <w:jc w:val="center"/>
        </w:trPr>
        <w:tc>
          <w:tcPr>
            <w:tcW w:w="562" w:type="dxa"/>
            <w:vAlign w:val="center"/>
          </w:tcPr>
          <w:p w14:paraId="077FE9CA" w14:textId="77777777" w:rsidR="00C84E0A" w:rsidRPr="00AB3247" w:rsidRDefault="00C84E0A" w:rsidP="009548E2">
            <w:pPr>
              <w:jc w:val="center"/>
              <w:rPr>
                <w:rFonts w:ascii="Times New Roman" w:hAnsi="Times New Roman" w:cs="Times New Roman"/>
                <w:b/>
                <w:bCs/>
                <w:lang w:val="fr-FR"/>
              </w:rPr>
            </w:pPr>
            <w:r w:rsidRPr="00AB3247">
              <w:rPr>
                <w:rFonts w:ascii="Times New Roman" w:hAnsi="Times New Roman" w:cs="Times New Roman"/>
                <w:b/>
                <w:bCs/>
                <w:lang w:val="fr-FR"/>
              </w:rPr>
              <w:t>Nr. crt.</w:t>
            </w:r>
          </w:p>
        </w:tc>
        <w:tc>
          <w:tcPr>
            <w:tcW w:w="1588" w:type="dxa"/>
            <w:gridSpan w:val="3"/>
            <w:vAlign w:val="center"/>
          </w:tcPr>
          <w:p w14:paraId="51388E0C" w14:textId="77777777" w:rsidR="00C84E0A" w:rsidRPr="00AB3247" w:rsidRDefault="00C84E0A" w:rsidP="009548E2">
            <w:pPr>
              <w:jc w:val="center"/>
              <w:rPr>
                <w:rFonts w:ascii="Times New Roman" w:hAnsi="Times New Roman" w:cs="Times New Roman"/>
                <w:b/>
                <w:bCs/>
                <w:lang w:val="fr-FR"/>
              </w:rPr>
            </w:pPr>
            <w:r w:rsidRPr="00AB3247">
              <w:rPr>
                <w:rFonts w:ascii="Times New Roman" w:hAnsi="Times New Roman" w:cs="Times New Roman"/>
                <w:b/>
                <w:bCs/>
                <w:lang w:val="fr-FR"/>
              </w:rPr>
              <w:t>Indicativul şi titlul standardului moldovenesc</w:t>
            </w:r>
          </w:p>
        </w:tc>
        <w:tc>
          <w:tcPr>
            <w:tcW w:w="1664" w:type="dxa"/>
            <w:gridSpan w:val="3"/>
            <w:vAlign w:val="center"/>
          </w:tcPr>
          <w:p w14:paraId="01AE4DE3" w14:textId="77777777" w:rsidR="00C84E0A" w:rsidRPr="00AB3247" w:rsidRDefault="00C84E0A" w:rsidP="009548E2">
            <w:pPr>
              <w:jc w:val="center"/>
              <w:rPr>
                <w:rFonts w:ascii="Times New Roman" w:hAnsi="Times New Roman" w:cs="Times New Roman"/>
                <w:b/>
                <w:bCs/>
                <w:lang w:val="fr-FR"/>
              </w:rPr>
            </w:pPr>
            <w:r w:rsidRPr="00AB3247">
              <w:rPr>
                <w:rFonts w:ascii="Times New Roman" w:hAnsi="Times New Roman" w:cs="Times New Roman"/>
                <w:b/>
                <w:bCs/>
                <w:lang w:val="fr-FR"/>
              </w:rPr>
              <w:t>Indicativul şi titlul standardului european</w:t>
            </w:r>
          </w:p>
        </w:tc>
        <w:tc>
          <w:tcPr>
            <w:tcW w:w="1117" w:type="dxa"/>
            <w:gridSpan w:val="2"/>
          </w:tcPr>
          <w:p w14:paraId="16EEA3AE" w14:textId="77777777" w:rsidR="00C84E0A" w:rsidRPr="00AB3247" w:rsidRDefault="00C84E0A" w:rsidP="009548E2">
            <w:pPr>
              <w:jc w:val="center"/>
              <w:rPr>
                <w:rFonts w:ascii="Times New Roman" w:hAnsi="Times New Roman" w:cs="Times New Roman"/>
                <w:b/>
                <w:bCs/>
                <w:lang w:val="fr-FR"/>
              </w:rPr>
            </w:pPr>
            <w:r w:rsidRPr="00AB3247">
              <w:rPr>
                <w:rFonts w:ascii="Times New Roman" w:hAnsi="Times New Roman" w:cs="Times New Roman"/>
                <w:b/>
                <w:bCs/>
                <w:lang w:val="fr-FR"/>
              </w:rPr>
              <w:t>Indicativul standardului moldovenesc înlocuit</w:t>
            </w:r>
          </w:p>
        </w:tc>
        <w:tc>
          <w:tcPr>
            <w:tcW w:w="1105" w:type="dxa"/>
          </w:tcPr>
          <w:p w14:paraId="5C0A161D" w14:textId="77777777" w:rsidR="00C84E0A" w:rsidRPr="00AB3247" w:rsidRDefault="00C84E0A" w:rsidP="009548E2">
            <w:pPr>
              <w:jc w:val="center"/>
              <w:rPr>
                <w:rFonts w:ascii="Times New Roman" w:hAnsi="Times New Roman" w:cs="Times New Roman"/>
                <w:b/>
                <w:bCs/>
                <w:lang w:val="fr-FR"/>
              </w:rPr>
            </w:pPr>
            <w:r w:rsidRPr="00AB3247">
              <w:rPr>
                <w:rFonts w:ascii="Times New Roman" w:hAnsi="Times New Roman" w:cs="Times New Roman"/>
                <w:b/>
                <w:bCs/>
                <w:lang w:val="fr-FR"/>
              </w:rPr>
              <w:t>Indicativul standardului european înlocuit</w:t>
            </w:r>
          </w:p>
        </w:tc>
        <w:tc>
          <w:tcPr>
            <w:tcW w:w="1235" w:type="dxa"/>
          </w:tcPr>
          <w:p w14:paraId="09FF4775" w14:textId="77777777" w:rsidR="00C84E0A" w:rsidRPr="00AB3247" w:rsidRDefault="00C84E0A" w:rsidP="009548E2">
            <w:pPr>
              <w:jc w:val="center"/>
              <w:rPr>
                <w:rFonts w:ascii="Times New Roman" w:hAnsi="Times New Roman" w:cs="Times New Roman"/>
                <w:b/>
                <w:bCs/>
                <w:lang w:val="fr-FR"/>
              </w:rPr>
            </w:pPr>
            <w:r w:rsidRPr="00AB3247">
              <w:rPr>
                <w:rFonts w:ascii="Times New Roman" w:hAnsi="Times New Roman" w:cs="Times New Roman"/>
                <w:b/>
                <w:bCs/>
                <w:lang w:val="fr-FR"/>
              </w:rPr>
              <w:t>Începutul perioadei</w:t>
            </w:r>
          </w:p>
          <w:p w14:paraId="2164FCB7" w14:textId="77777777" w:rsidR="00C84E0A" w:rsidRPr="00AB3247" w:rsidRDefault="00C84E0A" w:rsidP="009548E2">
            <w:pPr>
              <w:jc w:val="center"/>
              <w:rPr>
                <w:rFonts w:ascii="Times New Roman" w:hAnsi="Times New Roman" w:cs="Times New Roman"/>
                <w:b/>
                <w:bCs/>
                <w:lang w:val="fr-FR"/>
              </w:rPr>
            </w:pPr>
            <w:r w:rsidRPr="00AB3247">
              <w:rPr>
                <w:rFonts w:ascii="Times New Roman" w:hAnsi="Times New Roman" w:cs="Times New Roman"/>
                <w:b/>
                <w:bCs/>
                <w:lang w:val="fr-FR"/>
              </w:rPr>
              <w:t>de</w:t>
            </w:r>
          </w:p>
          <w:p w14:paraId="3A3FCE93" w14:textId="77777777" w:rsidR="00C84E0A" w:rsidRPr="00AB3247" w:rsidRDefault="00C84E0A" w:rsidP="009548E2">
            <w:pPr>
              <w:jc w:val="center"/>
              <w:rPr>
                <w:rFonts w:ascii="Times New Roman" w:hAnsi="Times New Roman" w:cs="Times New Roman"/>
                <w:b/>
                <w:bCs/>
                <w:lang w:val="fr-FR"/>
              </w:rPr>
            </w:pPr>
            <w:r w:rsidRPr="00AB3247">
              <w:rPr>
                <w:rFonts w:ascii="Times New Roman" w:hAnsi="Times New Roman" w:cs="Times New Roman"/>
                <w:b/>
                <w:bCs/>
                <w:lang w:val="fr-FR"/>
              </w:rPr>
              <w:t>coexistență</w:t>
            </w:r>
          </w:p>
        </w:tc>
        <w:tc>
          <w:tcPr>
            <w:tcW w:w="1234" w:type="dxa"/>
          </w:tcPr>
          <w:p w14:paraId="3CE4ABED" w14:textId="77777777" w:rsidR="00C84E0A" w:rsidRPr="00AB3247" w:rsidRDefault="00C84E0A" w:rsidP="009548E2">
            <w:pPr>
              <w:jc w:val="center"/>
              <w:rPr>
                <w:rFonts w:ascii="Times New Roman" w:hAnsi="Times New Roman" w:cs="Times New Roman"/>
                <w:b/>
                <w:bCs/>
                <w:lang w:val="fr-FR"/>
              </w:rPr>
            </w:pPr>
            <w:r w:rsidRPr="00AB3247">
              <w:rPr>
                <w:rFonts w:ascii="Times New Roman" w:hAnsi="Times New Roman" w:cs="Times New Roman"/>
                <w:b/>
                <w:bCs/>
                <w:lang w:val="fr-FR"/>
              </w:rPr>
              <w:t>Sfârșitul</w:t>
            </w:r>
          </w:p>
          <w:p w14:paraId="2BA48ABA" w14:textId="77777777" w:rsidR="00C84E0A" w:rsidRPr="00AB3247" w:rsidRDefault="00C84E0A" w:rsidP="009548E2">
            <w:pPr>
              <w:jc w:val="center"/>
              <w:rPr>
                <w:rFonts w:ascii="Times New Roman" w:hAnsi="Times New Roman" w:cs="Times New Roman"/>
                <w:b/>
                <w:bCs/>
                <w:lang w:val="fr-FR"/>
              </w:rPr>
            </w:pPr>
            <w:r w:rsidRPr="00AB3247">
              <w:rPr>
                <w:rFonts w:ascii="Times New Roman" w:hAnsi="Times New Roman" w:cs="Times New Roman"/>
                <w:b/>
                <w:bCs/>
                <w:lang w:val="fr-FR"/>
              </w:rPr>
              <w:t>perioadei</w:t>
            </w:r>
          </w:p>
          <w:p w14:paraId="626ABD10" w14:textId="77777777" w:rsidR="00C84E0A" w:rsidRPr="00AB3247" w:rsidRDefault="00C84E0A" w:rsidP="009548E2">
            <w:pPr>
              <w:jc w:val="center"/>
              <w:rPr>
                <w:rFonts w:ascii="Times New Roman" w:hAnsi="Times New Roman" w:cs="Times New Roman"/>
                <w:b/>
                <w:bCs/>
                <w:lang w:val="fr-FR"/>
              </w:rPr>
            </w:pPr>
            <w:r w:rsidRPr="00AB3247">
              <w:rPr>
                <w:rFonts w:ascii="Times New Roman" w:hAnsi="Times New Roman" w:cs="Times New Roman"/>
                <w:b/>
                <w:bCs/>
                <w:lang w:val="fr-FR"/>
              </w:rPr>
              <w:t>de</w:t>
            </w:r>
          </w:p>
          <w:p w14:paraId="33E3F132" w14:textId="77777777" w:rsidR="00C84E0A" w:rsidRPr="00AB3247" w:rsidRDefault="00C84E0A" w:rsidP="009548E2">
            <w:pPr>
              <w:jc w:val="center"/>
              <w:rPr>
                <w:rFonts w:ascii="Times New Roman" w:hAnsi="Times New Roman" w:cs="Times New Roman"/>
                <w:b/>
                <w:bCs/>
                <w:lang w:val="fr-FR"/>
              </w:rPr>
            </w:pPr>
            <w:r w:rsidRPr="00AB3247">
              <w:rPr>
                <w:rFonts w:ascii="Times New Roman" w:hAnsi="Times New Roman" w:cs="Times New Roman"/>
                <w:b/>
                <w:bCs/>
                <w:lang w:val="fr-FR"/>
              </w:rPr>
              <w:t>coexistență</w:t>
            </w:r>
          </w:p>
        </w:tc>
      </w:tr>
      <w:tr w:rsidR="00C84E0A" w:rsidRPr="00AB3247" w14:paraId="319F17FD" w14:textId="77777777" w:rsidTr="00C84E0A">
        <w:trPr>
          <w:jc w:val="center"/>
        </w:trPr>
        <w:tc>
          <w:tcPr>
            <w:tcW w:w="562" w:type="dxa"/>
          </w:tcPr>
          <w:p w14:paraId="497DAA8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w:t>
            </w:r>
          </w:p>
        </w:tc>
        <w:tc>
          <w:tcPr>
            <w:tcW w:w="1588" w:type="dxa"/>
            <w:gridSpan w:val="3"/>
          </w:tcPr>
          <w:p w14:paraId="7503F5F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1-2:2025</w:t>
            </w:r>
          </w:p>
          <w:p w14:paraId="3400581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Aparate de încălzire de uz casnic cu combustibil lichid. Partea 2: Sobe cu combustibil lichid cu arzătoare cu vaporizare şi conductă de evacuare a produselor de ardere</w:t>
            </w:r>
          </w:p>
        </w:tc>
        <w:tc>
          <w:tcPr>
            <w:tcW w:w="1664" w:type="dxa"/>
            <w:gridSpan w:val="3"/>
          </w:tcPr>
          <w:p w14:paraId="0C40C70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1-2:2025</w:t>
            </w:r>
          </w:p>
          <w:p w14:paraId="2C1FE20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Aparate de încălzire de uz casnic cu combustibil lichid. Partea 2: Sobe cu combustibil lichid cu arzătoare cu vaporizare şi conductă de evacuare a produselor de ardere</w:t>
            </w:r>
          </w:p>
        </w:tc>
        <w:tc>
          <w:tcPr>
            <w:tcW w:w="1117" w:type="dxa"/>
            <w:gridSpan w:val="2"/>
            <w:vAlign w:val="center"/>
          </w:tcPr>
          <w:p w14:paraId="5E2F373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SM SR EN 1:2010 </w:t>
            </w:r>
          </w:p>
          <w:p w14:paraId="5466A29B" w14:textId="77777777" w:rsidR="00C84E0A" w:rsidRPr="00AB3247" w:rsidRDefault="00C84E0A" w:rsidP="009548E2">
            <w:pPr>
              <w:jc w:val="both"/>
              <w:rPr>
                <w:rFonts w:ascii="Times New Roman" w:hAnsi="Times New Roman" w:cs="Times New Roman"/>
                <w:lang w:val="fr-FR"/>
              </w:rPr>
            </w:pPr>
          </w:p>
          <w:p w14:paraId="0078FBC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1:2010/A1:</w:t>
            </w:r>
          </w:p>
          <w:p w14:paraId="3C6021F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2010</w:t>
            </w:r>
          </w:p>
        </w:tc>
        <w:tc>
          <w:tcPr>
            <w:tcW w:w="1105" w:type="dxa"/>
            <w:vAlign w:val="center"/>
          </w:tcPr>
          <w:p w14:paraId="4F02DED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1:1998</w:t>
            </w:r>
          </w:p>
          <w:p w14:paraId="3C2AA2B6" w14:textId="77777777" w:rsidR="00C84E0A" w:rsidRPr="00AB3247" w:rsidRDefault="00C84E0A" w:rsidP="009548E2">
            <w:pPr>
              <w:jc w:val="both"/>
              <w:rPr>
                <w:rFonts w:ascii="Times New Roman" w:hAnsi="Times New Roman" w:cs="Times New Roman"/>
                <w:lang w:val="ro-RO"/>
              </w:rPr>
            </w:pPr>
          </w:p>
          <w:p w14:paraId="4AB0EF1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1:1998/ A1:2007</w:t>
            </w:r>
          </w:p>
        </w:tc>
        <w:tc>
          <w:tcPr>
            <w:tcW w:w="1235" w:type="dxa"/>
            <w:vAlign w:val="center"/>
          </w:tcPr>
          <w:p w14:paraId="00D1306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09.02.2026</w:t>
            </w:r>
          </w:p>
        </w:tc>
        <w:tc>
          <w:tcPr>
            <w:tcW w:w="1234" w:type="dxa"/>
            <w:vAlign w:val="center"/>
          </w:tcPr>
          <w:p w14:paraId="743BB51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09.02.2027</w:t>
            </w:r>
          </w:p>
        </w:tc>
      </w:tr>
      <w:tr w:rsidR="00C84E0A" w:rsidRPr="00AB3247" w14:paraId="37B4242A" w14:textId="77777777" w:rsidTr="00C84E0A">
        <w:trPr>
          <w:trHeight w:val="1850"/>
          <w:jc w:val="center"/>
        </w:trPr>
        <w:tc>
          <w:tcPr>
            <w:tcW w:w="562" w:type="dxa"/>
            <w:vMerge w:val="restart"/>
          </w:tcPr>
          <w:p w14:paraId="3F6801D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w:t>
            </w:r>
          </w:p>
        </w:tc>
        <w:tc>
          <w:tcPr>
            <w:tcW w:w="1588" w:type="dxa"/>
            <w:gridSpan w:val="3"/>
          </w:tcPr>
          <w:p w14:paraId="141AEF5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40-4:2010</w:t>
            </w:r>
          </w:p>
          <w:p w14:paraId="685CC7D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Stîlpi pentru iluminatul public. Partea 4: Cerinţe pentru stîlpi de iluminat de beton armat şi precomprimat</w:t>
            </w:r>
          </w:p>
        </w:tc>
        <w:tc>
          <w:tcPr>
            <w:tcW w:w="1664" w:type="dxa"/>
            <w:gridSpan w:val="3"/>
          </w:tcPr>
          <w:p w14:paraId="4A6AE71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40-4:2005</w:t>
            </w:r>
          </w:p>
          <w:p w14:paraId="022FED0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Stîlpi pentru iluminatul public. Partea 4: Cerinţe pentru stîlpi de iluminat de beton armat şi precomprimat</w:t>
            </w:r>
          </w:p>
        </w:tc>
        <w:tc>
          <w:tcPr>
            <w:tcW w:w="1117" w:type="dxa"/>
            <w:gridSpan w:val="2"/>
            <w:vAlign w:val="center"/>
          </w:tcPr>
          <w:p w14:paraId="03A48ADF" w14:textId="77777777" w:rsidR="00C84E0A" w:rsidRPr="00AB3247" w:rsidRDefault="00C84E0A" w:rsidP="009548E2">
            <w:pPr>
              <w:jc w:val="both"/>
              <w:rPr>
                <w:rFonts w:ascii="Times New Roman" w:hAnsi="Times New Roman" w:cs="Times New Roman"/>
                <w:lang w:val="fr-FR"/>
              </w:rPr>
            </w:pPr>
          </w:p>
        </w:tc>
        <w:tc>
          <w:tcPr>
            <w:tcW w:w="1105" w:type="dxa"/>
            <w:vAlign w:val="center"/>
          </w:tcPr>
          <w:p w14:paraId="5A704D6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1554DD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01.10.2006</w:t>
            </w:r>
          </w:p>
        </w:tc>
        <w:tc>
          <w:tcPr>
            <w:tcW w:w="1234" w:type="dxa"/>
            <w:vAlign w:val="center"/>
          </w:tcPr>
          <w:p w14:paraId="6097B97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01.10.2007</w:t>
            </w:r>
          </w:p>
        </w:tc>
      </w:tr>
      <w:tr w:rsidR="00C84E0A" w:rsidRPr="00AB3247" w14:paraId="6C782411" w14:textId="77777777" w:rsidTr="00C84E0A">
        <w:trPr>
          <w:trHeight w:val="403"/>
          <w:jc w:val="center"/>
        </w:trPr>
        <w:tc>
          <w:tcPr>
            <w:tcW w:w="562" w:type="dxa"/>
            <w:vMerge/>
          </w:tcPr>
          <w:p w14:paraId="14DC2FBC" w14:textId="77777777" w:rsidR="00C84E0A" w:rsidRPr="00AB3247" w:rsidRDefault="00C84E0A" w:rsidP="009548E2">
            <w:pPr>
              <w:jc w:val="both"/>
              <w:rPr>
                <w:rFonts w:ascii="Times New Roman" w:hAnsi="Times New Roman" w:cs="Times New Roman"/>
                <w:lang w:val="fr-FR"/>
              </w:rPr>
            </w:pPr>
          </w:p>
        </w:tc>
        <w:tc>
          <w:tcPr>
            <w:tcW w:w="1588" w:type="dxa"/>
            <w:gridSpan w:val="3"/>
          </w:tcPr>
          <w:p w14:paraId="5E1FF5E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40-4:2010/AC:2010</w:t>
            </w:r>
          </w:p>
        </w:tc>
        <w:tc>
          <w:tcPr>
            <w:tcW w:w="1664" w:type="dxa"/>
            <w:gridSpan w:val="3"/>
          </w:tcPr>
          <w:p w14:paraId="0B2A222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40-4:2005/ AC:2006</w:t>
            </w:r>
          </w:p>
        </w:tc>
        <w:tc>
          <w:tcPr>
            <w:tcW w:w="1117" w:type="dxa"/>
            <w:gridSpan w:val="2"/>
            <w:vAlign w:val="center"/>
          </w:tcPr>
          <w:p w14:paraId="6A6DB7BE" w14:textId="77777777" w:rsidR="00C84E0A" w:rsidRPr="00AB3247" w:rsidRDefault="00C84E0A" w:rsidP="009548E2">
            <w:pPr>
              <w:jc w:val="both"/>
              <w:rPr>
                <w:rFonts w:ascii="Times New Roman" w:hAnsi="Times New Roman" w:cs="Times New Roman"/>
                <w:lang w:val="fr-FR"/>
              </w:rPr>
            </w:pPr>
          </w:p>
        </w:tc>
        <w:tc>
          <w:tcPr>
            <w:tcW w:w="1105" w:type="dxa"/>
            <w:vAlign w:val="center"/>
          </w:tcPr>
          <w:p w14:paraId="0E2ED1F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53A81D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c>
          <w:tcPr>
            <w:tcW w:w="1234" w:type="dxa"/>
            <w:vAlign w:val="center"/>
          </w:tcPr>
          <w:p w14:paraId="209418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340220C7" w14:textId="77777777" w:rsidTr="00C84E0A">
        <w:trPr>
          <w:jc w:val="center"/>
        </w:trPr>
        <w:tc>
          <w:tcPr>
            <w:tcW w:w="562" w:type="dxa"/>
          </w:tcPr>
          <w:p w14:paraId="580C90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3</w:t>
            </w:r>
          </w:p>
        </w:tc>
        <w:tc>
          <w:tcPr>
            <w:tcW w:w="1588" w:type="dxa"/>
            <w:gridSpan w:val="3"/>
          </w:tcPr>
          <w:p w14:paraId="750D369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40-5:2010</w:t>
            </w:r>
          </w:p>
          <w:p w14:paraId="16F4BB1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Stîlpi pentru iluminat public. Partea 5: Cerinţe pentru stîlpi de oţel</w:t>
            </w:r>
          </w:p>
        </w:tc>
        <w:tc>
          <w:tcPr>
            <w:tcW w:w="1664" w:type="dxa"/>
            <w:gridSpan w:val="3"/>
          </w:tcPr>
          <w:p w14:paraId="45B93E3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40-5:2002</w:t>
            </w:r>
          </w:p>
          <w:p w14:paraId="6E95737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Stîlpi pentru iluminat public. Partea 5: Cerinţe pentru stîlpi de oţel</w:t>
            </w:r>
          </w:p>
        </w:tc>
        <w:tc>
          <w:tcPr>
            <w:tcW w:w="1117" w:type="dxa"/>
            <w:gridSpan w:val="2"/>
            <w:vAlign w:val="center"/>
          </w:tcPr>
          <w:p w14:paraId="767A8240" w14:textId="77777777" w:rsidR="00C84E0A" w:rsidRPr="00AB3247" w:rsidRDefault="00C84E0A" w:rsidP="009548E2">
            <w:pPr>
              <w:jc w:val="both"/>
              <w:rPr>
                <w:rFonts w:ascii="Times New Roman" w:hAnsi="Times New Roman" w:cs="Times New Roman"/>
                <w:lang w:val="fr-FR"/>
              </w:rPr>
            </w:pPr>
          </w:p>
        </w:tc>
        <w:tc>
          <w:tcPr>
            <w:tcW w:w="1105" w:type="dxa"/>
            <w:vAlign w:val="center"/>
          </w:tcPr>
          <w:p w14:paraId="54E3C71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15A72B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01.02.2003</w:t>
            </w:r>
          </w:p>
        </w:tc>
        <w:tc>
          <w:tcPr>
            <w:tcW w:w="1234" w:type="dxa"/>
            <w:vAlign w:val="center"/>
          </w:tcPr>
          <w:p w14:paraId="45F06FE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01.02.2005</w:t>
            </w:r>
          </w:p>
        </w:tc>
      </w:tr>
      <w:tr w:rsidR="00C84E0A" w:rsidRPr="00AB3247" w14:paraId="4D8A6C32" w14:textId="77777777" w:rsidTr="00C84E0A">
        <w:trPr>
          <w:jc w:val="center"/>
        </w:trPr>
        <w:tc>
          <w:tcPr>
            <w:tcW w:w="562" w:type="dxa"/>
          </w:tcPr>
          <w:p w14:paraId="50B031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4</w:t>
            </w:r>
          </w:p>
        </w:tc>
        <w:tc>
          <w:tcPr>
            <w:tcW w:w="1588" w:type="dxa"/>
            <w:gridSpan w:val="3"/>
          </w:tcPr>
          <w:p w14:paraId="126ED3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40-6:2010</w:t>
            </w:r>
          </w:p>
          <w:p w14:paraId="40BB6A2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Stîlpi pentru iluminat public. Partea 6: Cerinţe pentru stîlpi de iluminat de aluminiu</w:t>
            </w:r>
          </w:p>
        </w:tc>
        <w:tc>
          <w:tcPr>
            <w:tcW w:w="1664" w:type="dxa"/>
            <w:gridSpan w:val="3"/>
          </w:tcPr>
          <w:p w14:paraId="70E4B0A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40-6:2002</w:t>
            </w:r>
          </w:p>
          <w:p w14:paraId="105B2B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Stîlpi pentru iluminat public. Partea 6: Cerinţe pentru stîlpi de iluminat de aluminiu</w:t>
            </w:r>
          </w:p>
        </w:tc>
        <w:tc>
          <w:tcPr>
            <w:tcW w:w="1117" w:type="dxa"/>
            <w:gridSpan w:val="2"/>
            <w:vAlign w:val="center"/>
          </w:tcPr>
          <w:p w14:paraId="149526A9" w14:textId="77777777" w:rsidR="00C84E0A" w:rsidRPr="00AB3247" w:rsidRDefault="00C84E0A" w:rsidP="009548E2">
            <w:pPr>
              <w:jc w:val="both"/>
              <w:rPr>
                <w:rFonts w:ascii="Times New Roman" w:hAnsi="Times New Roman" w:cs="Times New Roman"/>
                <w:lang w:val="fr-FR"/>
              </w:rPr>
            </w:pPr>
          </w:p>
        </w:tc>
        <w:tc>
          <w:tcPr>
            <w:tcW w:w="1105" w:type="dxa"/>
            <w:vAlign w:val="center"/>
          </w:tcPr>
          <w:p w14:paraId="38F8E0C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ED44C1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01.02.2003</w:t>
            </w:r>
          </w:p>
        </w:tc>
        <w:tc>
          <w:tcPr>
            <w:tcW w:w="1234" w:type="dxa"/>
            <w:vAlign w:val="center"/>
          </w:tcPr>
          <w:p w14:paraId="7179179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01.02.2005</w:t>
            </w:r>
          </w:p>
        </w:tc>
      </w:tr>
      <w:tr w:rsidR="00C84E0A" w:rsidRPr="00AB3247" w14:paraId="1C8F2AC0" w14:textId="77777777" w:rsidTr="00C84E0A">
        <w:trPr>
          <w:jc w:val="center"/>
        </w:trPr>
        <w:tc>
          <w:tcPr>
            <w:tcW w:w="562" w:type="dxa"/>
          </w:tcPr>
          <w:p w14:paraId="5265958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5</w:t>
            </w:r>
          </w:p>
        </w:tc>
        <w:tc>
          <w:tcPr>
            <w:tcW w:w="1588" w:type="dxa"/>
            <w:gridSpan w:val="3"/>
          </w:tcPr>
          <w:p w14:paraId="1E25397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40-7:2010</w:t>
            </w:r>
          </w:p>
          <w:p w14:paraId="1519C47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Stîlpi pentru iluminat public. Partea 7: Cerinţe pentru stîlpi de iluminat din materiale compozite pe bază de polimeri armate cu fibre</w:t>
            </w:r>
          </w:p>
        </w:tc>
        <w:tc>
          <w:tcPr>
            <w:tcW w:w="1664" w:type="dxa"/>
            <w:gridSpan w:val="3"/>
          </w:tcPr>
          <w:p w14:paraId="18932BA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40-7:2002</w:t>
            </w:r>
          </w:p>
          <w:p w14:paraId="60FF5DE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Stîlpi pentru iluminat public. Partea 7: Cerinţe pentru stîlpi de iluminat din materiale compozite pe bază de polimeri armate cu fibre</w:t>
            </w:r>
          </w:p>
        </w:tc>
        <w:tc>
          <w:tcPr>
            <w:tcW w:w="1117" w:type="dxa"/>
            <w:gridSpan w:val="2"/>
            <w:vAlign w:val="center"/>
          </w:tcPr>
          <w:p w14:paraId="3FC1F00F" w14:textId="77777777" w:rsidR="00C84E0A" w:rsidRPr="00AB3247" w:rsidRDefault="00C84E0A" w:rsidP="009548E2">
            <w:pPr>
              <w:jc w:val="both"/>
              <w:rPr>
                <w:rFonts w:ascii="Times New Roman" w:hAnsi="Times New Roman" w:cs="Times New Roman"/>
                <w:lang w:val="fr-FR"/>
              </w:rPr>
            </w:pPr>
          </w:p>
        </w:tc>
        <w:tc>
          <w:tcPr>
            <w:tcW w:w="1105" w:type="dxa"/>
            <w:vAlign w:val="center"/>
          </w:tcPr>
          <w:p w14:paraId="0E234F7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BAB22F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01.10.2003</w:t>
            </w:r>
          </w:p>
        </w:tc>
        <w:tc>
          <w:tcPr>
            <w:tcW w:w="1234" w:type="dxa"/>
            <w:vAlign w:val="center"/>
          </w:tcPr>
          <w:p w14:paraId="6F68A50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01.10.2004</w:t>
            </w:r>
          </w:p>
        </w:tc>
      </w:tr>
      <w:tr w:rsidR="00C84E0A" w:rsidRPr="00AB3247" w14:paraId="69A03DB9" w14:textId="77777777" w:rsidTr="00C84E0A">
        <w:trPr>
          <w:trHeight w:val="1266"/>
          <w:jc w:val="center"/>
        </w:trPr>
        <w:tc>
          <w:tcPr>
            <w:tcW w:w="562" w:type="dxa"/>
            <w:vMerge w:val="restart"/>
          </w:tcPr>
          <w:p w14:paraId="3B67C65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6</w:t>
            </w:r>
          </w:p>
        </w:tc>
        <w:tc>
          <w:tcPr>
            <w:tcW w:w="1538" w:type="dxa"/>
            <w:gridSpan w:val="2"/>
            <w:vMerge w:val="restart"/>
          </w:tcPr>
          <w:p w14:paraId="172FDE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54-2+AC:2010</w:t>
            </w:r>
          </w:p>
          <w:p w14:paraId="227B973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2: Echipament de control şi semnalizare</w:t>
            </w:r>
          </w:p>
        </w:tc>
        <w:tc>
          <w:tcPr>
            <w:tcW w:w="1708" w:type="dxa"/>
            <w:gridSpan w:val="3"/>
          </w:tcPr>
          <w:p w14:paraId="7A6591B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54-2:1997</w:t>
            </w:r>
          </w:p>
          <w:p w14:paraId="259501A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2: Echipament de control şi semnalizare</w:t>
            </w:r>
          </w:p>
        </w:tc>
        <w:tc>
          <w:tcPr>
            <w:tcW w:w="1113" w:type="dxa"/>
            <w:gridSpan w:val="2"/>
            <w:vAlign w:val="center"/>
          </w:tcPr>
          <w:p w14:paraId="606D8FE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63767A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68FD1A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066B9E3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01.08.2009</w:t>
            </w:r>
          </w:p>
        </w:tc>
      </w:tr>
      <w:tr w:rsidR="00C84E0A" w:rsidRPr="00AB3247" w14:paraId="15B3ABD4" w14:textId="77777777" w:rsidTr="00C84E0A">
        <w:trPr>
          <w:trHeight w:val="410"/>
          <w:jc w:val="center"/>
        </w:trPr>
        <w:tc>
          <w:tcPr>
            <w:tcW w:w="562" w:type="dxa"/>
            <w:vMerge/>
          </w:tcPr>
          <w:p w14:paraId="436CDB71" w14:textId="77777777" w:rsidR="00C84E0A" w:rsidRPr="00AB3247" w:rsidRDefault="00C84E0A" w:rsidP="009548E2">
            <w:pPr>
              <w:jc w:val="both"/>
              <w:rPr>
                <w:rFonts w:ascii="Times New Roman" w:hAnsi="Times New Roman" w:cs="Times New Roman"/>
                <w:lang w:val="fr-FR"/>
              </w:rPr>
            </w:pPr>
          </w:p>
        </w:tc>
        <w:tc>
          <w:tcPr>
            <w:tcW w:w="1538" w:type="dxa"/>
            <w:gridSpan w:val="2"/>
            <w:vMerge/>
          </w:tcPr>
          <w:p w14:paraId="422B53D8" w14:textId="77777777" w:rsidR="00C84E0A" w:rsidRPr="00AB3247" w:rsidRDefault="00C84E0A" w:rsidP="009548E2">
            <w:pPr>
              <w:jc w:val="both"/>
              <w:rPr>
                <w:rFonts w:ascii="Times New Roman" w:hAnsi="Times New Roman" w:cs="Times New Roman"/>
                <w:lang w:val="fr-FR"/>
              </w:rPr>
            </w:pPr>
          </w:p>
        </w:tc>
        <w:tc>
          <w:tcPr>
            <w:tcW w:w="1708" w:type="dxa"/>
            <w:gridSpan w:val="3"/>
          </w:tcPr>
          <w:p w14:paraId="133C5E7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54-2:1997/ AC:1999</w:t>
            </w:r>
          </w:p>
        </w:tc>
        <w:tc>
          <w:tcPr>
            <w:tcW w:w="1113" w:type="dxa"/>
            <w:gridSpan w:val="2"/>
            <w:vAlign w:val="center"/>
          </w:tcPr>
          <w:p w14:paraId="0E018CC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C83281A"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EA65DE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p w14:paraId="4F6DA636" w14:textId="77777777" w:rsidR="00C84E0A" w:rsidRPr="00AB3247" w:rsidRDefault="00C84E0A" w:rsidP="009548E2">
            <w:pPr>
              <w:jc w:val="both"/>
              <w:rPr>
                <w:rFonts w:ascii="Times New Roman" w:hAnsi="Times New Roman" w:cs="Times New Roman"/>
                <w:lang w:val="fr-FR"/>
              </w:rPr>
            </w:pPr>
          </w:p>
        </w:tc>
        <w:tc>
          <w:tcPr>
            <w:tcW w:w="1234" w:type="dxa"/>
            <w:vAlign w:val="center"/>
          </w:tcPr>
          <w:p w14:paraId="3C8E351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p w14:paraId="36988F06" w14:textId="77777777" w:rsidR="00C84E0A" w:rsidRPr="00AB3247" w:rsidRDefault="00C84E0A" w:rsidP="009548E2">
            <w:pPr>
              <w:jc w:val="both"/>
              <w:rPr>
                <w:rFonts w:ascii="Times New Roman" w:hAnsi="Times New Roman" w:cs="Times New Roman"/>
                <w:lang w:val="fr-FR"/>
              </w:rPr>
            </w:pPr>
          </w:p>
        </w:tc>
      </w:tr>
      <w:tr w:rsidR="00C84E0A" w:rsidRPr="00AB3247" w14:paraId="680165FA" w14:textId="77777777" w:rsidTr="00C84E0A">
        <w:trPr>
          <w:trHeight w:val="370"/>
          <w:jc w:val="center"/>
        </w:trPr>
        <w:tc>
          <w:tcPr>
            <w:tcW w:w="562" w:type="dxa"/>
            <w:vMerge/>
            <w:tcBorders>
              <w:bottom w:val="single" w:sz="4" w:space="0" w:color="auto"/>
            </w:tcBorders>
          </w:tcPr>
          <w:p w14:paraId="28D3A4E8" w14:textId="77777777" w:rsidR="00C84E0A" w:rsidRPr="00AB3247" w:rsidRDefault="00C84E0A" w:rsidP="009548E2">
            <w:pPr>
              <w:jc w:val="both"/>
              <w:rPr>
                <w:rFonts w:ascii="Times New Roman" w:hAnsi="Times New Roman" w:cs="Times New Roman"/>
                <w:lang w:val="fr-FR"/>
              </w:rPr>
            </w:pPr>
          </w:p>
        </w:tc>
        <w:tc>
          <w:tcPr>
            <w:tcW w:w="1538" w:type="dxa"/>
            <w:gridSpan w:val="2"/>
            <w:tcBorders>
              <w:bottom w:val="single" w:sz="4" w:space="0" w:color="auto"/>
            </w:tcBorders>
          </w:tcPr>
          <w:p w14:paraId="5A6A174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54-2+ AC:2010/A1:2010</w:t>
            </w:r>
          </w:p>
        </w:tc>
        <w:tc>
          <w:tcPr>
            <w:tcW w:w="1708" w:type="dxa"/>
            <w:gridSpan w:val="3"/>
            <w:tcBorders>
              <w:bottom w:val="single" w:sz="4" w:space="0" w:color="auto"/>
            </w:tcBorders>
          </w:tcPr>
          <w:p w14:paraId="330C8F3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54-2:1997/ A1:2006</w:t>
            </w:r>
          </w:p>
        </w:tc>
        <w:tc>
          <w:tcPr>
            <w:tcW w:w="1113" w:type="dxa"/>
            <w:gridSpan w:val="2"/>
            <w:tcBorders>
              <w:bottom w:val="single" w:sz="4" w:space="0" w:color="auto"/>
            </w:tcBorders>
            <w:vAlign w:val="center"/>
          </w:tcPr>
          <w:p w14:paraId="03DFB55C" w14:textId="77777777" w:rsidR="00C84E0A" w:rsidRPr="00AB3247" w:rsidRDefault="00C84E0A" w:rsidP="009548E2">
            <w:pPr>
              <w:jc w:val="both"/>
              <w:rPr>
                <w:rFonts w:ascii="Times New Roman" w:hAnsi="Times New Roman" w:cs="Times New Roman"/>
                <w:lang w:val="fr-FR"/>
              </w:rPr>
            </w:pPr>
          </w:p>
        </w:tc>
        <w:tc>
          <w:tcPr>
            <w:tcW w:w="1115" w:type="dxa"/>
            <w:gridSpan w:val="2"/>
            <w:tcBorders>
              <w:bottom w:val="single" w:sz="4" w:space="0" w:color="auto"/>
            </w:tcBorders>
            <w:vAlign w:val="center"/>
          </w:tcPr>
          <w:p w14:paraId="383D459E" w14:textId="77777777" w:rsidR="00C84E0A" w:rsidRPr="00AB3247" w:rsidRDefault="00C84E0A" w:rsidP="009548E2">
            <w:pPr>
              <w:jc w:val="both"/>
              <w:rPr>
                <w:rFonts w:ascii="Times New Roman" w:hAnsi="Times New Roman" w:cs="Times New Roman"/>
                <w:lang w:val="fr-FR"/>
              </w:rPr>
            </w:pPr>
          </w:p>
        </w:tc>
        <w:tc>
          <w:tcPr>
            <w:tcW w:w="1235" w:type="dxa"/>
            <w:tcBorders>
              <w:bottom w:val="single" w:sz="4" w:space="0" w:color="auto"/>
            </w:tcBorders>
            <w:vAlign w:val="center"/>
          </w:tcPr>
          <w:p w14:paraId="21A484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tcBorders>
              <w:bottom w:val="single" w:sz="4" w:space="0" w:color="auto"/>
            </w:tcBorders>
            <w:vAlign w:val="center"/>
          </w:tcPr>
          <w:p w14:paraId="3F8B8F3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01.08.2009</w:t>
            </w:r>
          </w:p>
        </w:tc>
      </w:tr>
      <w:tr w:rsidR="00C84E0A" w:rsidRPr="00AB3247" w14:paraId="64482824" w14:textId="77777777" w:rsidTr="00C84E0A">
        <w:trPr>
          <w:trHeight w:val="1840"/>
          <w:jc w:val="center"/>
        </w:trPr>
        <w:tc>
          <w:tcPr>
            <w:tcW w:w="562" w:type="dxa"/>
            <w:vMerge w:val="restart"/>
          </w:tcPr>
          <w:p w14:paraId="18B2087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7</w:t>
            </w:r>
          </w:p>
        </w:tc>
        <w:tc>
          <w:tcPr>
            <w:tcW w:w="1538" w:type="dxa"/>
            <w:gridSpan w:val="2"/>
          </w:tcPr>
          <w:p w14:paraId="00FC164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54-3:2010</w:t>
            </w:r>
          </w:p>
          <w:p w14:paraId="61F0439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3: Dispozitive de alarmă la incendiu. Sonerii</w:t>
            </w:r>
          </w:p>
        </w:tc>
        <w:tc>
          <w:tcPr>
            <w:tcW w:w="1708" w:type="dxa"/>
            <w:gridSpan w:val="3"/>
          </w:tcPr>
          <w:p w14:paraId="595ECE5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54-3:2001</w:t>
            </w:r>
          </w:p>
          <w:p w14:paraId="251F42B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3: Dispozitive de alarmă la incendiu. Sonerii</w:t>
            </w:r>
          </w:p>
        </w:tc>
        <w:tc>
          <w:tcPr>
            <w:tcW w:w="1113" w:type="dxa"/>
            <w:gridSpan w:val="2"/>
            <w:vAlign w:val="center"/>
          </w:tcPr>
          <w:p w14:paraId="3B4F2F2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7D1191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BBBDE4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01.04.2003</w:t>
            </w:r>
          </w:p>
        </w:tc>
        <w:tc>
          <w:tcPr>
            <w:tcW w:w="1234" w:type="dxa"/>
            <w:vAlign w:val="center"/>
          </w:tcPr>
          <w:p w14:paraId="514BCEC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01.06.2009</w:t>
            </w:r>
          </w:p>
        </w:tc>
      </w:tr>
      <w:tr w:rsidR="00C84E0A" w:rsidRPr="00AB3247" w14:paraId="3D71389E" w14:textId="77777777" w:rsidTr="00C84E0A">
        <w:trPr>
          <w:trHeight w:val="420"/>
          <w:jc w:val="center"/>
        </w:trPr>
        <w:tc>
          <w:tcPr>
            <w:tcW w:w="562" w:type="dxa"/>
            <w:vMerge/>
          </w:tcPr>
          <w:p w14:paraId="3F38DF58" w14:textId="77777777" w:rsidR="00C84E0A" w:rsidRPr="00AB3247" w:rsidRDefault="00C84E0A" w:rsidP="009548E2">
            <w:pPr>
              <w:jc w:val="both"/>
              <w:rPr>
                <w:rFonts w:ascii="Times New Roman" w:hAnsi="Times New Roman" w:cs="Times New Roman"/>
                <w:lang w:val="fr-FR"/>
              </w:rPr>
            </w:pPr>
          </w:p>
        </w:tc>
        <w:tc>
          <w:tcPr>
            <w:tcW w:w="1538" w:type="dxa"/>
            <w:gridSpan w:val="2"/>
          </w:tcPr>
          <w:p w14:paraId="03DD0CE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54-3:2010/A1:2010</w:t>
            </w:r>
          </w:p>
        </w:tc>
        <w:tc>
          <w:tcPr>
            <w:tcW w:w="1708" w:type="dxa"/>
            <w:gridSpan w:val="3"/>
          </w:tcPr>
          <w:p w14:paraId="524412B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54-3:2001/ A1:2002</w:t>
            </w:r>
          </w:p>
        </w:tc>
        <w:tc>
          <w:tcPr>
            <w:tcW w:w="1113" w:type="dxa"/>
            <w:gridSpan w:val="2"/>
            <w:vAlign w:val="center"/>
          </w:tcPr>
          <w:p w14:paraId="188FD84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16983D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7F3E41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01.04.2003</w:t>
            </w:r>
          </w:p>
        </w:tc>
        <w:tc>
          <w:tcPr>
            <w:tcW w:w="1234" w:type="dxa"/>
            <w:vAlign w:val="center"/>
          </w:tcPr>
          <w:p w14:paraId="5281178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30.06.2005</w:t>
            </w:r>
          </w:p>
        </w:tc>
      </w:tr>
      <w:tr w:rsidR="00C84E0A" w:rsidRPr="00AB3247" w14:paraId="303B4186" w14:textId="77777777" w:rsidTr="00C84E0A">
        <w:trPr>
          <w:trHeight w:val="426"/>
          <w:jc w:val="center"/>
        </w:trPr>
        <w:tc>
          <w:tcPr>
            <w:tcW w:w="562" w:type="dxa"/>
            <w:vMerge/>
          </w:tcPr>
          <w:p w14:paraId="3B95C84F" w14:textId="77777777" w:rsidR="00C84E0A" w:rsidRPr="00AB3247" w:rsidRDefault="00C84E0A" w:rsidP="009548E2">
            <w:pPr>
              <w:jc w:val="both"/>
              <w:rPr>
                <w:rFonts w:ascii="Times New Roman" w:hAnsi="Times New Roman" w:cs="Times New Roman"/>
                <w:lang w:val="fr-FR"/>
              </w:rPr>
            </w:pPr>
          </w:p>
        </w:tc>
        <w:tc>
          <w:tcPr>
            <w:tcW w:w="1538" w:type="dxa"/>
            <w:gridSpan w:val="2"/>
          </w:tcPr>
          <w:p w14:paraId="7C3260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54-3:2010/A2:2010</w:t>
            </w:r>
          </w:p>
        </w:tc>
        <w:tc>
          <w:tcPr>
            <w:tcW w:w="1708" w:type="dxa"/>
            <w:gridSpan w:val="3"/>
          </w:tcPr>
          <w:p w14:paraId="33A94A3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54-3:2001/ A2:2006</w:t>
            </w:r>
          </w:p>
        </w:tc>
        <w:tc>
          <w:tcPr>
            <w:tcW w:w="1113" w:type="dxa"/>
            <w:gridSpan w:val="2"/>
            <w:vAlign w:val="center"/>
          </w:tcPr>
          <w:p w14:paraId="009161D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4628B7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38CDD0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01.03.2007 </w:t>
            </w:r>
          </w:p>
        </w:tc>
        <w:tc>
          <w:tcPr>
            <w:tcW w:w="1234" w:type="dxa"/>
            <w:vAlign w:val="center"/>
          </w:tcPr>
          <w:p w14:paraId="3E0711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01.06.2009</w:t>
            </w:r>
          </w:p>
        </w:tc>
      </w:tr>
      <w:tr w:rsidR="00C84E0A" w:rsidRPr="00AB3247" w14:paraId="118CEC75" w14:textId="77777777" w:rsidTr="00C84E0A">
        <w:trPr>
          <w:trHeight w:val="1125"/>
          <w:jc w:val="center"/>
        </w:trPr>
        <w:tc>
          <w:tcPr>
            <w:tcW w:w="562" w:type="dxa"/>
            <w:vMerge w:val="restart"/>
          </w:tcPr>
          <w:p w14:paraId="6C4D7FD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8</w:t>
            </w:r>
          </w:p>
        </w:tc>
        <w:tc>
          <w:tcPr>
            <w:tcW w:w="1538" w:type="dxa"/>
            <w:gridSpan w:val="2"/>
            <w:vMerge w:val="restart"/>
          </w:tcPr>
          <w:p w14:paraId="742DD32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54-4+AC:2010</w:t>
            </w:r>
          </w:p>
          <w:p w14:paraId="1D0AC28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4: Echipament de alimentare electrică</w:t>
            </w:r>
          </w:p>
        </w:tc>
        <w:tc>
          <w:tcPr>
            <w:tcW w:w="1708" w:type="dxa"/>
            <w:gridSpan w:val="3"/>
          </w:tcPr>
          <w:p w14:paraId="40D4BD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54-4:1997</w:t>
            </w:r>
          </w:p>
          <w:p w14:paraId="3C722F5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4: Echipament de alimentare electrică</w:t>
            </w:r>
          </w:p>
        </w:tc>
        <w:tc>
          <w:tcPr>
            <w:tcW w:w="1113" w:type="dxa"/>
            <w:gridSpan w:val="2"/>
            <w:vAlign w:val="center"/>
          </w:tcPr>
          <w:p w14:paraId="0390100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8C39F1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3BAA77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01.10.2003</w:t>
            </w:r>
          </w:p>
        </w:tc>
        <w:tc>
          <w:tcPr>
            <w:tcW w:w="1234" w:type="dxa"/>
            <w:vAlign w:val="center"/>
          </w:tcPr>
          <w:p w14:paraId="7AB875D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01.08.2009</w:t>
            </w:r>
          </w:p>
        </w:tc>
      </w:tr>
      <w:tr w:rsidR="00C84E0A" w:rsidRPr="00AB3247" w14:paraId="1335E2A9" w14:textId="77777777" w:rsidTr="00C84E0A">
        <w:trPr>
          <w:trHeight w:val="455"/>
          <w:jc w:val="center"/>
        </w:trPr>
        <w:tc>
          <w:tcPr>
            <w:tcW w:w="562" w:type="dxa"/>
            <w:vMerge/>
          </w:tcPr>
          <w:p w14:paraId="6657FF05" w14:textId="77777777" w:rsidR="00C84E0A" w:rsidRPr="00AB3247" w:rsidRDefault="00C84E0A" w:rsidP="009548E2">
            <w:pPr>
              <w:jc w:val="both"/>
              <w:rPr>
                <w:rFonts w:ascii="Times New Roman" w:hAnsi="Times New Roman" w:cs="Times New Roman"/>
                <w:lang w:val="fr-FR"/>
              </w:rPr>
            </w:pPr>
          </w:p>
        </w:tc>
        <w:tc>
          <w:tcPr>
            <w:tcW w:w="1538" w:type="dxa"/>
            <w:gridSpan w:val="2"/>
            <w:vMerge/>
          </w:tcPr>
          <w:p w14:paraId="58DF5DB3" w14:textId="77777777" w:rsidR="00C84E0A" w:rsidRPr="00AB3247" w:rsidRDefault="00C84E0A" w:rsidP="009548E2">
            <w:pPr>
              <w:jc w:val="both"/>
              <w:rPr>
                <w:rFonts w:ascii="Times New Roman" w:hAnsi="Times New Roman" w:cs="Times New Roman"/>
                <w:lang w:val="fr-FR"/>
              </w:rPr>
            </w:pPr>
          </w:p>
        </w:tc>
        <w:tc>
          <w:tcPr>
            <w:tcW w:w="1708" w:type="dxa"/>
            <w:gridSpan w:val="3"/>
          </w:tcPr>
          <w:p w14:paraId="0C1A71A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54-4:1997/ AC:1999</w:t>
            </w:r>
          </w:p>
        </w:tc>
        <w:tc>
          <w:tcPr>
            <w:tcW w:w="1113" w:type="dxa"/>
            <w:gridSpan w:val="2"/>
            <w:vAlign w:val="center"/>
          </w:tcPr>
          <w:p w14:paraId="6D879E8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6DAD44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40F6DA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c>
          <w:tcPr>
            <w:tcW w:w="1234" w:type="dxa"/>
            <w:vAlign w:val="center"/>
          </w:tcPr>
          <w:p w14:paraId="2EEE9E2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r>
      <w:tr w:rsidR="00C84E0A" w:rsidRPr="00AB3247" w14:paraId="7BA46DA0" w14:textId="77777777" w:rsidTr="00C84E0A">
        <w:trPr>
          <w:trHeight w:val="430"/>
          <w:jc w:val="center"/>
        </w:trPr>
        <w:tc>
          <w:tcPr>
            <w:tcW w:w="562" w:type="dxa"/>
            <w:vMerge/>
          </w:tcPr>
          <w:p w14:paraId="1545327B" w14:textId="77777777" w:rsidR="00C84E0A" w:rsidRPr="00AB3247" w:rsidRDefault="00C84E0A" w:rsidP="009548E2">
            <w:pPr>
              <w:jc w:val="both"/>
              <w:rPr>
                <w:rFonts w:ascii="Times New Roman" w:hAnsi="Times New Roman" w:cs="Times New Roman"/>
                <w:lang w:val="fr-FR"/>
              </w:rPr>
            </w:pPr>
          </w:p>
        </w:tc>
        <w:tc>
          <w:tcPr>
            <w:tcW w:w="1538" w:type="dxa"/>
            <w:gridSpan w:val="2"/>
          </w:tcPr>
          <w:p w14:paraId="1AAE5E4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54-4+ AC:2010/A1:2010</w:t>
            </w:r>
          </w:p>
        </w:tc>
        <w:tc>
          <w:tcPr>
            <w:tcW w:w="1708" w:type="dxa"/>
            <w:gridSpan w:val="3"/>
          </w:tcPr>
          <w:p w14:paraId="2E64334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54-4:1997/ A1:2002</w:t>
            </w:r>
          </w:p>
        </w:tc>
        <w:tc>
          <w:tcPr>
            <w:tcW w:w="1113" w:type="dxa"/>
            <w:gridSpan w:val="2"/>
            <w:vAlign w:val="center"/>
          </w:tcPr>
          <w:p w14:paraId="550FB79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703917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EF0927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01.10.2003</w:t>
            </w:r>
          </w:p>
        </w:tc>
        <w:tc>
          <w:tcPr>
            <w:tcW w:w="1234" w:type="dxa"/>
            <w:vAlign w:val="center"/>
          </w:tcPr>
          <w:p w14:paraId="2E2FD25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01.08.2009</w:t>
            </w:r>
          </w:p>
        </w:tc>
      </w:tr>
      <w:tr w:rsidR="00C84E0A" w:rsidRPr="00AB3247" w14:paraId="477C51E5" w14:textId="77777777" w:rsidTr="00C84E0A">
        <w:trPr>
          <w:trHeight w:val="396"/>
          <w:jc w:val="center"/>
        </w:trPr>
        <w:tc>
          <w:tcPr>
            <w:tcW w:w="562" w:type="dxa"/>
            <w:vMerge/>
          </w:tcPr>
          <w:p w14:paraId="6E0E8B28" w14:textId="77777777" w:rsidR="00C84E0A" w:rsidRPr="00AB3247" w:rsidRDefault="00C84E0A" w:rsidP="009548E2">
            <w:pPr>
              <w:jc w:val="both"/>
              <w:rPr>
                <w:rFonts w:ascii="Times New Roman" w:hAnsi="Times New Roman" w:cs="Times New Roman"/>
                <w:lang w:val="fr-FR"/>
              </w:rPr>
            </w:pPr>
          </w:p>
        </w:tc>
        <w:tc>
          <w:tcPr>
            <w:tcW w:w="1538" w:type="dxa"/>
            <w:gridSpan w:val="2"/>
          </w:tcPr>
          <w:p w14:paraId="3EFD7D6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54-4+ AC:2010/A2:2010</w:t>
            </w:r>
          </w:p>
        </w:tc>
        <w:tc>
          <w:tcPr>
            <w:tcW w:w="1708" w:type="dxa"/>
            <w:gridSpan w:val="3"/>
          </w:tcPr>
          <w:p w14:paraId="1DC1E79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54-4:1997/ A2:2006</w:t>
            </w:r>
          </w:p>
        </w:tc>
        <w:tc>
          <w:tcPr>
            <w:tcW w:w="1113" w:type="dxa"/>
            <w:gridSpan w:val="2"/>
            <w:vAlign w:val="center"/>
          </w:tcPr>
          <w:p w14:paraId="32DD49C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E64B95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9278BE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01.06.2007</w:t>
            </w:r>
          </w:p>
        </w:tc>
        <w:tc>
          <w:tcPr>
            <w:tcW w:w="1234" w:type="dxa"/>
            <w:vAlign w:val="center"/>
          </w:tcPr>
          <w:p w14:paraId="6D2F37C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01.08.2009</w:t>
            </w:r>
          </w:p>
        </w:tc>
      </w:tr>
      <w:tr w:rsidR="00C84E0A" w:rsidRPr="00AB3247" w14:paraId="4E3853EB" w14:textId="77777777" w:rsidTr="00C84E0A">
        <w:trPr>
          <w:trHeight w:val="1792"/>
          <w:jc w:val="center"/>
        </w:trPr>
        <w:tc>
          <w:tcPr>
            <w:tcW w:w="562" w:type="dxa"/>
          </w:tcPr>
          <w:p w14:paraId="075E8E7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9</w:t>
            </w:r>
          </w:p>
        </w:tc>
        <w:tc>
          <w:tcPr>
            <w:tcW w:w="1538" w:type="dxa"/>
            <w:gridSpan w:val="2"/>
          </w:tcPr>
          <w:p w14:paraId="518B4D2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54-5+A1:2019</w:t>
            </w:r>
          </w:p>
          <w:p w14:paraId="681AE12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5: Detectoare de căldură. Detectoare punctuale</w:t>
            </w:r>
          </w:p>
        </w:tc>
        <w:tc>
          <w:tcPr>
            <w:tcW w:w="1708" w:type="dxa"/>
            <w:gridSpan w:val="3"/>
          </w:tcPr>
          <w:p w14:paraId="6A3C59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54-5:2017+ A1:2018</w:t>
            </w:r>
          </w:p>
          <w:p w14:paraId="284DF60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5: Detectoare de căldură. Detectoare punctuale</w:t>
            </w:r>
          </w:p>
        </w:tc>
        <w:tc>
          <w:tcPr>
            <w:tcW w:w="1113" w:type="dxa"/>
            <w:gridSpan w:val="2"/>
            <w:vAlign w:val="center"/>
          </w:tcPr>
          <w:p w14:paraId="51E3206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54-5:2010</w:t>
            </w:r>
          </w:p>
          <w:p w14:paraId="115E4D42" w14:textId="77777777" w:rsidR="00C84E0A" w:rsidRPr="00AB3247" w:rsidRDefault="00C84E0A" w:rsidP="009548E2">
            <w:pPr>
              <w:jc w:val="both"/>
              <w:rPr>
                <w:rFonts w:ascii="Times New Roman" w:hAnsi="Times New Roman" w:cs="Times New Roman"/>
                <w:lang w:val="fr-FR"/>
              </w:rPr>
            </w:pPr>
          </w:p>
          <w:p w14:paraId="69C6A7E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54-5:2010/ A1:2010</w:t>
            </w:r>
          </w:p>
        </w:tc>
        <w:tc>
          <w:tcPr>
            <w:tcW w:w="1115" w:type="dxa"/>
            <w:gridSpan w:val="2"/>
            <w:vAlign w:val="center"/>
          </w:tcPr>
          <w:p w14:paraId="05243B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54-5:2000</w:t>
            </w:r>
          </w:p>
          <w:p w14:paraId="5A0513BA" w14:textId="77777777" w:rsidR="00C84E0A" w:rsidRPr="00AB3247" w:rsidRDefault="00C84E0A" w:rsidP="009548E2">
            <w:pPr>
              <w:jc w:val="both"/>
              <w:rPr>
                <w:rFonts w:ascii="Times New Roman" w:hAnsi="Times New Roman" w:cs="Times New Roman"/>
                <w:lang w:val="fr-FR"/>
              </w:rPr>
            </w:pPr>
          </w:p>
          <w:p w14:paraId="0FD2BD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54-5:2000/ A1:2002</w:t>
            </w:r>
          </w:p>
        </w:tc>
        <w:tc>
          <w:tcPr>
            <w:tcW w:w="1235" w:type="dxa"/>
            <w:vAlign w:val="center"/>
          </w:tcPr>
          <w:p w14:paraId="22B63BE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20.03.2019</w:t>
            </w:r>
          </w:p>
        </w:tc>
        <w:tc>
          <w:tcPr>
            <w:tcW w:w="1234" w:type="dxa"/>
            <w:vAlign w:val="center"/>
          </w:tcPr>
          <w:p w14:paraId="4424AE1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31.08.2022</w:t>
            </w:r>
          </w:p>
        </w:tc>
      </w:tr>
      <w:tr w:rsidR="00C84E0A" w:rsidRPr="00AB3247" w14:paraId="68916B3E" w14:textId="77777777" w:rsidTr="00C84E0A">
        <w:trPr>
          <w:trHeight w:val="430"/>
          <w:jc w:val="center"/>
        </w:trPr>
        <w:tc>
          <w:tcPr>
            <w:tcW w:w="562" w:type="dxa"/>
          </w:tcPr>
          <w:p w14:paraId="61F83FD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10</w:t>
            </w:r>
          </w:p>
        </w:tc>
        <w:tc>
          <w:tcPr>
            <w:tcW w:w="1538" w:type="dxa"/>
            <w:gridSpan w:val="2"/>
          </w:tcPr>
          <w:p w14:paraId="0BB6741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54-7:2019</w:t>
            </w:r>
          </w:p>
          <w:p w14:paraId="7190BE1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7: Detectoare de fum. Detectoare punctuale care utilizează dispersia luminii, transmisia luminii sau ionizarea</w:t>
            </w:r>
          </w:p>
        </w:tc>
        <w:tc>
          <w:tcPr>
            <w:tcW w:w="1708" w:type="dxa"/>
            <w:gridSpan w:val="3"/>
          </w:tcPr>
          <w:p w14:paraId="58DA79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54-7:2018</w:t>
            </w:r>
          </w:p>
          <w:p w14:paraId="506DBC9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7: Detectoare de fum. Detectoare punctuale care utilizează dispersia luminii, transmisia luminii sau ionizarea</w:t>
            </w:r>
          </w:p>
        </w:tc>
        <w:tc>
          <w:tcPr>
            <w:tcW w:w="1113" w:type="dxa"/>
            <w:gridSpan w:val="2"/>
            <w:vAlign w:val="center"/>
          </w:tcPr>
          <w:p w14:paraId="1CE80F3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SM SR EN 54-7:2010 </w:t>
            </w:r>
          </w:p>
          <w:p w14:paraId="0D9BC90F" w14:textId="77777777" w:rsidR="00C84E0A" w:rsidRPr="00AB3247" w:rsidRDefault="00C84E0A" w:rsidP="009548E2">
            <w:pPr>
              <w:jc w:val="both"/>
              <w:rPr>
                <w:rFonts w:ascii="Times New Roman" w:hAnsi="Times New Roman" w:cs="Times New Roman"/>
                <w:lang w:val="fr-FR"/>
              </w:rPr>
            </w:pPr>
          </w:p>
          <w:p w14:paraId="2C7CFA6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SM SR EN 54-7:2010/ A1:2010 </w:t>
            </w:r>
          </w:p>
          <w:p w14:paraId="519EEC80" w14:textId="77777777" w:rsidR="00C84E0A" w:rsidRPr="00AB3247" w:rsidRDefault="00C84E0A" w:rsidP="009548E2">
            <w:pPr>
              <w:jc w:val="both"/>
              <w:rPr>
                <w:rFonts w:ascii="Times New Roman" w:hAnsi="Times New Roman" w:cs="Times New Roman"/>
                <w:lang w:val="fr-FR"/>
              </w:rPr>
            </w:pPr>
          </w:p>
          <w:p w14:paraId="58E3D55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54-7:2010/ A2:2010</w:t>
            </w:r>
          </w:p>
        </w:tc>
        <w:tc>
          <w:tcPr>
            <w:tcW w:w="1115" w:type="dxa"/>
            <w:gridSpan w:val="2"/>
            <w:vAlign w:val="center"/>
          </w:tcPr>
          <w:p w14:paraId="377C91E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54-7:2000</w:t>
            </w:r>
          </w:p>
          <w:p w14:paraId="40F6D55D" w14:textId="77777777" w:rsidR="00C84E0A" w:rsidRPr="00AB3247" w:rsidRDefault="00C84E0A" w:rsidP="009548E2">
            <w:pPr>
              <w:jc w:val="both"/>
              <w:rPr>
                <w:rFonts w:ascii="Times New Roman" w:hAnsi="Times New Roman" w:cs="Times New Roman"/>
                <w:lang w:val="fr-FR"/>
              </w:rPr>
            </w:pPr>
          </w:p>
          <w:p w14:paraId="5864275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54-7:2000/ A1:2002</w:t>
            </w:r>
          </w:p>
          <w:p w14:paraId="1545937D" w14:textId="77777777" w:rsidR="00C84E0A" w:rsidRPr="00AB3247" w:rsidRDefault="00C84E0A" w:rsidP="009548E2">
            <w:pPr>
              <w:jc w:val="both"/>
              <w:rPr>
                <w:rFonts w:ascii="Times New Roman" w:hAnsi="Times New Roman" w:cs="Times New Roman"/>
                <w:lang w:val="fr-FR"/>
              </w:rPr>
            </w:pPr>
          </w:p>
          <w:p w14:paraId="2937F15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54-7:2000/ A2:2006</w:t>
            </w:r>
          </w:p>
        </w:tc>
        <w:tc>
          <w:tcPr>
            <w:tcW w:w="1235" w:type="dxa"/>
            <w:vAlign w:val="center"/>
          </w:tcPr>
          <w:p w14:paraId="623147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20.03.2019</w:t>
            </w:r>
          </w:p>
        </w:tc>
        <w:tc>
          <w:tcPr>
            <w:tcW w:w="1234" w:type="dxa"/>
            <w:vAlign w:val="center"/>
          </w:tcPr>
          <w:p w14:paraId="179C771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31.08.2022</w:t>
            </w:r>
          </w:p>
        </w:tc>
      </w:tr>
      <w:tr w:rsidR="00C84E0A" w:rsidRPr="00AB3247" w14:paraId="4987850E" w14:textId="77777777" w:rsidTr="00C84E0A">
        <w:trPr>
          <w:trHeight w:val="1876"/>
          <w:jc w:val="center"/>
        </w:trPr>
        <w:tc>
          <w:tcPr>
            <w:tcW w:w="562" w:type="dxa"/>
            <w:vMerge w:val="restart"/>
          </w:tcPr>
          <w:p w14:paraId="2DCC2B1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w:t>
            </w:r>
          </w:p>
        </w:tc>
        <w:tc>
          <w:tcPr>
            <w:tcW w:w="1538" w:type="dxa"/>
            <w:gridSpan w:val="2"/>
          </w:tcPr>
          <w:p w14:paraId="0C9D53E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54-10:2010</w:t>
            </w:r>
          </w:p>
          <w:p w14:paraId="0AA913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10: Detectoare de flacără. Detectoare punctuale</w:t>
            </w:r>
          </w:p>
        </w:tc>
        <w:tc>
          <w:tcPr>
            <w:tcW w:w="1708" w:type="dxa"/>
            <w:gridSpan w:val="3"/>
          </w:tcPr>
          <w:p w14:paraId="136EFFE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54-10:2002</w:t>
            </w:r>
          </w:p>
          <w:p w14:paraId="245B5A3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10: Detectoare de flacără. Detectoare punctuale</w:t>
            </w:r>
          </w:p>
        </w:tc>
        <w:tc>
          <w:tcPr>
            <w:tcW w:w="1113" w:type="dxa"/>
            <w:gridSpan w:val="2"/>
            <w:vAlign w:val="center"/>
          </w:tcPr>
          <w:p w14:paraId="5F9FE28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3C1BE3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AAA284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c>
          <w:tcPr>
            <w:tcW w:w="1234" w:type="dxa"/>
            <w:vAlign w:val="center"/>
          </w:tcPr>
          <w:p w14:paraId="3CD81AC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01.09.2008</w:t>
            </w:r>
          </w:p>
        </w:tc>
      </w:tr>
      <w:tr w:rsidR="00C84E0A" w:rsidRPr="00AB3247" w14:paraId="415308BB" w14:textId="77777777" w:rsidTr="00C84E0A">
        <w:trPr>
          <w:trHeight w:val="414"/>
          <w:jc w:val="center"/>
        </w:trPr>
        <w:tc>
          <w:tcPr>
            <w:tcW w:w="562" w:type="dxa"/>
            <w:vMerge/>
          </w:tcPr>
          <w:p w14:paraId="6F08383C" w14:textId="77777777" w:rsidR="00C84E0A" w:rsidRPr="00AB3247" w:rsidRDefault="00C84E0A" w:rsidP="009548E2">
            <w:pPr>
              <w:jc w:val="both"/>
              <w:rPr>
                <w:rFonts w:ascii="Times New Roman" w:hAnsi="Times New Roman" w:cs="Times New Roman"/>
                <w:lang w:val="fr-FR"/>
              </w:rPr>
            </w:pPr>
          </w:p>
        </w:tc>
        <w:tc>
          <w:tcPr>
            <w:tcW w:w="1538" w:type="dxa"/>
            <w:gridSpan w:val="2"/>
          </w:tcPr>
          <w:p w14:paraId="296240F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54-10:2010/A1:2010</w:t>
            </w:r>
          </w:p>
        </w:tc>
        <w:tc>
          <w:tcPr>
            <w:tcW w:w="1708" w:type="dxa"/>
            <w:gridSpan w:val="3"/>
          </w:tcPr>
          <w:p w14:paraId="3962542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54-10:2002/ A1:2005</w:t>
            </w:r>
          </w:p>
        </w:tc>
        <w:tc>
          <w:tcPr>
            <w:tcW w:w="1113" w:type="dxa"/>
            <w:gridSpan w:val="2"/>
            <w:vAlign w:val="center"/>
          </w:tcPr>
          <w:p w14:paraId="0C43975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811B46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A42BE6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c>
          <w:tcPr>
            <w:tcW w:w="1234" w:type="dxa"/>
            <w:vAlign w:val="center"/>
          </w:tcPr>
          <w:p w14:paraId="6D8FD10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01.09.2008</w:t>
            </w:r>
          </w:p>
        </w:tc>
      </w:tr>
      <w:tr w:rsidR="00C84E0A" w:rsidRPr="00AB3247" w14:paraId="011D5CE2" w14:textId="77777777" w:rsidTr="00C84E0A">
        <w:trPr>
          <w:trHeight w:val="1531"/>
          <w:jc w:val="center"/>
        </w:trPr>
        <w:tc>
          <w:tcPr>
            <w:tcW w:w="562" w:type="dxa"/>
            <w:vMerge w:val="restart"/>
          </w:tcPr>
          <w:p w14:paraId="2982CC4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12</w:t>
            </w:r>
          </w:p>
        </w:tc>
        <w:tc>
          <w:tcPr>
            <w:tcW w:w="1538" w:type="dxa"/>
            <w:gridSpan w:val="2"/>
          </w:tcPr>
          <w:p w14:paraId="19E340D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54-11:2010</w:t>
            </w:r>
          </w:p>
          <w:p w14:paraId="3E3B66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11: Butoane de semnalizare manuală</w:t>
            </w:r>
          </w:p>
        </w:tc>
        <w:tc>
          <w:tcPr>
            <w:tcW w:w="1708" w:type="dxa"/>
            <w:gridSpan w:val="3"/>
          </w:tcPr>
          <w:p w14:paraId="07E29EA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54-11:2001</w:t>
            </w:r>
          </w:p>
          <w:p w14:paraId="1BEC8B7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11: Butoane de semnalizare manuală</w:t>
            </w:r>
          </w:p>
        </w:tc>
        <w:tc>
          <w:tcPr>
            <w:tcW w:w="1113" w:type="dxa"/>
            <w:gridSpan w:val="2"/>
            <w:vAlign w:val="center"/>
          </w:tcPr>
          <w:p w14:paraId="5CAFFDB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6A473D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DFD320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c>
          <w:tcPr>
            <w:tcW w:w="1234" w:type="dxa"/>
            <w:vAlign w:val="center"/>
          </w:tcPr>
          <w:p w14:paraId="057553D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01.09.2008</w:t>
            </w:r>
          </w:p>
        </w:tc>
      </w:tr>
      <w:tr w:rsidR="00C84E0A" w:rsidRPr="00AB3247" w14:paraId="5C1D30DD" w14:textId="77777777" w:rsidTr="00C84E0A">
        <w:trPr>
          <w:trHeight w:val="506"/>
          <w:jc w:val="center"/>
        </w:trPr>
        <w:tc>
          <w:tcPr>
            <w:tcW w:w="562" w:type="dxa"/>
            <w:vMerge/>
          </w:tcPr>
          <w:p w14:paraId="5E81096A" w14:textId="77777777" w:rsidR="00C84E0A" w:rsidRPr="00AB3247" w:rsidRDefault="00C84E0A" w:rsidP="009548E2">
            <w:pPr>
              <w:jc w:val="both"/>
              <w:rPr>
                <w:rFonts w:ascii="Times New Roman" w:hAnsi="Times New Roman" w:cs="Times New Roman"/>
                <w:lang w:val="fr-FR"/>
              </w:rPr>
            </w:pPr>
          </w:p>
        </w:tc>
        <w:tc>
          <w:tcPr>
            <w:tcW w:w="1538" w:type="dxa"/>
            <w:gridSpan w:val="2"/>
          </w:tcPr>
          <w:p w14:paraId="1753140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54-11:2010/A1:2010</w:t>
            </w:r>
          </w:p>
        </w:tc>
        <w:tc>
          <w:tcPr>
            <w:tcW w:w="1708" w:type="dxa"/>
            <w:gridSpan w:val="3"/>
          </w:tcPr>
          <w:p w14:paraId="6933504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54-11:2001/ A1:2005</w:t>
            </w:r>
          </w:p>
        </w:tc>
        <w:tc>
          <w:tcPr>
            <w:tcW w:w="1113" w:type="dxa"/>
            <w:gridSpan w:val="2"/>
            <w:vAlign w:val="center"/>
          </w:tcPr>
          <w:p w14:paraId="709B1BB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984161A"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B50A16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c>
          <w:tcPr>
            <w:tcW w:w="1234" w:type="dxa"/>
            <w:vAlign w:val="center"/>
          </w:tcPr>
          <w:p w14:paraId="4F4D1B4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01.09.2008</w:t>
            </w:r>
          </w:p>
        </w:tc>
      </w:tr>
      <w:tr w:rsidR="00C84E0A" w:rsidRPr="00AB3247" w14:paraId="324B0873" w14:textId="77777777" w:rsidTr="00C84E0A">
        <w:trPr>
          <w:trHeight w:val="645"/>
          <w:jc w:val="center"/>
        </w:trPr>
        <w:tc>
          <w:tcPr>
            <w:tcW w:w="562" w:type="dxa"/>
          </w:tcPr>
          <w:p w14:paraId="66E86A9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w:t>
            </w:r>
          </w:p>
        </w:tc>
        <w:tc>
          <w:tcPr>
            <w:tcW w:w="1538" w:type="dxa"/>
            <w:gridSpan w:val="2"/>
          </w:tcPr>
          <w:p w14:paraId="7D4E410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54-12:2016</w:t>
            </w:r>
          </w:p>
          <w:p w14:paraId="3E21946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alarmare la incendiu. Partea 12: Detectoare de fum. Detectoare liniare care utilizează principiul transmisiei unui fascicul de unde optice</w:t>
            </w:r>
          </w:p>
        </w:tc>
        <w:tc>
          <w:tcPr>
            <w:tcW w:w="1708" w:type="dxa"/>
            <w:gridSpan w:val="3"/>
          </w:tcPr>
          <w:p w14:paraId="29469B1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54-12:2015</w:t>
            </w:r>
          </w:p>
          <w:p w14:paraId="14B7B3B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alarmare la incendiu. Partea 12: Detectoare de fum. Detectoare liniare care utilizează principiul transmisiei unui fascicul de unde optice</w:t>
            </w:r>
          </w:p>
        </w:tc>
        <w:tc>
          <w:tcPr>
            <w:tcW w:w="1113" w:type="dxa"/>
            <w:gridSpan w:val="2"/>
            <w:vAlign w:val="center"/>
          </w:tcPr>
          <w:p w14:paraId="66774E5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54-12:2010</w:t>
            </w:r>
          </w:p>
        </w:tc>
        <w:tc>
          <w:tcPr>
            <w:tcW w:w="1115" w:type="dxa"/>
            <w:gridSpan w:val="2"/>
            <w:vAlign w:val="center"/>
          </w:tcPr>
          <w:p w14:paraId="0A0498E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54-12:2002</w:t>
            </w:r>
          </w:p>
        </w:tc>
        <w:tc>
          <w:tcPr>
            <w:tcW w:w="1235" w:type="dxa"/>
            <w:vAlign w:val="center"/>
          </w:tcPr>
          <w:p w14:paraId="6D6991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08.04.2016</w:t>
            </w:r>
          </w:p>
        </w:tc>
        <w:tc>
          <w:tcPr>
            <w:tcW w:w="1234" w:type="dxa"/>
            <w:vAlign w:val="center"/>
          </w:tcPr>
          <w:p w14:paraId="05F565B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08.04.2019</w:t>
            </w:r>
          </w:p>
        </w:tc>
      </w:tr>
      <w:tr w:rsidR="00C84E0A" w:rsidRPr="00AB3247" w14:paraId="7212B87F" w14:textId="77777777" w:rsidTr="00C84E0A">
        <w:trPr>
          <w:trHeight w:val="645"/>
          <w:jc w:val="center"/>
        </w:trPr>
        <w:tc>
          <w:tcPr>
            <w:tcW w:w="562" w:type="dxa"/>
          </w:tcPr>
          <w:p w14:paraId="038FF2C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w:t>
            </w:r>
          </w:p>
        </w:tc>
        <w:tc>
          <w:tcPr>
            <w:tcW w:w="1538" w:type="dxa"/>
            <w:gridSpan w:val="2"/>
          </w:tcPr>
          <w:p w14:paraId="44609AD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54-16:2010</w:t>
            </w:r>
          </w:p>
          <w:p w14:paraId="492059C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16: Echipament de control şi semnalizare vocală a alarmei</w:t>
            </w:r>
          </w:p>
        </w:tc>
        <w:tc>
          <w:tcPr>
            <w:tcW w:w="1708" w:type="dxa"/>
            <w:gridSpan w:val="3"/>
          </w:tcPr>
          <w:p w14:paraId="7921324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54-16:2008</w:t>
            </w:r>
          </w:p>
          <w:p w14:paraId="0992F23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16: Echipament de control şi semnalizare vocală a alarmei</w:t>
            </w:r>
          </w:p>
        </w:tc>
        <w:tc>
          <w:tcPr>
            <w:tcW w:w="1113" w:type="dxa"/>
            <w:gridSpan w:val="2"/>
            <w:vAlign w:val="center"/>
          </w:tcPr>
          <w:p w14:paraId="6561E2F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74E160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9AF9F4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317F0C9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01.04.2011</w:t>
            </w:r>
          </w:p>
        </w:tc>
      </w:tr>
      <w:tr w:rsidR="00C84E0A" w:rsidRPr="00AB3247" w14:paraId="25B2281D" w14:textId="77777777" w:rsidTr="00C84E0A">
        <w:trPr>
          <w:trHeight w:val="1669"/>
          <w:jc w:val="center"/>
        </w:trPr>
        <w:tc>
          <w:tcPr>
            <w:tcW w:w="562" w:type="dxa"/>
            <w:vMerge w:val="restart"/>
          </w:tcPr>
          <w:p w14:paraId="533CD07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15</w:t>
            </w:r>
          </w:p>
        </w:tc>
        <w:tc>
          <w:tcPr>
            <w:tcW w:w="1538" w:type="dxa"/>
            <w:gridSpan w:val="2"/>
          </w:tcPr>
          <w:p w14:paraId="5F15D6C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54-17:2010</w:t>
            </w:r>
          </w:p>
          <w:p w14:paraId="63DD1B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17: Izolatori de scurtcircuit</w:t>
            </w:r>
          </w:p>
        </w:tc>
        <w:tc>
          <w:tcPr>
            <w:tcW w:w="1708" w:type="dxa"/>
            <w:gridSpan w:val="3"/>
          </w:tcPr>
          <w:p w14:paraId="346A94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54-17:2005</w:t>
            </w:r>
          </w:p>
          <w:p w14:paraId="77C46C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17: Izolatori de scurtcircuit</w:t>
            </w:r>
          </w:p>
        </w:tc>
        <w:tc>
          <w:tcPr>
            <w:tcW w:w="1113" w:type="dxa"/>
            <w:gridSpan w:val="2"/>
            <w:vAlign w:val="center"/>
          </w:tcPr>
          <w:p w14:paraId="458AF8C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F75C2F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3C5D9D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01.10.2006</w:t>
            </w:r>
          </w:p>
        </w:tc>
        <w:tc>
          <w:tcPr>
            <w:tcW w:w="1234" w:type="dxa"/>
            <w:vAlign w:val="center"/>
          </w:tcPr>
          <w:p w14:paraId="38440CF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01.12.2008</w:t>
            </w:r>
          </w:p>
        </w:tc>
      </w:tr>
      <w:tr w:rsidR="00C84E0A" w:rsidRPr="00AB3247" w14:paraId="0F8CB998" w14:textId="77777777" w:rsidTr="00C84E0A">
        <w:trPr>
          <w:trHeight w:val="261"/>
          <w:jc w:val="center"/>
        </w:trPr>
        <w:tc>
          <w:tcPr>
            <w:tcW w:w="562" w:type="dxa"/>
            <w:vMerge/>
          </w:tcPr>
          <w:p w14:paraId="3EB9A5D8" w14:textId="77777777" w:rsidR="00C84E0A" w:rsidRPr="00AB3247" w:rsidRDefault="00C84E0A" w:rsidP="009548E2">
            <w:pPr>
              <w:jc w:val="both"/>
              <w:rPr>
                <w:rFonts w:ascii="Times New Roman" w:hAnsi="Times New Roman" w:cs="Times New Roman"/>
                <w:lang w:val="fr-FR"/>
              </w:rPr>
            </w:pPr>
          </w:p>
        </w:tc>
        <w:tc>
          <w:tcPr>
            <w:tcW w:w="1538" w:type="dxa"/>
            <w:gridSpan w:val="2"/>
          </w:tcPr>
          <w:p w14:paraId="731C29F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54-17:2010/AC:2010</w:t>
            </w:r>
          </w:p>
        </w:tc>
        <w:tc>
          <w:tcPr>
            <w:tcW w:w="1708" w:type="dxa"/>
            <w:gridSpan w:val="3"/>
          </w:tcPr>
          <w:p w14:paraId="1A836C3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54-17:2005/ AC:2007</w:t>
            </w:r>
          </w:p>
        </w:tc>
        <w:tc>
          <w:tcPr>
            <w:tcW w:w="1113" w:type="dxa"/>
            <w:gridSpan w:val="2"/>
            <w:vAlign w:val="center"/>
          </w:tcPr>
          <w:p w14:paraId="3EDB07F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3CE73D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23ECD6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4E5AE19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628AF382" w14:textId="77777777" w:rsidTr="00C84E0A">
        <w:trPr>
          <w:trHeight w:val="1570"/>
          <w:jc w:val="center"/>
        </w:trPr>
        <w:tc>
          <w:tcPr>
            <w:tcW w:w="562" w:type="dxa"/>
            <w:vMerge w:val="restart"/>
          </w:tcPr>
          <w:p w14:paraId="24B8B2F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16</w:t>
            </w:r>
          </w:p>
        </w:tc>
        <w:tc>
          <w:tcPr>
            <w:tcW w:w="1538" w:type="dxa"/>
            <w:gridSpan w:val="2"/>
          </w:tcPr>
          <w:p w14:paraId="5CB78BA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54-18:2010</w:t>
            </w:r>
          </w:p>
          <w:p w14:paraId="08751CD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18: Dispozitive de intrare/ieşire</w:t>
            </w:r>
          </w:p>
        </w:tc>
        <w:tc>
          <w:tcPr>
            <w:tcW w:w="1708" w:type="dxa"/>
            <w:gridSpan w:val="3"/>
          </w:tcPr>
          <w:p w14:paraId="0FDF830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54-18:2005</w:t>
            </w:r>
          </w:p>
          <w:p w14:paraId="0CB1614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18: Dispozitive de intrare/ieşire</w:t>
            </w:r>
          </w:p>
        </w:tc>
        <w:tc>
          <w:tcPr>
            <w:tcW w:w="1113" w:type="dxa"/>
            <w:gridSpan w:val="2"/>
            <w:vAlign w:val="center"/>
          </w:tcPr>
          <w:p w14:paraId="0BECD4A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7A7D76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D003DA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01.10.2006</w:t>
            </w:r>
          </w:p>
        </w:tc>
        <w:tc>
          <w:tcPr>
            <w:tcW w:w="1234" w:type="dxa"/>
            <w:vAlign w:val="center"/>
          </w:tcPr>
          <w:p w14:paraId="2D48F27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01.12.2008</w:t>
            </w:r>
          </w:p>
        </w:tc>
      </w:tr>
      <w:tr w:rsidR="00C84E0A" w:rsidRPr="00AB3247" w14:paraId="09E4189E" w14:textId="77777777" w:rsidTr="00C84E0A">
        <w:trPr>
          <w:trHeight w:val="416"/>
          <w:jc w:val="center"/>
        </w:trPr>
        <w:tc>
          <w:tcPr>
            <w:tcW w:w="562" w:type="dxa"/>
            <w:vMerge/>
          </w:tcPr>
          <w:p w14:paraId="07AC9D1E" w14:textId="77777777" w:rsidR="00C84E0A" w:rsidRPr="00AB3247" w:rsidRDefault="00C84E0A" w:rsidP="009548E2">
            <w:pPr>
              <w:jc w:val="both"/>
              <w:rPr>
                <w:rFonts w:ascii="Times New Roman" w:hAnsi="Times New Roman" w:cs="Times New Roman"/>
                <w:lang w:val="fr-FR"/>
              </w:rPr>
            </w:pPr>
          </w:p>
        </w:tc>
        <w:tc>
          <w:tcPr>
            <w:tcW w:w="1538" w:type="dxa"/>
            <w:gridSpan w:val="2"/>
          </w:tcPr>
          <w:p w14:paraId="0414480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54-18:2010/AC:2010</w:t>
            </w:r>
          </w:p>
        </w:tc>
        <w:tc>
          <w:tcPr>
            <w:tcW w:w="1708" w:type="dxa"/>
            <w:gridSpan w:val="3"/>
          </w:tcPr>
          <w:p w14:paraId="191C6DB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54-18:2005/ AC:2007</w:t>
            </w:r>
          </w:p>
        </w:tc>
        <w:tc>
          <w:tcPr>
            <w:tcW w:w="1113" w:type="dxa"/>
            <w:gridSpan w:val="2"/>
            <w:vAlign w:val="center"/>
          </w:tcPr>
          <w:p w14:paraId="72A8F2C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67656B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4EA958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067677F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r>
      <w:tr w:rsidR="00C84E0A" w:rsidRPr="00AB3247" w14:paraId="5205067F" w14:textId="77777777" w:rsidTr="00C84E0A">
        <w:trPr>
          <w:trHeight w:val="1614"/>
          <w:jc w:val="center"/>
        </w:trPr>
        <w:tc>
          <w:tcPr>
            <w:tcW w:w="562" w:type="dxa"/>
            <w:vMerge w:val="restart"/>
          </w:tcPr>
          <w:p w14:paraId="0E9124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17</w:t>
            </w:r>
          </w:p>
        </w:tc>
        <w:tc>
          <w:tcPr>
            <w:tcW w:w="1538" w:type="dxa"/>
            <w:gridSpan w:val="2"/>
          </w:tcPr>
          <w:p w14:paraId="7131A70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54-20:2010</w:t>
            </w:r>
          </w:p>
          <w:p w14:paraId="18E091C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20: Detectoare de fum prin aspiraţie</w:t>
            </w:r>
          </w:p>
        </w:tc>
        <w:tc>
          <w:tcPr>
            <w:tcW w:w="1708" w:type="dxa"/>
            <w:gridSpan w:val="3"/>
          </w:tcPr>
          <w:p w14:paraId="7A4647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54-20:2006</w:t>
            </w:r>
          </w:p>
          <w:p w14:paraId="752E23C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20: Detectoare de fum prin aspiraţie</w:t>
            </w:r>
          </w:p>
        </w:tc>
        <w:tc>
          <w:tcPr>
            <w:tcW w:w="1113" w:type="dxa"/>
            <w:gridSpan w:val="2"/>
            <w:vAlign w:val="center"/>
          </w:tcPr>
          <w:p w14:paraId="061EFF0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E2A8DE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191BE8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01.04.2007</w:t>
            </w:r>
          </w:p>
        </w:tc>
        <w:tc>
          <w:tcPr>
            <w:tcW w:w="1234" w:type="dxa"/>
            <w:vAlign w:val="center"/>
          </w:tcPr>
          <w:p w14:paraId="7F46966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01.07.2009</w:t>
            </w:r>
          </w:p>
        </w:tc>
      </w:tr>
      <w:tr w:rsidR="00C84E0A" w:rsidRPr="00AB3247" w14:paraId="6C730F38" w14:textId="77777777" w:rsidTr="00C84E0A">
        <w:trPr>
          <w:trHeight w:val="418"/>
          <w:jc w:val="center"/>
        </w:trPr>
        <w:tc>
          <w:tcPr>
            <w:tcW w:w="562" w:type="dxa"/>
            <w:vMerge/>
          </w:tcPr>
          <w:p w14:paraId="25D71393" w14:textId="77777777" w:rsidR="00C84E0A" w:rsidRPr="00AB3247" w:rsidRDefault="00C84E0A" w:rsidP="009548E2">
            <w:pPr>
              <w:jc w:val="both"/>
              <w:rPr>
                <w:rFonts w:ascii="Times New Roman" w:hAnsi="Times New Roman" w:cs="Times New Roman"/>
                <w:lang w:val="fr-FR"/>
              </w:rPr>
            </w:pPr>
          </w:p>
        </w:tc>
        <w:tc>
          <w:tcPr>
            <w:tcW w:w="1538" w:type="dxa"/>
            <w:gridSpan w:val="2"/>
          </w:tcPr>
          <w:p w14:paraId="4716B54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54-20:2010/AC:2010</w:t>
            </w:r>
          </w:p>
        </w:tc>
        <w:tc>
          <w:tcPr>
            <w:tcW w:w="1708" w:type="dxa"/>
            <w:gridSpan w:val="3"/>
          </w:tcPr>
          <w:p w14:paraId="4D3584E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54-20:2006/ AC:2008</w:t>
            </w:r>
          </w:p>
        </w:tc>
        <w:tc>
          <w:tcPr>
            <w:tcW w:w="1113" w:type="dxa"/>
            <w:gridSpan w:val="2"/>
            <w:vAlign w:val="center"/>
          </w:tcPr>
          <w:p w14:paraId="1938E53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6BE518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E49E2F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01.08.2009</w:t>
            </w:r>
          </w:p>
        </w:tc>
        <w:tc>
          <w:tcPr>
            <w:tcW w:w="1234" w:type="dxa"/>
            <w:vAlign w:val="center"/>
          </w:tcPr>
          <w:p w14:paraId="3394BF1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01.08.2009</w:t>
            </w:r>
          </w:p>
        </w:tc>
      </w:tr>
      <w:tr w:rsidR="00C84E0A" w:rsidRPr="00AB3247" w14:paraId="16343609" w14:textId="77777777" w:rsidTr="00C84E0A">
        <w:trPr>
          <w:trHeight w:val="416"/>
          <w:jc w:val="center"/>
        </w:trPr>
        <w:tc>
          <w:tcPr>
            <w:tcW w:w="562" w:type="dxa"/>
          </w:tcPr>
          <w:p w14:paraId="151BD6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18</w:t>
            </w:r>
          </w:p>
        </w:tc>
        <w:tc>
          <w:tcPr>
            <w:tcW w:w="1538" w:type="dxa"/>
            <w:gridSpan w:val="2"/>
          </w:tcPr>
          <w:p w14:paraId="6811E8A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54-21:2010</w:t>
            </w:r>
          </w:p>
          <w:p w14:paraId="1216B68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Sisteme de detectare şi de alarmă la incendiu. </w:t>
            </w:r>
            <w:r w:rsidRPr="00AB3247">
              <w:rPr>
                <w:rFonts w:ascii="Times New Roman" w:hAnsi="Times New Roman" w:cs="Times New Roman"/>
                <w:lang w:val="fr-FR"/>
              </w:rPr>
              <w:lastRenderedPageBreak/>
              <w:t>Partea 21: Echipament de transmitere a alarmei şi a semnalului de defect</w:t>
            </w:r>
          </w:p>
        </w:tc>
        <w:tc>
          <w:tcPr>
            <w:tcW w:w="1708" w:type="dxa"/>
            <w:gridSpan w:val="3"/>
          </w:tcPr>
          <w:p w14:paraId="0C65B9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54-21:2006</w:t>
            </w:r>
          </w:p>
          <w:p w14:paraId="358E313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Sisteme de detectare şi de alarmă la incendiu. Partea 21: </w:t>
            </w:r>
            <w:r w:rsidRPr="00AB3247">
              <w:rPr>
                <w:rFonts w:ascii="Times New Roman" w:hAnsi="Times New Roman" w:cs="Times New Roman"/>
                <w:lang w:val="fr-FR"/>
              </w:rPr>
              <w:lastRenderedPageBreak/>
              <w:t>Echipament de transmitere a alarmei şi a semnalului de defect</w:t>
            </w:r>
          </w:p>
        </w:tc>
        <w:tc>
          <w:tcPr>
            <w:tcW w:w="1113" w:type="dxa"/>
            <w:gridSpan w:val="2"/>
            <w:vAlign w:val="center"/>
          </w:tcPr>
          <w:p w14:paraId="2B0411B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629169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15468A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01.03.2007</w:t>
            </w:r>
          </w:p>
        </w:tc>
        <w:tc>
          <w:tcPr>
            <w:tcW w:w="1234" w:type="dxa"/>
            <w:vAlign w:val="center"/>
          </w:tcPr>
          <w:p w14:paraId="1E3FF20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01.06.2009</w:t>
            </w:r>
          </w:p>
        </w:tc>
      </w:tr>
      <w:tr w:rsidR="00C84E0A" w:rsidRPr="00AB3247" w14:paraId="72C8B4A0" w14:textId="77777777" w:rsidTr="00C84E0A">
        <w:trPr>
          <w:trHeight w:val="645"/>
          <w:jc w:val="center"/>
        </w:trPr>
        <w:tc>
          <w:tcPr>
            <w:tcW w:w="562" w:type="dxa"/>
          </w:tcPr>
          <w:p w14:paraId="6C09A72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19</w:t>
            </w:r>
          </w:p>
        </w:tc>
        <w:tc>
          <w:tcPr>
            <w:tcW w:w="1538" w:type="dxa"/>
            <w:gridSpan w:val="2"/>
          </w:tcPr>
          <w:p w14:paraId="495FA9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54-23:2012</w:t>
            </w:r>
          </w:p>
          <w:p w14:paraId="75EAFA2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23: Dispozitive de alarmare. Dispozitive de alarmare optică</w:t>
            </w:r>
          </w:p>
        </w:tc>
        <w:tc>
          <w:tcPr>
            <w:tcW w:w="1708" w:type="dxa"/>
            <w:gridSpan w:val="3"/>
          </w:tcPr>
          <w:p w14:paraId="528B378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54-23:2010</w:t>
            </w:r>
          </w:p>
          <w:p w14:paraId="41DD369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23: Dispozitive de alarmare. Dispozitive de alarmare optică</w:t>
            </w:r>
          </w:p>
        </w:tc>
        <w:tc>
          <w:tcPr>
            <w:tcW w:w="1113" w:type="dxa"/>
            <w:gridSpan w:val="2"/>
            <w:vAlign w:val="center"/>
          </w:tcPr>
          <w:p w14:paraId="5E8419D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CDF546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EB58EF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01.12.2010</w:t>
            </w:r>
          </w:p>
        </w:tc>
        <w:tc>
          <w:tcPr>
            <w:tcW w:w="1234" w:type="dxa"/>
            <w:vAlign w:val="center"/>
          </w:tcPr>
          <w:p w14:paraId="463B7A1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31.12.2013</w:t>
            </w:r>
          </w:p>
        </w:tc>
      </w:tr>
      <w:tr w:rsidR="00C84E0A" w:rsidRPr="00AB3247" w14:paraId="4D6E69C3" w14:textId="77777777" w:rsidTr="00C84E0A">
        <w:trPr>
          <w:trHeight w:val="645"/>
          <w:jc w:val="center"/>
        </w:trPr>
        <w:tc>
          <w:tcPr>
            <w:tcW w:w="562" w:type="dxa"/>
          </w:tcPr>
          <w:p w14:paraId="18C6554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w:t>
            </w:r>
          </w:p>
        </w:tc>
        <w:tc>
          <w:tcPr>
            <w:tcW w:w="1538" w:type="dxa"/>
            <w:gridSpan w:val="2"/>
          </w:tcPr>
          <w:p w14:paraId="0BC1BDF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54-24:2010</w:t>
            </w:r>
          </w:p>
          <w:p w14:paraId="22A253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24: Componente ale sistemelor de alarmare vocală. Difuzoare</w:t>
            </w:r>
          </w:p>
        </w:tc>
        <w:tc>
          <w:tcPr>
            <w:tcW w:w="1708" w:type="dxa"/>
            <w:gridSpan w:val="3"/>
          </w:tcPr>
          <w:p w14:paraId="48759E7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54-24:2008</w:t>
            </w:r>
          </w:p>
          <w:p w14:paraId="634DF20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24: Componente ale sistemelor de alarmare vocală. Difuzoare</w:t>
            </w:r>
          </w:p>
        </w:tc>
        <w:tc>
          <w:tcPr>
            <w:tcW w:w="1113" w:type="dxa"/>
            <w:gridSpan w:val="2"/>
            <w:vAlign w:val="center"/>
          </w:tcPr>
          <w:p w14:paraId="404B07D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978319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3129AE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6BCDB38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01.04.2011</w:t>
            </w:r>
          </w:p>
        </w:tc>
      </w:tr>
      <w:tr w:rsidR="00C84E0A" w:rsidRPr="00AB3247" w14:paraId="43B25B75" w14:textId="77777777" w:rsidTr="00C84E0A">
        <w:trPr>
          <w:trHeight w:val="1836"/>
          <w:jc w:val="center"/>
        </w:trPr>
        <w:tc>
          <w:tcPr>
            <w:tcW w:w="562" w:type="dxa"/>
            <w:vMerge w:val="restart"/>
          </w:tcPr>
          <w:p w14:paraId="1FDC3E9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21</w:t>
            </w:r>
          </w:p>
        </w:tc>
        <w:tc>
          <w:tcPr>
            <w:tcW w:w="1538" w:type="dxa"/>
            <w:gridSpan w:val="2"/>
          </w:tcPr>
          <w:p w14:paraId="5F5953F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54-25:2010</w:t>
            </w:r>
          </w:p>
          <w:p w14:paraId="00F7C87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25: Componente care utilizează căi de comunicaţie radio</w:t>
            </w:r>
          </w:p>
        </w:tc>
        <w:tc>
          <w:tcPr>
            <w:tcW w:w="1708" w:type="dxa"/>
            <w:gridSpan w:val="3"/>
          </w:tcPr>
          <w:p w14:paraId="3CD114A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54-25:2008</w:t>
            </w:r>
          </w:p>
          <w:p w14:paraId="3C122BB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şi de alarmă la incendiu. Partea 25: Componente care utilizează căi de comunicaţie radio</w:t>
            </w:r>
          </w:p>
          <w:p w14:paraId="20235FF3" w14:textId="77777777" w:rsidR="00C84E0A" w:rsidRPr="00AB3247" w:rsidRDefault="00C84E0A" w:rsidP="009548E2">
            <w:pPr>
              <w:jc w:val="both"/>
              <w:rPr>
                <w:rFonts w:ascii="Times New Roman" w:hAnsi="Times New Roman" w:cs="Times New Roman"/>
                <w:lang w:val="fr-FR"/>
              </w:rPr>
            </w:pPr>
          </w:p>
        </w:tc>
        <w:tc>
          <w:tcPr>
            <w:tcW w:w="1113" w:type="dxa"/>
            <w:gridSpan w:val="2"/>
            <w:vAlign w:val="center"/>
          </w:tcPr>
          <w:p w14:paraId="0824B2A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2E6DEE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E011D4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3BCD07D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01.04.2011</w:t>
            </w:r>
          </w:p>
        </w:tc>
      </w:tr>
      <w:tr w:rsidR="00C84E0A" w:rsidRPr="00AB3247" w14:paraId="66C51D51" w14:textId="77777777" w:rsidTr="00C84E0A">
        <w:trPr>
          <w:trHeight w:val="403"/>
          <w:jc w:val="center"/>
        </w:trPr>
        <w:tc>
          <w:tcPr>
            <w:tcW w:w="562" w:type="dxa"/>
            <w:vMerge/>
          </w:tcPr>
          <w:p w14:paraId="2C6B729E" w14:textId="77777777" w:rsidR="00C84E0A" w:rsidRPr="00AB3247" w:rsidRDefault="00C84E0A" w:rsidP="009548E2">
            <w:pPr>
              <w:jc w:val="both"/>
              <w:rPr>
                <w:rFonts w:ascii="Times New Roman" w:hAnsi="Times New Roman" w:cs="Times New Roman"/>
                <w:lang w:val="fr-FR"/>
              </w:rPr>
            </w:pPr>
          </w:p>
        </w:tc>
        <w:tc>
          <w:tcPr>
            <w:tcW w:w="1538" w:type="dxa"/>
            <w:gridSpan w:val="2"/>
          </w:tcPr>
          <w:p w14:paraId="3118EC7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54-25:2008/ AC:2018</w:t>
            </w:r>
          </w:p>
        </w:tc>
        <w:tc>
          <w:tcPr>
            <w:tcW w:w="1708" w:type="dxa"/>
            <w:gridSpan w:val="3"/>
          </w:tcPr>
          <w:p w14:paraId="24338B1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54-25:2008/ AC:2012</w:t>
            </w:r>
          </w:p>
        </w:tc>
        <w:tc>
          <w:tcPr>
            <w:tcW w:w="1113" w:type="dxa"/>
            <w:gridSpan w:val="2"/>
            <w:vAlign w:val="center"/>
          </w:tcPr>
          <w:p w14:paraId="686C85C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6548CD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4AAF4E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01.07.2012</w:t>
            </w:r>
          </w:p>
        </w:tc>
        <w:tc>
          <w:tcPr>
            <w:tcW w:w="1234" w:type="dxa"/>
            <w:vAlign w:val="center"/>
          </w:tcPr>
          <w:p w14:paraId="7D815C7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01.07.2012</w:t>
            </w:r>
          </w:p>
        </w:tc>
      </w:tr>
      <w:tr w:rsidR="00C84E0A" w:rsidRPr="00AB3247" w14:paraId="37041FC5" w14:textId="77777777" w:rsidTr="00C84E0A">
        <w:trPr>
          <w:trHeight w:val="715"/>
          <w:jc w:val="center"/>
        </w:trPr>
        <w:tc>
          <w:tcPr>
            <w:tcW w:w="562" w:type="dxa"/>
          </w:tcPr>
          <w:p w14:paraId="33028F6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22</w:t>
            </w:r>
          </w:p>
        </w:tc>
        <w:tc>
          <w:tcPr>
            <w:tcW w:w="1538" w:type="dxa"/>
            <w:gridSpan w:val="2"/>
          </w:tcPr>
          <w:p w14:paraId="0444609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179:2010</w:t>
            </w:r>
          </w:p>
          <w:p w14:paraId="4E3AA2E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Feronerie pentru clădiri. Dispozitive pentru ieşiri de urgenţă acţionate printr-un mîner sau o placă de împingere, destinate utilizării pe căile de evacuare. Cerinţe şi metode de încercare</w:t>
            </w:r>
          </w:p>
        </w:tc>
        <w:tc>
          <w:tcPr>
            <w:tcW w:w="1708" w:type="dxa"/>
            <w:gridSpan w:val="3"/>
          </w:tcPr>
          <w:p w14:paraId="3A8933A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179:2008</w:t>
            </w:r>
          </w:p>
          <w:p w14:paraId="3C8FEB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Feronerie pentru clădiri. Dispozitive pentru ieşiri de urgenţă acţionate printr-un mîner sau o placă de împingere, destinate utilizării pe căile de evacuare. Cerinţe şi metode de încercare</w:t>
            </w:r>
          </w:p>
        </w:tc>
        <w:tc>
          <w:tcPr>
            <w:tcW w:w="1113" w:type="dxa"/>
            <w:gridSpan w:val="2"/>
            <w:vAlign w:val="center"/>
          </w:tcPr>
          <w:p w14:paraId="7840148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D60F7B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179:1997</w:t>
            </w:r>
          </w:p>
        </w:tc>
        <w:tc>
          <w:tcPr>
            <w:tcW w:w="1235" w:type="dxa"/>
            <w:vAlign w:val="center"/>
          </w:tcPr>
          <w:p w14:paraId="1C0C95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29D6F86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3069DF73" w14:textId="77777777" w:rsidTr="00C84E0A">
        <w:trPr>
          <w:trHeight w:val="715"/>
          <w:jc w:val="center"/>
        </w:trPr>
        <w:tc>
          <w:tcPr>
            <w:tcW w:w="562" w:type="dxa"/>
          </w:tcPr>
          <w:p w14:paraId="3443A3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23</w:t>
            </w:r>
          </w:p>
        </w:tc>
        <w:tc>
          <w:tcPr>
            <w:tcW w:w="1538" w:type="dxa"/>
            <w:gridSpan w:val="2"/>
          </w:tcPr>
          <w:p w14:paraId="21EB1F4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197-1:2014</w:t>
            </w:r>
          </w:p>
          <w:p w14:paraId="541AE0A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Ciment. Partea 1: Compoziţie, specificaţii şi criterii de conformitate ale cimenturilor uzuale</w:t>
            </w:r>
          </w:p>
        </w:tc>
        <w:tc>
          <w:tcPr>
            <w:tcW w:w="1708" w:type="dxa"/>
            <w:gridSpan w:val="3"/>
          </w:tcPr>
          <w:p w14:paraId="2629FB1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197-1:2011</w:t>
            </w:r>
          </w:p>
          <w:p w14:paraId="33920AE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Ciment. Partea 1: Compoziţie, specificaţii şi criterii de conformitate ale cimenturilor uzuale</w:t>
            </w:r>
          </w:p>
        </w:tc>
        <w:tc>
          <w:tcPr>
            <w:tcW w:w="1113" w:type="dxa"/>
            <w:gridSpan w:val="2"/>
            <w:vAlign w:val="center"/>
          </w:tcPr>
          <w:p w14:paraId="04B820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197-1:2010</w:t>
            </w:r>
          </w:p>
          <w:p w14:paraId="26CB2708" w14:textId="77777777" w:rsidR="00C84E0A" w:rsidRPr="00AB3247" w:rsidRDefault="00C84E0A" w:rsidP="009548E2">
            <w:pPr>
              <w:jc w:val="both"/>
              <w:rPr>
                <w:rFonts w:ascii="Times New Roman" w:hAnsi="Times New Roman" w:cs="Times New Roman"/>
                <w:lang w:val="fr-FR"/>
              </w:rPr>
            </w:pPr>
          </w:p>
          <w:p w14:paraId="5AA513A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197-4:2010</w:t>
            </w:r>
          </w:p>
        </w:tc>
        <w:tc>
          <w:tcPr>
            <w:tcW w:w="1115" w:type="dxa"/>
            <w:gridSpan w:val="2"/>
            <w:vAlign w:val="center"/>
          </w:tcPr>
          <w:p w14:paraId="09EEEA6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197-1:2000</w:t>
            </w:r>
          </w:p>
          <w:p w14:paraId="2DA2F58A" w14:textId="77777777" w:rsidR="00C84E0A" w:rsidRPr="00AB3247" w:rsidRDefault="00C84E0A" w:rsidP="009548E2">
            <w:pPr>
              <w:jc w:val="both"/>
              <w:rPr>
                <w:rFonts w:ascii="Times New Roman" w:hAnsi="Times New Roman" w:cs="Times New Roman"/>
                <w:lang w:val="fr-FR"/>
              </w:rPr>
            </w:pPr>
          </w:p>
          <w:p w14:paraId="5FB2889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197-4:2004</w:t>
            </w:r>
          </w:p>
        </w:tc>
        <w:tc>
          <w:tcPr>
            <w:tcW w:w="1235" w:type="dxa"/>
            <w:vAlign w:val="center"/>
          </w:tcPr>
          <w:p w14:paraId="5F2F2A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01.07.2012</w:t>
            </w:r>
          </w:p>
        </w:tc>
        <w:tc>
          <w:tcPr>
            <w:tcW w:w="1234" w:type="dxa"/>
            <w:vAlign w:val="center"/>
          </w:tcPr>
          <w:p w14:paraId="2F88DBE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r>
      <w:tr w:rsidR="00C84E0A" w:rsidRPr="00AB3247" w14:paraId="7262B42A" w14:textId="77777777" w:rsidTr="00C84E0A">
        <w:trPr>
          <w:trHeight w:val="416"/>
          <w:jc w:val="center"/>
        </w:trPr>
        <w:tc>
          <w:tcPr>
            <w:tcW w:w="562" w:type="dxa"/>
          </w:tcPr>
          <w:p w14:paraId="68AE1C2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24</w:t>
            </w:r>
          </w:p>
        </w:tc>
        <w:tc>
          <w:tcPr>
            <w:tcW w:w="1538" w:type="dxa"/>
            <w:gridSpan w:val="2"/>
          </w:tcPr>
          <w:p w14:paraId="7A7A50F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295-1:2014</w:t>
            </w:r>
          </w:p>
          <w:p w14:paraId="4181F7C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tuburi şi accesorii de gresie pentru racorduri şi reţele de canalizare. Partea 1: Cerinţe pentru tuburi, accesorii şi îmbinări</w:t>
            </w:r>
          </w:p>
        </w:tc>
        <w:tc>
          <w:tcPr>
            <w:tcW w:w="1708" w:type="dxa"/>
            <w:gridSpan w:val="3"/>
          </w:tcPr>
          <w:p w14:paraId="320BE03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295-1:2013</w:t>
            </w:r>
          </w:p>
          <w:p w14:paraId="0CA5840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tuburi şi accesorii de gresie pentru racorduri şi reţele de canalizare. Partea 1: Cerinţe pentru tuburi, accesorii şi îmbinări</w:t>
            </w:r>
          </w:p>
        </w:tc>
        <w:tc>
          <w:tcPr>
            <w:tcW w:w="1113" w:type="dxa"/>
            <w:gridSpan w:val="2"/>
            <w:vAlign w:val="center"/>
          </w:tcPr>
          <w:p w14:paraId="44C70FE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295-10:2010</w:t>
            </w:r>
          </w:p>
        </w:tc>
        <w:tc>
          <w:tcPr>
            <w:tcW w:w="1115" w:type="dxa"/>
            <w:gridSpan w:val="2"/>
            <w:vAlign w:val="center"/>
          </w:tcPr>
          <w:p w14:paraId="23B916F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295-10:2005</w:t>
            </w:r>
          </w:p>
        </w:tc>
        <w:tc>
          <w:tcPr>
            <w:tcW w:w="1235" w:type="dxa"/>
            <w:vAlign w:val="center"/>
          </w:tcPr>
          <w:p w14:paraId="0EB1B3C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5249C04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01.11.2014</w:t>
            </w:r>
          </w:p>
        </w:tc>
      </w:tr>
      <w:tr w:rsidR="00C84E0A" w:rsidRPr="00AB3247" w14:paraId="2CEF6000" w14:textId="77777777" w:rsidTr="00C84E0A">
        <w:trPr>
          <w:trHeight w:val="132"/>
          <w:jc w:val="center"/>
        </w:trPr>
        <w:tc>
          <w:tcPr>
            <w:tcW w:w="562" w:type="dxa"/>
          </w:tcPr>
          <w:p w14:paraId="4FA6B4E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25</w:t>
            </w:r>
          </w:p>
        </w:tc>
        <w:tc>
          <w:tcPr>
            <w:tcW w:w="1538" w:type="dxa"/>
            <w:gridSpan w:val="2"/>
          </w:tcPr>
          <w:p w14:paraId="4977EA1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295-4:2014</w:t>
            </w:r>
          </w:p>
          <w:p w14:paraId="185CA08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tuburi şi accesorii de gresie pentru racorduri şi reţele de canalizare. Partea 4: Cerinţe pentru piese de adaptare, piese de legătură şi îmbinări flexibile</w:t>
            </w:r>
          </w:p>
        </w:tc>
        <w:tc>
          <w:tcPr>
            <w:tcW w:w="1708" w:type="dxa"/>
            <w:gridSpan w:val="3"/>
          </w:tcPr>
          <w:p w14:paraId="3487B7B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295-4:2013</w:t>
            </w:r>
          </w:p>
          <w:p w14:paraId="559F71F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tuburi şi accesorii de gresie pentru racorduri şi reţele de canalizare. Partea 4: Cerinţe pentru piese de adaptare, piese de legătură şi îmbinări flexibile</w:t>
            </w:r>
          </w:p>
        </w:tc>
        <w:tc>
          <w:tcPr>
            <w:tcW w:w="1113" w:type="dxa"/>
            <w:gridSpan w:val="2"/>
            <w:vAlign w:val="center"/>
          </w:tcPr>
          <w:p w14:paraId="60E4216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295-10:2010</w:t>
            </w:r>
          </w:p>
        </w:tc>
        <w:tc>
          <w:tcPr>
            <w:tcW w:w="1115" w:type="dxa"/>
            <w:gridSpan w:val="2"/>
            <w:vAlign w:val="center"/>
          </w:tcPr>
          <w:p w14:paraId="2AE2D60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295-10:2005</w:t>
            </w:r>
          </w:p>
        </w:tc>
        <w:tc>
          <w:tcPr>
            <w:tcW w:w="1235" w:type="dxa"/>
            <w:vAlign w:val="center"/>
          </w:tcPr>
          <w:p w14:paraId="5B3A4B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666E34E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01.11.2014</w:t>
            </w:r>
          </w:p>
        </w:tc>
      </w:tr>
      <w:tr w:rsidR="00C84E0A" w:rsidRPr="00AB3247" w14:paraId="28224E93" w14:textId="77777777" w:rsidTr="00C84E0A">
        <w:trPr>
          <w:trHeight w:val="132"/>
          <w:jc w:val="center"/>
        </w:trPr>
        <w:tc>
          <w:tcPr>
            <w:tcW w:w="562" w:type="dxa"/>
          </w:tcPr>
          <w:p w14:paraId="7642A5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26</w:t>
            </w:r>
          </w:p>
        </w:tc>
        <w:tc>
          <w:tcPr>
            <w:tcW w:w="1538" w:type="dxa"/>
            <w:gridSpan w:val="2"/>
          </w:tcPr>
          <w:p w14:paraId="75DB019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295-5:2014</w:t>
            </w:r>
          </w:p>
          <w:p w14:paraId="6DD7ED2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tuburi şi accesorii de gresie pentru racorduri şi reţele de canalizare. Partea 5: Cerinţe pentru tuburi perforate şi accesorii</w:t>
            </w:r>
          </w:p>
        </w:tc>
        <w:tc>
          <w:tcPr>
            <w:tcW w:w="1708" w:type="dxa"/>
            <w:gridSpan w:val="3"/>
          </w:tcPr>
          <w:p w14:paraId="0FB26E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295-5:2013</w:t>
            </w:r>
          </w:p>
          <w:p w14:paraId="4B3A83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tuburi şi accesorii de gresie pentru racorduri şi reţele de canalizare. Partea 5: Cerinţe pentru tuburi perforate şi accesorii</w:t>
            </w:r>
          </w:p>
        </w:tc>
        <w:tc>
          <w:tcPr>
            <w:tcW w:w="1113" w:type="dxa"/>
            <w:gridSpan w:val="2"/>
            <w:vAlign w:val="center"/>
          </w:tcPr>
          <w:p w14:paraId="1EDF312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295-10:2010</w:t>
            </w:r>
          </w:p>
        </w:tc>
        <w:tc>
          <w:tcPr>
            <w:tcW w:w="1115" w:type="dxa"/>
            <w:gridSpan w:val="2"/>
            <w:vAlign w:val="center"/>
          </w:tcPr>
          <w:p w14:paraId="736E862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295-10:2005</w:t>
            </w:r>
          </w:p>
        </w:tc>
        <w:tc>
          <w:tcPr>
            <w:tcW w:w="1235" w:type="dxa"/>
            <w:vAlign w:val="center"/>
          </w:tcPr>
          <w:p w14:paraId="721D7B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700C6F9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01.11.2014</w:t>
            </w:r>
          </w:p>
        </w:tc>
      </w:tr>
      <w:tr w:rsidR="00C84E0A" w:rsidRPr="00AB3247" w14:paraId="34325E9F" w14:textId="77777777" w:rsidTr="00C84E0A">
        <w:trPr>
          <w:trHeight w:val="132"/>
          <w:jc w:val="center"/>
        </w:trPr>
        <w:tc>
          <w:tcPr>
            <w:tcW w:w="562" w:type="dxa"/>
          </w:tcPr>
          <w:p w14:paraId="472D18F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27</w:t>
            </w:r>
          </w:p>
        </w:tc>
        <w:tc>
          <w:tcPr>
            <w:tcW w:w="1538" w:type="dxa"/>
            <w:gridSpan w:val="2"/>
          </w:tcPr>
          <w:p w14:paraId="2823CB7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295-6:2015</w:t>
            </w:r>
          </w:p>
          <w:p w14:paraId="004096B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Sisteme de tuburi şi accesorii de gresie pentru racorduri şi reţele de canalizare. Partea 6: Cerinţe pentru componentele căminelor de vizitare şi </w:t>
            </w:r>
            <w:r w:rsidRPr="00AB3247">
              <w:rPr>
                <w:rFonts w:ascii="Times New Roman" w:hAnsi="Times New Roman" w:cs="Times New Roman"/>
                <w:lang w:val="fr-FR"/>
              </w:rPr>
              <w:lastRenderedPageBreak/>
              <w:t>inspecţie sau de racord</w:t>
            </w:r>
          </w:p>
        </w:tc>
        <w:tc>
          <w:tcPr>
            <w:tcW w:w="1708" w:type="dxa"/>
            <w:gridSpan w:val="3"/>
          </w:tcPr>
          <w:p w14:paraId="48E32DE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295-6:2013</w:t>
            </w:r>
          </w:p>
          <w:p w14:paraId="4E64793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tuburi şi accesorii de gresie pentru racorduri şi reţele de canalizare. Partea 6: Cerinţe pentru componentele căminelor de vizitare şi inspecţie sau de racord</w:t>
            </w:r>
          </w:p>
        </w:tc>
        <w:tc>
          <w:tcPr>
            <w:tcW w:w="1113" w:type="dxa"/>
            <w:gridSpan w:val="2"/>
            <w:vAlign w:val="center"/>
          </w:tcPr>
          <w:p w14:paraId="7F8C199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295-10:2010</w:t>
            </w:r>
          </w:p>
        </w:tc>
        <w:tc>
          <w:tcPr>
            <w:tcW w:w="1115" w:type="dxa"/>
            <w:gridSpan w:val="2"/>
            <w:vAlign w:val="center"/>
          </w:tcPr>
          <w:p w14:paraId="3CBE761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295-10:2005</w:t>
            </w:r>
          </w:p>
        </w:tc>
        <w:tc>
          <w:tcPr>
            <w:tcW w:w="1235" w:type="dxa"/>
            <w:vAlign w:val="center"/>
          </w:tcPr>
          <w:p w14:paraId="71C45DA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154932E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01.11.2014</w:t>
            </w:r>
          </w:p>
        </w:tc>
      </w:tr>
      <w:tr w:rsidR="00C84E0A" w:rsidRPr="00AB3247" w14:paraId="5A6E23D9" w14:textId="77777777" w:rsidTr="00C84E0A">
        <w:trPr>
          <w:trHeight w:val="132"/>
          <w:jc w:val="center"/>
        </w:trPr>
        <w:tc>
          <w:tcPr>
            <w:tcW w:w="562" w:type="dxa"/>
          </w:tcPr>
          <w:p w14:paraId="0B64D50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28</w:t>
            </w:r>
          </w:p>
        </w:tc>
        <w:tc>
          <w:tcPr>
            <w:tcW w:w="1538" w:type="dxa"/>
            <w:gridSpan w:val="2"/>
          </w:tcPr>
          <w:p w14:paraId="364D2A2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295-7:2014</w:t>
            </w:r>
          </w:p>
          <w:p w14:paraId="49573EB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tuburi şi accesorii de gresie pentru racorduri şi reţele de canalizare. Partea 7: Cerinţe pentru tuburile şi îmbinările lor destinate execuţiei prin împingere</w:t>
            </w:r>
          </w:p>
        </w:tc>
        <w:tc>
          <w:tcPr>
            <w:tcW w:w="1708" w:type="dxa"/>
            <w:gridSpan w:val="3"/>
          </w:tcPr>
          <w:p w14:paraId="330DA17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295-7:2013</w:t>
            </w:r>
          </w:p>
          <w:p w14:paraId="2CF8017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tuburi şi accesorii de gresie pentru racorduri şi reţele de canalizare. Partea 7: Cerinţe pentru tuburile şi îmbinările lor destinate execuţiei prin împingere</w:t>
            </w:r>
          </w:p>
        </w:tc>
        <w:tc>
          <w:tcPr>
            <w:tcW w:w="1113" w:type="dxa"/>
            <w:gridSpan w:val="2"/>
            <w:vAlign w:val="center"/>
          </w:tcPr>
          <w:p w14:paraId="415BE9C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295-10:2010</w:t>
            </w:r>
          </w:p>
        </w:tc>
        <w:tc>
          <w:tcPr>
            <w:tcW w:w="1115" w:type="dxa"/>
            <w:gridSpan w:val="2"/>
            <w:vAlign w:val="center"/>
          </w:tcPr>
          <w:p w14:paraId="7E25153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295-10:2005</w:t>
            </w:r>
          </w:p>
        </w:tc>
        <w:tc>
          <w:tcPr>
            <w:tcW w:w="1235" w:type="dxa"/>
            <w:vAlign w:val="center"/>
          </w:tcPr>
          <w:p w14:paraId="6FABE49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306CD68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01.11.2014</w:t>
            </w:r>
          </w:p>
        </w:tc>
      </w:tr>
      <w:tr w:rsidR="00C84E0A" w:rsidRPr="00AB3247" w14:paraId="7E4E6417" w14:textId="77777777" w:rsidTr="00C84E0A">
        <w:trPr>
          <w:trHeight w:val="1598"/>
          <w:jc w:val="center"/>
        </w:trPr>
        <w:tc>
          <w:tcPr>
            <w:tcW w:w="562" w:type="dxa"/>
            <w:vMerge w:val="restart"/>
          </w:tcPr>
          <w:p w14:paraId="4E6227E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29</w:t>
            </w:r>
          </w:p>
        </w:tc>
        <w:tc>
          <w:tcPr>
            <w:tcW w:w="1538" w:type="dxa"/>
            <w:gridSpan w:val="2"/>
          </w:tcPr>
          <w:p w14:paraId="26A0B9B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331:2014</w:t>
            </w:r>
          </w:p>
          <w:p w14:paraId="7F02105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Robinete cu sferă şi robinete cu cep conic cu fund plat cu acţionare manuală utilizate la instalaţiile de gaz din construcţii</w:t>
            </w:r>
          </w:p>
        </w:tc>
        <w:tc>
          <w:tcPr>
            <w:tcW w:w="1708" w:type="dxa"/>
            <w:gridSpan w:val="3"/>
          </w:tcPr>
          <w:p w14:paraId="0D3A293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331:1998</w:t>
            </w:r>
          </w:p>
          <w:p w14:paraId="0B4CA2D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Robinete cu sferă şi robinete cu cep conic cu fund plat cu acţionare manuală utilizate la instalaţiile de gaz din construcţii</w:t>
            </w:r>
          </w:p>
        </w:tc>
        <w:tc>
          <w:tcPr>
            <w:tcW w:w="1113" w:type="dxa"/>
            <w:gridSpan w:val="2"/>
            <w:vAlign w:val="center"/>
          </w:tcPr>
          <w:p w14:paraId="1610B76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A57B57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1D97D0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01.09.2011</w:t>
            </w:r>
          </w:p>
        </w:tc>
        <w:tc>
          <w:tcPr>
            <w:tcW w:w="1234" w:type="dxa"/>
            <w:vAlign w:val="center"/>
          </w:tcPr>
          <w:p w14:paraId="7F9E7DD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01.09.2012</w:t>
            </w:r>
          </w:p>
        </w:tc>
      </w:tr>
      <w:tr w:rsidR="00C84E0A" w:rsidRPr="00AB3247" w14:paraId="2BCA986F" w14:textId="77777777" w:rsidTr="00C84E0A">
        <w:trPr>
          <w:trHeight w:val="426"/>
          <w:jc w:val="center"/>
        </w:trPr>
        <w:tc>
          <w:tcPr>
            <w:tcW w:w="562" w:type="dxa"/>
            <w:vMerge/>
          </w:tcPr>
          <w:p w14:paraId="2062AF2F" w14:textId="77777777" w:rsidR="00C84E0A" w:rsidRPr="00AB3247" w:rsidRDefault="00C84E0A" w:rsidP="009548E2">
            <w:pPr>
              <w:jc w:val="both"/>
              <w:rPr>
                <w:rFonts w:ascii="Times New Roman" w:hAnsi="Times New Roman" w:cs="Times New Roman"/>
                <w:lang w:val="fr-FR"/>
              </w:rPr>
            </w:pPr>
          </w:p>
        </w:tc>
        <w:tc>
          <w:tcPr>
            <w:tcW w:w="1538" w:type="dxa"/>
            <w:gridSpan w:val="2"/>
          </w:tcPr>
          <w:p w14:paraId="04E7560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331: 2014/A1:2014</w:t>
            </w:r>
          </w:p>
        </w:tc>
        <w:tc>
          <w:tcPr>
            <w:tcW w:w="1708" w:type="dxa"/>
            <w:gridSpan w:val="3"/>
          </w:tcPr>
          <w:p w14:paraId="39DCD82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331:1998/ A1:2010</w:t>
            </w:r>
          </w:p>
        </w:tc>
        <w:tc>
          <w:tcPr>
            <w:tcW w:w="1113" w:type="dxa"/>
            <w:gridSpan w:val="2"/>
            <w:vAlign w:val="center"/>
          </w:tcPr>
          <w:p w14:paraId="685C7F0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F81C78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0D017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01.09.2011</w:t>
            </w:r>
          </w:p>
        </w:tc>
        <w:tc>
          <w:tcPr>
            <w:tcW w:w="1234" w:type="dxa"/>
            <w:vAlign w:val="center"/>
          </w:tcPr>
          <w:p w14:paraId="7A33AEE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01.09.2012</w:t>
            </w:r>
          </w:p>
        </w:tc>
      </w:tr>
      <w:tr w:rsidR="00C84E0A" w:rsidRPr="00AB3247" w14:paraId="578B711E" w14:textId="77777777" w:rsidTr="00C84E0A">
        <w:trPr>
          <w:trHeight w:val="715"/>
          <w:jc w:val="center"/>
        </w:trPr>
        <w:tc>
          <w:tcPr>
            <w:tcW w:w="562" w:type="dxa"/>
          </w:tcPr>
          <w:p w14:paraId="1646A82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30</w:t>
            </w:r>
          </w:p>
        </w:tc>
        <w:tc>
          <w:tcPr>
            <w:tcW w:w="1538" w:type="dxa"/>
            <w:gridSpan w:val="2"/>
          </w:tcPr>
          <w:p w14:paraId="2FAE95A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413-1:2013</w:t>
            </w:r>
          </w:p>
          <w:p w14:paraId="57AED55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Ciment pentru zidărie. Partea 1: Compoziţie, specificaţii şi criterii de conformitate</w:t>
            </w:r>
          </w:p>
        </w:tc>
        <w:tc>
          <w:tcPr>
            <w:tcW w:w="1708" w:type="dxa"/>
            <w:gridSpan w:val="3"/>
          </w:tcPr>
          <w:p w14:paraId="693B6FF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413-1:2011</w:t>
            </w:r>
          </w:p>
          <w:p w14:paraId="2843AF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Ciment pentru zidărie. Partea 1: Compoziţie, specificaţii şi criterii de conformitate</w:t>
            </w:r>
          </w:p>
        </w:tc>
        <w:tc>
          <w:tcPr>
            <w:tcW w:w="1113" w:type="dxa"/>
            <w:gridSpan w:val="2"/>
            <w:vAlign w:val="center"/>
          </w:tcPr>
          <w:p w14:paraId="47C1C6D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413-1:2010</w:t>
            </w:r>
          </w:p>
        </w:tc>
        <w:tc>
          <w:tcPr>
            <w:tcW w:w="1115" w:type="dxa"/>
            <w:gridSpan w:val="2"/>
            <w:vAlign w:val="center"/>
          </w:tcPr>
          <w:p w14:paraId="6FF6A7A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413-1:2004</w:t>
            </w:r>
          </w:p>
        </w:tc>
        <w:tc>
          <w:tcPr>
            <w:tcW w:w="1235" w:type="dxa"/>
            <w:vAlign w:val="center"/>
          </w:tcPr>
          <w:p w14:paraId="6489D72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01.02.2012</w:t>
            </w:r>
          </w:p>
        </w:tc>
        <w:tc>
          <w:tcPr>
            <w:tcW w:w="1234" w:type="dxa"/>
            <w:vAlign w:val="center"/>
          </w:tcPr>
          <w:p w14:paraId="170FE33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01.02.2013</w:t>
            </w:r>
          </w:p>
        </w:tc>
      </w:tr>
      <w:tr w:rsidR="00C84E0A" w:rsidRPr="00AB3247" w14:paraId="0E60BCD5" w14:textId="77777777" w:rsidTr="00C84E0A">
        <w:trPr>
          <w:trHeight w:val="416"/>
          <w:jc w:val="center"/>
        </w:trPr>
        <w:tc>
          <w:tcPr>
            <w:tcW w:w="562" w:type="dxa"/>
          </w:tcPr>
          <w:p w14:paraId="1B7F6D1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31</w:t>
            </w:r>
          </w:p>
        </w:tc>
        <w:tc>
          <w:tcPr>
            <w:tcW w:w="1538" w:type="dxa"/>
            <w:gridSpan w:val="2"/>
          </w:tcPr>
          <w:p w14:paraId="028888A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416-1:2010</w:t>
            </w:r>
          </w:p>
          <w:p w14:paraId="4AEF808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Tuburi radiante suspendate, echipate cu un arzător, care utilizează combustibili gazoşi, pentru alte utilizări decît cele casnice. Partea 1: Securitate</w:t>
            </w:r>
          </w:p>
        </w:tc>
        <w:tc>
          <w:tcPr>
            <w:tcW w:w="1708" w:type="dxa"/>
            <w:gridSpan w:val="3"/>
          </w:tcPr>
          <w:p w14:paraId="6123942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416-1:2009</w:t>
            </w:r>
          </w:p>
          <w:p w14:paraId="2CF7F22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Tuburi radiante suspendate, </w:t>
            </w:r>
            <w:r w:rsidRPr="00AB3247">
              <w:rPr>
                <w:rFonts w:ascii="Times New Roman" w:hAnsi="Times New Roman" w:cs="Times New Roman"/>
                <w:lang w:val="fr-FR"/>
              </w:rPr>
              <w:lastRenderedPageBreak/>
              <w:t>echipate cu un arzător, care utilizează combustibili gazoşi, pentru alte utilizări decît cele casnice. Partea 1: Securitate</w:t>
            </w:r>
          </w:p>
        </w:tc>
        <w:tc>
          <w:tcPr>
            <w:tcW w:w="1113" w:type="dxa"/>
            <w:gridSpan w:val="2"/>
            <w:vAlign w:val="center"/>
          </w:tcPr>
          <w:p w14:paraId="3F12061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181134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FCD39A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01.12.2009</w:t>
            </w:r>
          </w:p>
        </w:tc>
        <w:tc>
          <w:tcPr>
            <w:tcW w:w="1234" w:type="dxa"/>
            <w:vAlign w:val="center"/>
          </w:tcPr>
          <w:p w14:paraId="3F2876C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01.12.2010</w:t>
            </w:r>
          </w:p>
        </w:tc>
      </w:tr>
      <w:tr w:rsidR="00C84E0A" w:rsidRPr="00AB3247" w14:paraId="685D7743" w14:textId="77777777" w:rsidTr="00C84E0A">
        <w:trPr>
          <w:trHeight w:val="416"/>
          <w:jc w:val="center"/>
        </w:trPr>
        <w:tc>
          <w:tcPr>
            <w:tcW w:w="562" w:type="dxa"/>
          </w:tcPr>
          <w:p w14:paraId="3038EE6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32</w:t>
            </w:r>
          </w:p>
        </w:tc>
        <w:tc>
          <w:tcPr>
            <w:tcW w:w="1538" w:type="dxa"/>
            <w:gridSpan w:val="2"/>
          </w:tcPr>
          <w:p w14:paraId="131DBF2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438-7:2010</w:t>
            </w:r>
          </w:p>
          <w:p w14:paraId="773B12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Stratificate decorative de înaltă presiune (HPL). Plăci pe bază de răşini termorigide (denumite, uzual, stratificate). Partea 7: Panouri stratificate compacte şi compozite HPL pentru finisarea pereţilor şi tavanelor interioare şi exterioare</w:t>
            </w:r>
          </w:p>
        </w:tc>
        <w:tc>
          <w:tcPr>
            <w:tcW w:w="1708" w:type="dxa"/>
            <w:gridSpan w:val="3"/>
          </w:tcPr>
          <w:p w14:paraId="3048A36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438-7:2005</w:t>
            </w:r>
          </w:p>
          <w:p w14:paraId="6DB1B2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Stratificate decorative de înaltă presiune (HPL). Plăci pe bază de răşini termorigide (denumite, uzual, stratificate). Partea 7: Panouri stratificate compacte şi compozite HPL pentru finisarea pereţilor şi tavanelor interioare şi exterioare</w:t>
            </w:r>
          </w:p>
        </w:tc>
        <w:tc>
          <w:tcPr>
            <w:tcW w:w="1113" w:type="dxa"/>
            <w:gridSpan w:val="2"/>
            <w:vAlign w:val="center"/>
          </w:tcPr>
          <w:p w14:paraId="55295E3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F1098E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AC7D5B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01.11.2005</w:t>
            </w:r>
          </w:p>
        </w:tc>
        <w:tc>
          <w:tcPr>
            <w:tcW w:w="1234" w:type="dxa"/>
            <w:vAlign w:val="center"/>
          </w:tcPr>
          <w:p w14:paraId="4F5E1B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01.11.2006</w:t>
            </w:r>
          </w:p>
        </w:tc>
      </w:tr>
      <w:tr w:rsidR="00C84E0A" w:rsidRPr="00AB3247" w14:paraId="23940373" w14:textId="77777777" w:rsidTr="00C84E0A">
        <w:trPr>
          <w:trHeight w:val="416"/>
          <w:jc w:val="center"/>
        </w:trPr>
        <w:tc>
          <w:tcPr>
            <w:tcW w:w="562" w:type="dxa"/>
          </w:tcPr>
          <w:p w14:paraId="64B545D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33</w:t>
            </w:r>
          </w:p>
        </w:tc>
        <w:tc>
          <w:tcPr>
            <w:tcW w:w="1538" w:type="dxa"/>
            <w:gridSpan w:val="2"/>
          </w:tcPr>
          <w:p w14:paraId="194536A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442-1:2016</w:t>
            </w:r>
          </w:p>
          <w:p w14:paraId="0F4E6D9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Radiatoare şi convectoare.      Partea 1: Specificaţii şi cerinţe tehnice</w:t>
            </w:r>
          </w:p>
        </w:tc>
        <w:tc>
          <w:tcPr>
            <w:tcW w:w="1708" w:type="dxa"/>
            <w:gridSpan w:val="3"/>
          </w:tcPr>
          <w:p w14:paraId="4ECE702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442-1:2014</w:t>
            </w:r>
          </w:p>
          <w:p w14:paraId="60B05FA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Radiatoare şi convectoare.      Partea 1: Specificaţii şi cerinţe tehnice</w:t>
            </w:r>
          </w:p>
        </w:tc>
        <w:tc>
          <w:tcPr>
            <w:tcW w:w="1113" w:type="dxa"/>
            <w:gridSpan w:val="2"/>
            <w:vAlign w:val="center"/>
          </w:tcPr>
          <w:p w14:paraId="6952765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442-1:2010</w:t>
            </w:r>
          </w:p>
        </w:tc>
        <w:tc>
          <w:tcPr>
            <w:tcW w:w="1115" w:type="dxa"/>
            <w:gridSpan w:val="2"/>
            <w:vAlign w:val="center"/>
          </w:tcPr>
          <w:p w14:paraId="1B91C37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442-1:1995</w:t>
            </w:r>
          </w:p>
        </w:tc>
        <w:tc>
          <w:tcPr>
            <w:tcW w:w="1235" w:type="dxa"/>
            <w:vAlign w:val="center"/>
          </w:tcPr>
          <w:p w14:paraId="42037A8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13.11.2015</w:t>
            </w:r>
          </w:p>
        </w:tc>
        <w:tc>
          <w:tcPr>
            <w:tcW w:w="1234" w:type="dxa"/>
            <w:vAlign w:val="center"/>
          </w:tcPr>
          <w:p w14:paraId="1A7F600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13.11.2016</w:t>
            </w:r>
          </w:p>
        </w:tc>
      </w:tr>
      <w:tr w:rsidR="00C84E0A" w:rsidRPr="00AB3247" w14:paraId="1C0D9296" w14:textId="77777777" w:rsidTr="00C84E0A">
        <w:trPr>
          <w:trHeight w:val="416"/>
          <w:jc w:val="center"/>
        </w:trPr>
        <w:tc>
          <w:tcPr>
            <w:tcW w:w="562" w:type="dxa"/>
          </w:tcPr>
          <w:p w14:paraId="005525E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34</w:t>
            </w:r>
          </w:p>
        </w:tc>
        <w:tc>
          <w:tcPr>
            <w:tcW w:w="1538" w:type="dxa"/>
            <w:gridSpan w:val="2"/>
          </w:tcPr>
          <w:p w14:paraId="5D9AC6B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450-1:2016</w:t>
            </w:r>
          </w:p>
          <w:p w14:paraId="15C600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Cenuşă zburătoare pentru beton.    Partea 1: Definiţii, condiţii şi criterii de conformitate</w:t>
            </w:r>
          </w:p>
        </w:tc>
        <w:tc>
          <w:tcPr>
            <w:tcW w:w="1708" w:type="dxa"/>
            <w:gridSpan w:val="3"/>
          </w:tcPr>
          <w:p w14:paraId="681866D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450-1:2012</w:t>
            </w:r>
          </w:p>
          <w:p w14:paraId="0B2D7DA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Cenuşă zburătoare </w:t>
            </w:r>
            <w:r w:rsidRPr="00AB3247">
              <w:rPr>
                <w:rFonts w:ascii="Times New Roman" w:hAnsi="Times New Roman" w:cs="Times New Roman"/>
                <w:lang w:val="fr-FR"/>
              </w:rPr>
              <w:lastRenderedPageBreak/>
              <w:t>pentru beton.     Partea 1: Definiţii, condiţii şi criterii de conformitate</w:t>
            </w:r>
          </w:p>
        </w:tc>
        <w:tc>
          <w:tcPr>
            <w:tcW w:w="1113" w:type="dxa"/>
            <w:gridSpan w:val="2"/>
            <w:vAlign w:val="center"/>
          </w:tcPr>
          <w:p w14:paraId="6B3A30B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450-</w:t>
            </w:r>
            <w:r w:rsidRPr="00AB3247">
              <w:rPr>
                <w:rFonts w:ascii="Times New Roman" w:hAnsi="Times New Roman" w:cs="Times New Roman"/>
                <w:lang w:val="fr-FR"/>
              </w:rPr>
              <w:lastRenderedPageBreak/>
              <w:t>1+ A1:2010</w:t>
            </w:r>
          </w:p>
        </w:tc>
        <w:tc>
          <w:tcPr>
            <w:tcW w:w="1115" w:type="dxa"/>
            <w:gridSpan w:val="2"/>
            <w:vAlign w:val="center"/>
          </w:tcPr>
          <w:p w14:paraId="326B5CB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450-1:2005+ A1:2007</w:t>
            </w:r>
          </w:p>
        </w:tc>
        <w:tc>
          <w:tcPr>
            <w:tcW w:w="1235" w:type="dxa"/>
            <w:vAlign w:val="center"/>
          </w:tcPr>
          <w:p w14:paraId="5BD0543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01.05.2013</w:t>
            </w:r>
          </w:p>
        </w:tc>
        <w:tc>
          <w:tcPr>
            <w:tcW w:w="1234" w:type="dxa"/>
            <w:vAlign w:val="center"/>
          </w:tcPr>
          <w:p w14:paraId="623B67E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01.05.2014</w:t>
            </w:r>
          </w:p>
        </w:tc>
      </w:tr>
      <w:tr w:rsidR="00C84E0A" w:rsidRPr="00AB3247" w14:paraId="4D8BB0BE" w14:textId="77777777" w:rsidTr="00C84E0A">
        <w:trPr>
          <w:trHeight w:val="416"/>
          <w:jc w:val="center"/>
        </w:trPr>
        <w:tc>
          <w:tcPr>
            <w:tcW w:w="562" w:type="dxa"/>
          </w:tcPr>
          <w:p w14:paraId="4FBD488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35</w:t>
            </w:r>
          </w:p>
        </w:tc>
        <w:tc>
          <w:tcPr>
            <w:tcW w:w="1538" w:type="dxa"/>
            <w:gridSpan w:val="2"/>
          </w:tcPr>
          <w:p w14:paraId="2B943A3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459-1:2013</w:t>
            </w:r>
          </w:p>
          <w:p w14:paraId="7089006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Var pentru construcţii. Partea 1: Definiţii, caracteristici şi criterii de conformitate</w:t>
            </w:r>
          </w:p>
        </w:tc>
        <w:tc>
          <w:tcPr>
            <w:tcW w:w="1708" w:type="dxa"/>
            <w:gridSpan w:val="3"/>
          </w:tcPr>
          <w:p w14:paraId="52E2504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459-1:2010</w:t>
            </w:r>
          </w:p>
          <w:p w14:paraId="4F2DB4C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Var pentru construcţii. Partea 1: Definiţii, caracteristici şi criterii de conformitate</w:t>
            </w:r>
          </w:p>
        </w:tc>
        <w:tc>
          <w:tcPr>
            <w:tcW w:w="1113" w:type="dxa"/>
            <w:gridSpan w:val="2"/>
            <w:vAlign w:val="center"/>
          </w:tcPr>
          <w:p w14:paraId="277D87C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459-1:2010</w:t>
            </w:r>
          </w:p>
        </w:tc>
        <w:tc>
          <w:tcPr>
            <w:tcW w:w="1115" w:type="dxa"/>
            <w:gridSpan w:val="2"/>
            <w:vAlign w:val="center"/>
          </w:tcPr>
          <w:p w14:paraId="15CF4B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459-1:2001</w:t>
            </w:r>
          </w:p>
        </w:tc>
        <w:tc>
          <w:tcPr>
            <w:tcW w:w="1235" w:type="dxa"/>
            <w:vAlign w:val="center"/>
          </w:tcPr>
          <w:p w14:paraId="4C8FE4F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01.06.2011</w:t>
            </w:r>
          </w:p>
        </w:tc>
        <w:tc>
          <w:tcPr>
            <w:tcW w:w="1234" w:type="dxa"/>
            <w:vAlign w:val="center"/>
          </w:tcPr>
          <w:p w14:paraId="474F701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01.06.2012</w:t>
            </w:r>
          </w:p>
        </w:tc>
      </w:tr>
      <w:tr w:rsidR="00C84E0A" w:rsidRPr="00AB3247" w14:paraId="199C71A3" w14:textId="77777777" w:rsidTr="00C84E0A">
        <w:trPr>
          <w:trHeight w:val="416"/>
          <w:jc w:val="center"/>
        </w:trPr>
        <w:tc>
          <w:tcPr>
            <w:tcW w:w="562" w:type="dxa"/>
          </w:tcPr>
          <w:p w14:paraId="03083E1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36</w:t>
            </w:r>
          </w:p>
        </w:tc>
        <w:tc>
          <w:tcPr>
            <w:tcW w:w="1538" w:type="dxa"/>
            <w:gridSpan w:val="2"/>
          </w:tcPr>
          <w:p w14:paraId="6E41F2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490:2014</w:t>
            </w:r>
          </w:p>
          <w:p w14:paraId="72F6BC6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Ţigle şi accesorii de beton pentru învelitori de acoperiş şi placări de pereţi. Specificaţii de produse</w:t>
            </w:r>
          </w:p>
        </w:tc>
        <w:tc>
          <w:tcPr>
            <w:tcW w:w="1708" w:type="dxa"/>
            <w:gridSpan w:val="3"/>
          </w:tcPr>
          <w:p w14:paraId="7EA63BF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490:2011</w:t>
            </w:r>
          </w:p>
          <w:p w14:paraId="4A5670E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Ţigle şi accesorii de beton pentru învelitori de acoperiş şi placări de pereţi. Specificaţii de produse</w:t>
            </w:r>
          </w:p>
        </w:tc>
        <w:tc>
          <w:tcPr>
            <w:tcW w:w="1113" w:type="dxa"/>
            <w:gridSpan w:val="2"/>
            <w:vAlign w:val="center"/>
          </w:tcPr>
          <w:p w14:paraId="713549F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490:2010</w:t>
            </w:r>
          </w:p>
        </w:tc>
        <w:tc>
          <w:tcPr>
            <w:tcW w:w="1115" w:type="dxa"/>
            <w:gridSpan w:val="2"/>
            <w:vAlign w:val="center"/>
          </w:tcPr>
          <w:p w14:paraId="24638DF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490:2004</w:t>
            </w:r>
          </w:p>
        </w:tc>
        <w:tc>
          <w:tcPr>
            <w:tcW w:w="1235" w:type="dxa"/>
            <w:vAlign w:val="center"/>
          </w:tcPr>
          <w:p w14:paraId="1A49A1F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01.08.2012</w:t>
            </w:r>
          </w:p>
        </w:tc>
        <w:tc>
          <w:tcPr>
            <w:tcW w:w="1234" w:type="dxa"/>
            <w:vAlign w:val="center"/>
          </w:tcPr>
          <w:p w14:paraId="15D7F9F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01.08.2012</w:t>
            </w:r>
          </w:p>
        </w:tc>
      </w:tr>
      <w:tr w:rsidR="00C84E0A" w:rsidRPr="00AB3247" w14:paraId="1EC5AF3B" w14:textId="77777777" w:rsidTr="00C84E0A">
        <w:trPr>
          <w:trHeight w:val="416"/>
          <w:jc w:val="center"/>
        </w:trPr>
        <w:tc>
          <w:tcPr>
            <w:tcW w:w="562" w:type="dxa"/>
          </w:tcPr>
          <w:p w14:paraId="21C040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37</w:t>
            </w:r>
          </w:p>
        </w:tc>
        <w:tc>
          <w:tcPr>
            <w:tcW w:w="1538" w:type="dxa"/>
            <w:gridSpan w:val="2"/>
          </w:tcPr>
          <w:p w14:paraId="67886FB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492+ A2:2018</w:t>
            </w:r>
          </w:p>
          <w:p w14:paraId="783367B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Plăci de fibrociment de tip ardezie şi accesorii. Specificaţii de produs şi metode de încercare</w:t>
            </w:r>
          </w:p>
        </w:tc>
        <w:tc>
          <w:tcPr>
            <w:tcW w:w="1708" w:type="dxa"/>
            <w:gridSpan w:val="3"/>
          </w:tcPr>
          <w:p w14:paraId="671FEC2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492:2012+ A2:2018</w:t>
            </w:r>
          </w:p>
          <w:p w14:paraId="4EB4091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Plăci de fibrociment de tip ardezie şi accesorii. Specificaţii de produs şi metode de încercare</w:t>
            </w:r>
          </w:p>
        </w:tc>
        <w:tc>
          <w:tcPr>
            <w:tcW w:w="1113" w:type="dxa"/>
            <w:gridSpan w:val="2"/>
            <w:vAlign w:val="center"/>
          </w:tcPr>
          <w:p w14:paraId="6BCE48B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492:2014</w:t>
            </w:r>
          </w:p>
        </w:tc>
        <w:tc>
          <w:tcPr>
            <w:tcW w:w="1115" w:type="dxa"/>
            <w:gridSpan w:val="2"/>
            <w:vAlign w:val="center"/>
          </w:tcPr>
          <w:p w14:paraId="63C7A0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492:2012</w:t>
            </w:r>
          </w:p>
        </w:tc>
        <w:tc>
          <w:tcPr>
            <w:tcW w:w="1235" w:type="dxa"/>
            <w:vAlign w:val="center"/>
          </w:tcPr>
          <w:p w14:paraId="7C56757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20.03.2019</w:t>
            </w:r>
          </w:p>
        </w:tc>
        <w:tc>
          <w:tcPr>
            <w:tcW w:w="1234" w:type="dxa"/>
            <w:vAlign w:val="center"/>
          </w:tcPr>
          <w:p w14:paraId="1BE4420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20.03.2020</w:t>
            </w:r>
          </w:p>
        </w:tc>
      </w:tr>
      <w:tr w:rsidR="00C84E0A" w:rsidRPr="00AB3247" w14:paraId="246824E0" w14:textId="77777777" w:rsidTr="00C84E0A">
        <w:trPr>
          <w:trHeight w:val="416"/>
          <w:jc w:val="center"/>
        </w:trPr>
        <w:tc>
          <w:tcPr>
            <w:tcW w:w="562" w:type="dxa"/>
          </w:tcPr>
          <w:p w14:paraId="20E036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38</w:t>
            </w:r>
          </w:p>
        </w:tc>
        <w:tc>
          <w:tcPr>
            <w:tcW w:w="1538" w:type="dxa"/>
            <w:gridSpan w:val="2"/>
          </w:tcPr>
          <w:p w14:paraId="5488BB8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494+ A1:2016</w:t>
            </w:r>
          </w:p>
          <w:p w14:paraId="1C8FA88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Plăci profilate de fibrociment şi accesorii. Specificaţii de produs şi </w:t>
            </w:r>
            <w:r w:rsidRPr="00AB3247">
              <w:rPr>
                <w:rFonts w:ascii="Times New Roman" w:hAnsi="Times New Roman" w:cs="Times New Roman"/>
                <w:lang w:val="fr-FR"/>
              </w:rPr>
              <w:lastRenderedPageBreak/>
              <w:t>metode de încercare</w:t>
            </w:r>
          </w:p>
        </w:tc>
        <w:tc>
          <w:tcPr>
            <w:tcW w:w="1708" w:type="dxa"/>
            <w:gridSpan w:val="3"/>
          </w:tcPr>
          <w:p w14:paraId="4E400AA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494:2012+ A1:2015</w:t>
            </w:r>
          </w:p>
          <w:p w14:paraId="09E5351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Plăci profilate de fibrociment şi accesorii. Specificaţii de produs şi </w:t>
            </w:r>
            <w:r w:rsidRPr="00AB3247">
              <w:rPr>
                <w:rFonts w:ascii="Times New Roman" w:hAnsi="Times New Roman" w:cs="Times New Roman"/>
                <w:lang w:val="fr-FR"/>
              </w:rPr>
              <w:lastRenderedPageBreak/>
              <w:t>metode de încercare</w:t>
            </w:r>
          </w:p>
        </w:tc>
        <w:tc>
          <w:tcPr>
            <w:tcW w:w="1113" w:type="dxa"/>
            <w:gridSpan w:val="2"/>
            <w:vAlign w:val="center"/>
          </w:tcPr>
          <w:p w14:paraId="39332C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EN 494:2014</w:t>
            </w:r>
          </w:p>
        </w:tc>
        <w:tc>
          <w:tcPr>
            <w:tcW w:w="1115" w:type="dxa"/>
            <w:gridSpan w:val="2"/>
            <w:vAlign w:val="center"/>
          </w:tcPr>
          <w:p w14:paraId="7B3EB5E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494:2012</w:t>
            </w:r>
          </w:p>
        </w:tc>
        <w:tc>
          <w:tcPr>
            <w:tcW w:w="1235" w:type="dxa"/>
            <w:vAlign w:val="center"/>
          </w:tcPr>
          <w:p w14:paraId="2FD4B6A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08.04.2016</w:t>
            </w:r>
          </w:p>
        </w:tc>
        <w:tc>
          <w:tcPr>
            <w:tcW w:w="1234" w:type="dxa"/>
            <w:vAlign w:val="center"/>
          </w:tcPr>
          <w:p w14:paraId="0E711CB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08.04.2017</w:t>
            </w:r>
          </w:p>
        </w:tc>
      </w:tr>
      <w:tr w:rsidR="00C84E0A" w:rsidRPr="00AB3247" w14:paraId="623E8A1A" w14:textId="77777777" w:rsidTr="00C84E0A">
        <w:trPr>
          <w:trHeight w:val="416"/>
          <w:jc w:val="center"/>
        </w:trPr>
        <w:tc>
          <w:tcPr>
            <w:tcW w:w="562" w:type="dxa"/>
          </w:tcPr>
          <w:p w14:paraId="4A5B714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39</w:t>
            </w:r>
          </w:p>
        </w:tc>
        <w:tc>
          <w:tcPr>
            <w:tcW w:w="1538" w:type="dxa"/>
            <w:gridSpan w:val="2"/>
          </w:tcPr>
          <w:p w14:paraId="31158AB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516:2010</w:t>
            </w:r>
          </w:p>
          <w:p w14:paraId="22771A6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Accesorii prefabricate pentru învelitori de acoperiş. Instalaţii pentru acces pe acoperiş. Pasarele, podine şi trepte</w:t>
            </w:r>
          </w:p>
        </w:tc>
        <w:tc>
          <w:tcPr>
            <w:tcW w:w="1708" w:type="dxa"/>
            <w:gridSpan w:val="3"/>
          </w:tcPr>
          <w:p w14:paraId="4E3C69F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516:2006</w:t>
            </w:r>
          </w:p>
          <w:p w14:paraId="7EB9D0F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Accesorii prefabricate pentru învelitori de acoperiş. Instalaţii pentru acces pe acoperiş. Pasarele, podine şi trepte</w:t>
            </w:r>
          </w:p>
        </w:tc>
        <w:tc>
          <w:tcPr>
            <w:tcW w:w="1113" w:type="dxa"/>
            <w:gridSpan w:val="2"/>
            <w:vAlign w:val="center"/>
          </w:tcPr>
          <w:p w14:paraId="3992825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49E87E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0CFF23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01.11.2006</w:t>
            </w:r>
          </w:p>
        </w:tc>
        <w:tc>
          <w:tcPr>
            <w:tcW w:w="1234" w:type="dxa"/>
            <w:vAlign w:val="center"/>
          </w:tcPr>
          <w:p w14:paraId="148C379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01.11.2007</w:t>
            </w:r>
          </w:p>
        </w:tc>
      </w:tr>
      <w:tr w:rsidR="00C84E0A" w:rsidRPr="00AB3247" w14:paraId="07C6BEE9" w14:textId="77777777" w:rsidTr="00C84E0A">
        <w:trPr>
          <w:trHeight w:val="416"/>
          <w:jc w:val="center"/>
        </w:trPr>
        <w:tc>
          <w:tcPr>
            <w:tcW w:w="562" w:type="dxa"/>
          </w:tcPr>
          <w:p w14:paraId="1445024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40</w:t>
            </w:r>
          </w:p>
        </w:tc>
        <w:tc>
          <w:tcPr>
            <w:tcW w:w="1538" w:type="dxa"/>
            <w:gridSpan w:val="2"/>
          </w:tcPr>
          <w:p w14:paraId="3674464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517:2010</w:t>
            </w:r>
          </w:p>
          <w:p w14:paraId="25B9541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Accesorii prefabricate pentru învelitoare de acoperiş. Cârlige de siguranţă pentru acoperiş</w:t>
            </w:r>
          </w:p>
        </w:tc>
        <w:tc>
          <w:tcPr>
            <w:tcW w:w="1708" w:type="dxa"/>
            <w:gridSpan w:val="3"/>
          </w:tcPr>
          <w:p w14:paraId="51DB833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517:2006</w:t>
            </w:r>
          </w:p>
          <w:p w14:paraId="6D46C4A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Accesorii prefabricate pentru învelitoare de acoperiş. Cârlige de siguranţă pentru acoperiş</w:t>
            </w:r>
          </w:p>
        </w:tc>
        <w:tc>
          <w:tcPr>
            <w:tcW w:w="1113" w:type="dxa"/>
            <w:gridSpan w:val="2"/>
            <w:vAlign w:val="center"/>
          </w:tcPr>
          <w:p w14:paraId="4EF3206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02F9C7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D93254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01.12.2006</w:t>
            </w:r>
          </w:p>
        </w:tc>
        <w:tc>
          <w:tcPr>
            <w:tcW w:w="1234" w:type="dxa"/>
            <w:vAlign w:val="center"/>
          </w:tcPr>
          <w:p w14:paraId="310AD62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01.12.2007</w:t>
            </w:r>
          </w:p>
        </w:tc>
      </w:tr>
      <w:tr w:rsidR="00C84E0A" w:rsidRPr="00AB3247" w14:paraId="3DAA1CC9" w14:textId="77777777" w:rsidTr="00C84E0A">
        <w:trPr>
          <w:trHeight w:val="416"/>
          <w:jc w:val="center"/>
        </w:trPr>
        <w:tc>
          <w:tcPr>
            <w:tcW w:w="562" w:type="dxa"/>
          </w:tcPr>
          <w:p w14:paraId="6E96A63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41</w:t>
            </w:r>
          </w:p>
        </w:tc>
        <w:tc>
          <w:tcPr>
            <w:tcW w:w="1538" w:type="dxa"/>
            <w:gridSpan w:val="2"/>
          </w:tcPr>
          <w:p w14:paraId="2473875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520+ A1:2010</w:t>
            </w:r>
          </w:p>
          <w:p w14:paraId="7F1AE14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Plăci de gips-carton. Definiţii, specificaţii şi metode de încercări</w:t>
            </w:r>
          </w:p>
        </w:tc>
        <w:tc>
          <w:tcPr>
            <w:tcW w:w="1708" w:type="dxa"/>
            <w:gridSpan w:val="3"/>
          </w:tcPr>
          <w:p w14:paraId="45422DA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520:2004+ A1:2009</w:t>
            </w:r>
          </w:p>
          <w:p w14:paraId="16DD274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Plăci de gips-carton. Definiţii, specificaţii şi metode de încercări</w:t>
            </w:r>
          </w:p>
        </w:tc>
        <w:tc>
          <w:tcPr>
            <w:tcW w:w="1113" w:type="dxa"/>
            <w:gridSpan w:val="2"/>
            <w:vAlign w:val="center"/>
          </w:tcPr>
          <w:p w14:paraId="3D385B3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610C61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520:2004</w:t>
            </w:r>
          </w:p>
        </w:tc>
        <w:tc>
          <w:tcPr>
            <w:tcW w:w="1235" w:type="dxa"/>
            <w:vAlign w:val="center"/>
          </w:tcPr>
          <w:p w14:paraId="3C8D450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01.06.2010</w:t>
            </w:r>
          </w:p>
        </w:tc>
        <w:tc>
          <w:tcPr>
            <w:tcW w:w="1234" w:type="dxa"/>
            <w:vAlign w:val="center"/>
          </w:tcPr>
          <w:p w14:paraId="129D754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01.12.2010</w:t>
            </w:r>
          </w:p>
        </w:tc>
      </w:tr>
      <w:tr w:rsidR="00C84E0A" w:rsidRPr="00AB3247" w14:paraId="5B9187EC" w14:textId="77777777" w:rsidTr="00C84E0A">
        <w:trPr>
          <w:trHeight w:val="416"/>
          <w:jc w:val="center"/>
        </w:trPr>
        <w:tc>
          <w:tcPr>
            <w:tcW w:w="562" w:type="dxa"/>
          </w:tcPr>
          <w:p w14:paraId="421F10A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42</w:t>
            </w:r>
          </w:p>
        </w:tc>
        <w:tc>
          <w:tcPr>
            <w:tcW w:w="1538" w:type="dxa"/>
            <w:gridSpan w:val="2"/>
          </w:tcPr>
          <w:p w14:paraId="3CCDC08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523:2010</w:t>
            </w:r>
          </w:p>
          <w:p w14:paraId="3C5F3B2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Teci de bandă de oţel pentru cabluri de precomprimare. Terminologie, condiţii, control de calitate</w:t>
            </w:r>
          </w:p>
        </w:tc>
        <w:tc>
          <w:tcPr>
            <w:tcW w:w="1708" w:type="dxa"/>
            <w:gridSpan w:val="3"/>
          </w:tcPr>
          <w:p w14:paraId="2C6C3D2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523:2003</w:t>
            </w:r>
          </w:p>
          <w:p w14:paraId="4F72C4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Teci de bandă de oţel pentru cabluri de precomprimare. Terminologie, condiţii, control de calitate</w:t>
            </w:r>
          </w:p>
        </w:tc>
        <w:tc>
          <w:tcPr>
            <w:tcW w:w="1113" w:type="dxa"/>
            <w:gridSpan w:val="2"/>
            <w:vAlign w:val="center"/>
          </w:tcPr>
          <w:p w14:paraId="00F013F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539B80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255B63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01.06.2004</w:t>
            </w:r>
          </w:p>
        </w:tc>
        <w:tc>
          <w:tcPr>
            <w:tcW w:w="1234" w:type="dxa"/>
            <w:vAlign w:val="center"/>
          </w:tcPr>
          <w:p w14:paraId="0D3C40E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r>
      <w:tr w:rsidR="00C84E0A" w:rsidRPr="00AB3247" w14:paraId="27D728B8" w14:textId="77777777" w:rsidTr="00C84E0A">
        <w:trPr>
          <w:trHeight w:val="416"/>
          <w:jc w:val="center"/>
        </w:trPr>
        <w:tc>
          <w:tcPr>
            <w:tcW w:w="562" w:type="dxa"/>
          </w:tcPr>
          <w:p w14:paraId="79184B9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43</w:t>
            </w:r>
          </w:p>
        </w:tc>
        <w:tc>
          <w:tcPr>
            <w:tcW w:w="1538" w:type="dxa"/>
            <w:gridSpan w:val="2"/>
          </w:tcPr>
          <w:p w14:paraId="3417C38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534+ A1:2010</w:t>
            </w:r>
          </w:p>
          <w:p w14:paraId="0EB5FC5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Foi bitumate ondulate. Specificaţii de produse şi metode de încercări</w:t>
            </w:r>
          </w:p>
        </w:tc>
        <w:tc>
          <w:tcPr>
            <w:tcW w:w="1708" w:type="dxa"/>
            <w:gridSpan w:val="3"/>
          </w:tcPr>
          <w:p w14:paraId="769DB88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534:2006+ A1:2010</w:t>
            </w:r>
          </w:p>
          <w:p w14:paraId="1BBD95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Foi bitumate ondulate. Specificaţii de produse şi metode de încercări</w:t>
            </w:r>
          </w:p>
        </w:tc>
        <w:tc>
          <w:tcPr>
            <w:tcW w:w="1113" w:type="dxa"/>
            <w:gridSpan w:val="2"/>
            <w:vAlign w:val="center"/>
          </w:tcPr>
          <w:p w14:paraId="5327885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EA699B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534:2006</w:t>
            </w:r>
          </w:p>
        </w:tc>
        <w:tc>
          <w:tcPr>
            <w:tcW w:w="1235" w:type="dxa"/>
            <w:vAlign w:val="center"/>
          </w:tcPr>
          <w:p w14:paraId="4864FEF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c>
          <w:tcPr>
            <w:tcW w:w="1234" w:type="dxa"/>
            <w:vAlign w:val="center"/>
          </w:tcPr>
          <w:p w14:paraId="6595331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r>
      <w:tr w:rsidR="00C84E0A" w:rsidRPr="00AB3247" w14:paraId="38E39AA6" w14:textId="77777777" w:rsidTr="00C84E0A">
        <w:trPr>
          <w:trHeight w:val="416"/>
          <w:jc w:val="center"/>
        </w:trPr>
        <w:tc>
          <w:tcPr>
            <w:tcW w:w="562" w:type="dxa"/>
          </w:tcPr>
          <w:p w14:paraId="0441E95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44</w:t>
            </w:r>
          </w:p>
        </w:tc>
        <w:tc>
          <w:tcPr>
            <w:tcW w:w="1538" w:type="dxa"/>
            <w:gridSpan w:val="2"/>
          </w:tcPr>
          <w:p w14:paraId="6FA2A2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544:2013</w:t>
            </w:r>
          </w:p>
          <w:p w14:paraId="4D4B67C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Şindrile bituminoase cu armături minerale şi/sau sintetice. Specificaţie de produs şi metode de încercare</w:t>
            </w:r>
          </w:p>
        </w:tc>
        <w:tc>
          <w:tcPr>
            <w:tcW w:w="1708" w:type="dxa"/>
            <w:gridSpan w:val="3"/>
          </w:tcPr>
          <w:p w14:paraId="60D96C8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544:2011</w:t>
            </w:r>
          </w:p>
          <w:p w14:paraId="1026319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Şindrile bituminoase cu armături minerale şi/sau sintetice. Specificaţie de produs şi metode de încercare</w:t>
            </w:r>
          </w:p>
        </w:tc>
        <w:tc>
          <w:tcPr>
            <w:tcW w:w="1113" w:type="dxa"/>
            <w:gridSpan w:val="2"/>
            <w:vAlign w:val="center"/>
          </w:tcPr>
          <w:p w14:paraId="24495BE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544:2010</w:t>
            </w:r>
          </w:p>
        </w:tc>
        <w:tc>
          <w:tcPr>
            <w:tcW w:w="1115" w:type="dxa"/>
            <w:gridSpan w:val="2"/>
            <w:vAlign w:val="center"/>
          </w:tcPr>
          <w:p w14:paraId="2D5866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544:2005</w:t>
            </w:r>
          </w:p>
        </w:tc>
        <w:tc>
          <w:tcPr>
            <w:tcW w:w="1235" w:type="dxa"/>
            <w:vAlign w:val="center"/>
          </w:tcPr>
          <w:p w14:paraId="335DF0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01.04.2012</w:t>
            </w:r>
          </w:p>
        </w:tc>
        <w:tc>
          <w:tcPr>
            <w:tcW w:w="1234" w:type="dxa"/>
            <w:vAlign w:val="center"/>
          </w:tcPr>
          <w:p w14:paraId="35D148D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01.04.2012</w:t>
            </w:r>
          </w:p>
        </w:tc>
      </w:tr>
      <w:tr w:rsidR="00C84E0A" w:rsidRPr="00AB3247" w14:paraId="652F46D5" w14:textId="77777777" w:rsidTr="00C84E0A">
        <w:trPr>
          <w:trHeight w:val="416"/>
          <w:jc w:val="center"/>
        </w:trPr>
        <w:tc>
          <w:tcPr>
            <w:tcW w:w="562" w:type="dxa"/>
          </w:tcPr>
          <w:p w14:paraId="0EB09D8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45</w:t>
            </w:r>
          </w:p>
        </w:tc>
        <w:tc>
          <w:tcPr>
            <w:tcW w:w="1538" w:type="dxa"/>
            <w:gridSpan w:val="2"/>
          </w:tcPr>
          <w:p w14:paraId="2898525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SM SR EN 572-9:2010 </w:t>
            </w:r>
          </w:p>
          <w:p w14:paraId="769B5E3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Sticlă pentru construcţii. Produse de bază. Sticlă silico-calco-sodică.    Partea 9: Evaluarea conformităţii/Standard de produs</w:t>
            </w:r>
          </w:p>
        </w:tc>
        <w:tc>
          <w:tcPr>
            <w:tcW w:w="1708" w:type="dxa"/>
            <w:gridSpan w:val="3"/>
          </w:tcPr>
          <w:p w14:paraId="417B68C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572-9:2004</w:t>
            </w:r>
          </w:p>
          <w:p w14:paraId="366FAF0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Sticlă pentru construcţii. Produse de bază. Sticlă silico-calco-sodică.     Partea 9: Evaluarea conformităţii/Standard de produs</w:t>
            </w:r>
          </w:p>
        </w:tc>
        <w:tc>
          <w:tcPr>
            <w:tcW w:w="1113" w:type="dxa"/>
            <w:gridSpan w:val="2"/>
            <w:vAlign w:val="center"/>
          </w:tcPr>
          <w:p w14:paraId="759A685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FA2F3A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9694FB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0823EC5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5DE29E50" w14:textId="77777777" w:rsidTr="00C84E0A">
        <w:trPr>
          <w:trHeight w:val="416"/>
          <w:jc w:val="center"/>
        </w:trPr>
        <w:tc>
          <w:tcPr>
            <w:tcW w:w="562" w:type="dxa"/>
          </w:tcPr>
          <w:p w14:paraId="61BD492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46</w:t>
            </w:r>
          </w:p>
        </w:tc>
        <w:tc>
          <w:tcPr>
            <w:tcW w:w="1538" w:type="dxa"/>
            <w:gridSpan w:val="2"/>
          </w:tcPr>
          <w:p w14:paraId="35ACF72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588-2:2010</w:t>
            </w:r>
          </w:p>
          <w:p w14:paraId="47914DC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Tuburi de fibro-ciment pentru racorduri şi reţele de canalizare. Partea 2: Cămine de vizitare şi cămine de inspecţie</w:t>
            </w:r>
          </w:p>
        </w:tc>
        <w:tc>
          <w:tcPr>
            <w:tcW w:w="1708" w:type="dxa"/>
            <w:gridSpan w:val="3"/>
          </w:tcPr>
          <w:p w14:paraId="2C62C71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588-2:2001</w:t>
            </w:r>
          </w:p>
          <w:p w14:paraId="647D268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Tuburi de fibro-ciment pentru racorduri şi reţele de canalizare. Partea 2: Cămine de vizitare şi cămine de inspecţie</w:t>
            </w:r>
          </w:p>
        </w:tc>
        <w:tc>
          <w:tcPr>
            <w:tcW w:w="1113" w:type="dxa"/>
            <w:gridSpan w:val="2"/>
            <w:vAlign w:val="center"/>
          </w:tcPr>
          <w:p w14:paraId="303C137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BC275F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E34937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01.10.2002</w:t>
            </w:r>
          </w:p>
        </w:tc>
        <w:tc>
          <w:tcPr>
            <w:tcW w:w="1234" w:type="dxa"/>
            <w:vAlign w:val="center"/>
          </w:tcPr>
          <w:p w14:paraId="020A3D6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01.10.2003</w:t>
            </w:r>
          </w:p>
        </w:tc>
      </w:tr>
      <w:tr w:rsidR="00C84E0A" w:rsidRPr="00AB3247" w14:paraId="0B7B026B" w14:textId="77777777" w:rsidTr="00C84E0A">
        <w:trPr>
          <w:trHeight w:val="416"/>
          <w:jc w:val="center"/>
        </w:trPr>
        <w:tc>
          <w:tcPr>
            <w:tcW w:w="562" w:type="dxa"/>
          </w:tcPr>
          <w:p w14:paraId="59E053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47</w:t>
            </w:r>
          </w:p>
        </w:tc>
        <w:tc>
          <w:tcPr>
            <w:tcW w:w="1538" w:type="dxa"/>
            <w:gridSpan w:val="2"/>
          </w:tcPr>
          <w:p w14:paraId="0DF44B6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598+ A1:2014</w:t>
            </w:r>
          </w:p>
          <w:p w14:paraId="6FFDB66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Tuburi, racorduri şi accesorii din fontă ductilă şi îmbinările lor pentru lucrări de canalizare. Cerinţe şi metode de încercare</w:t>
            </w:r>
          </w:p>
        </w:tc>
        <w:tc>
          <w:tcPr>
            <w:tcW w:w="1708" w:type="dxa"/>
            <w:gridSpan w:val="3"/>
          </w:tcPr>
          <w:p w14:paraId="734BCDF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598:2007+ A1:2009</w:t>
            </w:r>
          </w:p>
          <w:p w14:paraId="3E2A0F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Tuburi, racorduri şi accesorii din fontă ductilă şi îmbinările lor pentru lucrări de canalizare. Cerinţe şi metode de încercare</w:t>
            </w:r>
          </w:p>
        </w:tc>
        <w:tc>
          <w:tcPr>
            <w:tcW w:w="1113" w:type="dxa"/>
            <w:gridSpan w:val="2"/>
            <w:vAlign w:val="center"/>
          </w:tcPr>
          <w:p w14:paraId="6EA1319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8F9098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598:2007</w:t>
            </w:r>
          </w:p>
        </w:tc>
        <w:tc>
          <w:tcPr>
            <w:tcW w:w="1235" w:type="dxa"/>
            <w:vAlign w:val="center"/>
          </w:tcPr>
          <w:p w14:paraId="44EF9AE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01.04.2010</w:t>
            </w:r>
          </w:p>
        </w:tc>
        <w:tc>
          <w:tcPr>
            <w:tcW w:w="1234" w:type="dxa"/>
            <w:vAlign w:val="center"/>
          </w:tcPr>
          <w:p w14:paraId="3717148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01.04.2011</w:t>
            </w:r>
          </w:p>
        </w:tc>
      </w:tr>
      <w:tr w:rsidR="00C84E0A" w:rsidRPr="00AB3247" w14:paraId="730972C4" w14:textId="77777777" w:rsidTr="00C84E0A">
        <w:trPr>
          <w:trHeight w:val="416"/>
          <w:jc w:val="center"/>
        </w:trPr>
        <w:tc>
          <w:tcPr>
            <w:tcW w:w="562" w:type="dxa"/>
          </w:tcPr>
          <w:p w14:paraId="09187D0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48</w:t>
            </w:r>
          </w:p>
        </w:tc>
        <w:tc>
          <w:tcPr>
            <w:tcW w:w="1538" w:type="dxa"/>
            <w:gridSpan w:val="2"/>
          </w:tcPr>
          <w:p w14:paraId="0B80DA7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621:2011</w:t>
            </w:r>
          </w:p>
          <w:p w14:paraId="694AFE0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Generatoare de aer cald cu convecţie forţată, care utilizează combustibili gazoşi pentru încălzirea spaţiilor, altele decît locuinţele, care au debitul caloric mai mic sau egal cu 300 kW, fără ventilator, pentru transportul aerului de ardere şi/sau evacuarea produselor de ardere</w:t>
            </w:r>
          </w:p>
        </w:tc>
        <w:tc>
          <w:tcPr>
            <w:tcW w:w="1708" w:type="dxa"/>
            <w:gridSpan w:val="3"/>
          </w:tcPr>
          <w:p w14:paraId="7CFFF5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621:2009</w:t>
            </w:r>
          </w:p>
          <w:p w14:paraId="02759C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Generatoare de aer cald cu convecţie forţată, care utilizează combustibili gazoşi pentru încălzirea spaţiilor, altele decît locuinţele, care au debitul caloric mai mic sau egal cu 300 kW, fără ventilator, pentru transportul aerului de ardere şi/sau evacuarea produselor de ardere</w:t>
            </w:r>
          </w:p>
        </w:tc>
        <w:tc>
          <w:tcPr>
            <w:tcW w:w="1113" w:type="dxa"/>
            <w:gridSpan w:val="2"/>
            <w:vAlign w:val="center"/>
          </w:tcPr>
          <w:p w14:paraId="74F6241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1D2B4B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B6A8EF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01.08.2010</w:t>
            </w:r>
          </w:p>
        </w:tc>
        <w:tc>
          <w:tcPr>
            <w:tcW w:w="1234" w:type="dxa"/>
            <w:vAlign w:val="center"/>
          </w:tcPr>
          <w:p w14:paraId="31FA869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01.08.2011</w:t>
            </w:r>
          </w:p>
        </w:tc>
      </w:tr>
      <w:tr w:rsidR="00C84E0A" w:rsidRPr="00AB3247" w14:paraId="7DDB7278" w14:textId="77777777" w:rsidTr="00C84E0A">
        <w:trPr>
          <w:trHeight w:val="416"/>
          <w:jc w:val="center"/>
        </w:trPr>
        <w:tc>
          <w:tcPr>
            <w:tcW w:w="562" w:type="dxa"/>
          </w:tcPr>
          <w:p w14:paraId="4C84C05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49</w:t>
            </w:r>
          </w:p>
        </w:tc>
        <w:tc>
          <w:tcPr>
            <w:tcW w:w="1538" w:type="dxa"/>
            <w:gridSpan w:val="2"/>
          </w:tcPr>
          <w:p w14:paraId="1BD39C4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671-1:2014</w:t>
            </w:r>
          </w:p>
          <w:p w14:paraId="201E2A8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Sisteme fixe de luptă împotriva incendiilor. Sisteme echipate cu furtun. Partea </w:t>
            </w:r>
            <w:r w:rsidRPr="00AB3247">
              <w:rPr>
                <w:rFonts w:ascii="Times New Roman" w:hAnsi="Times New Roman" w:cs="Times New Roman"/>
                <w:lang w:val="fr-FR"/>
              </w:rPr>
              <w:lastRenderedPageBreak/>
              <w:t>1: Hidranţi interiori echipaţi cu furtunuri semirigide</w:t>
            </w:r>
          </w:p>
        </w:tc>
        <w:tc>
          <w:tcPr>
            <w:tcW w:w="1708" w:type="dxa"/>
            <w:gridSpan w:val="3"/>
          </w:tcPr>
          <w:p w14:paraId="405155E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671-1:2012</w:t>
            </w:r>
          </w:p>
          <w:p w14:paraId="0B58695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Sisteme fixe de luptă împotriva incendiilor. Sisteme echipate cu furtun. Partea 1: Hidranţi interiori </w:t>
            </w:r>
            <w:r w:rsidRPr="00AB3247">
              <w:rPr>
                <w:rFonts w:ascii="Times New Roman" w:hAnsi="Times New Roman" w:cs="Times New Roman"/>
                <w:lang w:val="fr-FR"/>
              </w:rPr>
              <w:lastRenderedPageBreak/>
              <w:t>echipaţi cu furtunuri semirigide</w:t>
            </w:r>
          </w:p>
        </w:tc>
        <w:tc>
          <w:tcPr>
            <w:tcW w:w="1113" w:type="dxa"/>
            <w:gridSpan w:val="2"/>
            <w:vAlign w:val="center"/>
          </w:tcPr>
          <w:p w14:paraId="59CED95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671-1:2010</w:t>
            </w:r>
          </w:p>
        </w:tc>
        <w:tc>
          <w:tcPr>
            <w:tcW w:w="1115" w:type="dxa"/>
            <w:gridSpan w:val="2"/>
            <w:vAlign w:val="center"/>
          </w:tcPr>
          <w:p w14:paraId="6F74E68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671-1:2001</w:t>
            </w:r>
          </w:p>
        </w:tc>
        <w:tc>
          <w:tcPr>
            <w:tcW w:w="1235" w:type="dxa"/>
            <w:vAlign w:val="center"/>
          </w:tcPr>
          <w:p w14:paraId="72BC8F8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01.03.2013</w:t>
            </w:r>
          </w:p>
        </w:tc>
        <w:tc>
          <w:tcPr>
            <w:tcW w:w="1234" w:type="dxa"/>
            <w:vAlign w:val="center"/>
          </w:tcPr>
          <w:p w14:paraId="46DBEB3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r>
      <w:tr w:rsidR="00C84E0A" w:rsidRPr="00AB3247" w14:paraId="0CAA92CC" w14:textId="77777777" w:rsidTr="00C84E0A">
        <w:trPr>
          <w:trHeight w:val="416"/>
          <w:jc w:val="center"/>
        </w:trPr>
        <w:tc>
          <w:tcPr>
            <w:tcW w:w="562" w:type="dxa"/>
          </w:tcPr>
          <w:p w14:paraId="66C36F7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50</w:t>
            </w:r>
          </w:p>
        </w:tc>
        <w:tc>
          <w:tcPr>
            <w:tcW w:w="1538" w:type="dxa"/>
            <w:gridSpan w:val="2"/>
          </w:tcPr>
          <w:p w14:paraId="7297E41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671-2:2014</w:t>
            </w:r>
          </w:p>
          <w:p w14:paraId="481671F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fixe de luptă împotriva incendiilor. Sisteme echipate cu furtun. Partea 2: Hidranţi interiori echipaţi cu furtunuri plate</w:t>
            </w:r>
          </w:p>
        </w:tc>
        <w:tc>
          <w:tcPr>
            <w:tcW w:w="1708" w:type="dxa"/>
            <w:gridSpan w:val="3"/>
          </w:tcPr>
          <w:p w14:paraId="201E02E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671-2:2012</w:t>
            </w:r>
          </w:p>
          <w:p w14:paraId="3A61C49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fixe de luptă împotriva incendiilor. Sisteme echipate cu furtun. Partea 2: Hidranţi interiori echipaţi cu furtunuri plate</w:t>
            </w:r>
          </w:p>
        </w:tc>
        <w:tc>
          <w:tcPr>
            <w:tcW w:w="1113" w:type="dxa"/>
            <w:gridSpan w:val="2"/>
            <w:vAlign w:val="center"/>
          </w:tcPr>
          <w:p w14:paraId="53BF8D9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671-2:2010</w:t>
            </w:r>
          </w:p>
        </w:tc>
        <w:tc>
          <w:tcPr>
            <w:tcW w:w="1115" w:type="dxa"/>
            <w:gridSpan w:val="2"/>
            <w:vAlign w:val="center"/>
          </w:tcPr>
          <w:p w14:paraId="76A72D7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671-2:2001</w:t>
            </w:r>
          </w:p>
        </w:tc>
        <w:tc>
          <w:tcPr>
            <w:tcW w:w="1235" w:type="dxa"/>
            <w:vAlign w:val="center"/>
          </w:tcPr>
          <w:p w14:paraId="06894CF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01.03.2013</w:t>
            </w:r>
          </w:p>
        </w:tc>
        <w:tc>
          <w:tcPr>
            <w:tcW w:w="1234" w:type="dxa"/>
            <w:vAlign w:val="center"/>
          </w:tcPr>
          <w:p w14:paraId="5C5A3B8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r>
      <w:tr w:rsidR="00C84E0A" w:rsidRPr="00AB3247" w14:paraId="3EE2D892" w14:textId="77777777" w:rsidTr="00C84E0A">
        <w:trPr>
          <w:trHeight w:val="2496"/>
          <w:jc w:val="center"/>
        </w:trPr>
        <w:tc>
          <w:tcPr>
            <w:tcW w:w="562" w:type="dxa"/>
            <w:vMerge w:val="restart"/>
          </w:tcPr>
          <w:p w14:paraId="06CE4D0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51</w:t>
            </w:r>
          </w:p>
        </w:tc>
        <w:tc>
          <w:tcPr>
            <w:tcW w:w="1538" w:type="dxa"/>
            <w:gridSpan w:val="2"/>
          </w:tcPr>
          <w:p w14:paraId="336E439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681-1:2010</w:t>
            </w:r>
          </w:p>
          <w:p w14:paraId="2822B75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Garnituri de etanşare de cauciuc. Cerinţe de material pentru garnituri de etanşare a îmbinărilor de ţevi utilizate în domeniul apei şi canalizării. Partea 1: Cauciuc vulcanizat</w:t>
            </w:r>
          </w:p>
        </w:tc>
        <w:tc>
          <w:tcPr>
            <w:tcW w:w="1708" w:type="dxa"/>
            <w:gridSpan w:val="3"/>
          </w:tcPr>
          <w:p w14:paraId="56E152A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681-1:1996</w:t>
            </w:r>
          </w:p>
          <w:p w14:paraId="1D2C079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Garnituri de etanşare de cauciuc. Cerinţe de material pentru garnituri de etanşare a îmbinărilor de ţevi utilizate în domeniul apei şi canalizării. Partea 1: Cauciuc vulcanizat</w:t>
            </w:r>
          </w:p>
        </w:tc>
        <w:tc>
          <w:tcPr>
            <w:tcW w:w="1113" w:type="dxa"/>
            <w:gridSpan w:val="2"/>
            <w:vAlign w:val="center"/>
          </w:tcPr>
          <w:p w14:paraId="3D2CE80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ECF28A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C57075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01.01.2003</w:t>
            </w:r>
          </w:p>
        </w:tc>
        <w:tc>
          <w:tcPr>
            <w:tcW w:w="1234" w:type="dxa"/>
            <w:vAlign w:val="center"/>
          </w:tcPr>
          <w:p w14:paraId="61C0DCC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04CF1BF2" w14:textId="77777777" w:rsidTr="00C84E0A">
        <w:trPr>
          <w:trHeight w:val="393"/>
          <w:jc w:val="center"/>
        </w:trPr>
        <w:tc>
          <w:tcPr>
            <w:tcW w:w="562" w:type="dxa"/>
            <w:vMerge/>
          </w:tcPr>
          <w:p w14:paraId="1F9B32CE" w14:textId="77777777" w:rsidR="00C84E0A" w:rsidRPr="00AB3247" w:rsidRDefault="00C84E0A" w:rsidP="009548E2">
            <w:pPr>
              <w:jc w:val="both"/>
              <w:rPr>
                <w:rFonts w:ascii="Times New Roman" w:hAnsi="Times New Roman" w:cs="Times New Roman"/>
                <w:lang w:val="fr-FR"/>
              </w:rPr>
            </w:pPr>
          </w:p>
        </w:tc>
        <w:tc>
          <w:tcPr>
            <w:tcW w:w="1538" w:type="dxa"/>
            <w:gridSpan w:val="2"/>
          </w:tcPr>
          <w:p w14:paraId="1FF8D38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681-1:2010/A1:2010</w:t>
            </w:r>
          </w:p>
        </w:tc>
        <w:tc>
          <w:tcPr>
            <w:tcW w:w="1708" w:type="dxa"/>
            <w:gridSpan w:val="3"/>
          </w:tcPr>
          <w:p w14:paraId="27D832A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681-1:1996/ A1:1998</w:t>
            </w:r>
          </w:p>
        </w:tc>
        <w:tc>
          <w:tcPr>
            <w:tcW w:w="1113" w:type="dxa"/>
            <w:gridSpan w:val="2"/>
            <w:vAlign w:val="center"/>
          </w:tcPr>
          <w:p w14:paraId="2C1BB1C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D80880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6EF08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01.01.2003</w:t>
            </w:r>
          </w:p>
        </w:tc>
        <w:tc>
          <w:tcPr>
            <w:tcW w:w="1234" w:type="dxa"/>
            <w:vAlign w:val="center"/>
          </w:tcPr>
          <w:p w14:paraId="1B22101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01.01.2004</w:t>
            </w:r>
          </w:p>
        </w:tc>
      </w:tr>
      <w:tr w:rsidR="00C84E0A" w:rsidRPr="00AB3247" w14:paraId="6F0ABB4B" w14:textId="77777777" w:rsidTr="00C84E0A">
        <w:trPr>
          <w:trHeight w:val="428"/>
          <w:jc w:val="center"/>
        </w:trPr>
        <w:tc>
          <w:tcPr>
            <w:tcW w:w="562" w:type="dxa"/>
            <w:vMerge/>
          </w:tcPr>
          <w:p w14:paraId="186FB622" w14:textId="77777777" w:rsidR="00C84E0A" w:rsidRPr="00AB3247" w:rsidRDefault="00C84E0A" w:rsidP="009548E2">
            <w:pPr>
              <w:jc w:val="both"/>
              <w:rPr>
                <w:rFonts w:ascii="Times New Roman" w:hAnsi="Times New Roman" w:cs="Times New Roman"/>
                <w:lang w:val="fr-FR"/>
              </w:rPr>
            </w:pPr>
          </w:p>
        </w:tc>
        <w:tc>
          <w:tcPr>
            <w:tcW w:w="1538" w:type="dxa"/>
            <w:gridSpan w:val="2"/>
          </w:tcPr>
          <w:p w14:paraId="10AAF81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681-1:2010/A2:2010</w:t>
            </w:r>
          </w:p>
        </w:tc>
        <w:tc>
          <w:tcPr>
            <w:tcW w:w="1708" w:type="dxa"/>
            <w:gridSpan w:val="3"/>
          </w:tcPr>
          <w:p w14:paraId="09FB631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EN 681-1:1996/ A2:2002 </w:t>
            </w:r>
          </w:p>
        </w:tc>
        <w:tc>
          <w:tcPr>
            <w:tcW w:w="1113" w:type="dxa"/>
            <w:gridSpan w:val="2"/>
            <w:vAlign w:val="center"/>
          </w:tcPr>
          <w:p w14:paraId="0C163F8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C90F34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FD158E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01.01.2003</w:t>
            </w:r>
          </w:p>
        </w:tc>
        <w:tc>
          <w:tcPr>
            <w:tcW w:w="1234" w:type="dxa"/>
            <w:vAlign w:val="center"/>
          </w:tcPr>
          <w:p w14:paraId="4D4BC6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01.01.2004</w:t>
            </w:r>
          </w:p>
        </w:tc>
      </w:tr>
      <w:tr w:rsidR="00C84E0A" w:rsidRPr="00AB3247" w14:paraId="293E40E9" w14:textId="77777777" w:rsidTr="00C84E0A">
        <w:trPr>
          <w:trHeight w:val="406"/>
          <w:jc w:val="center"/>
        </w:trPr>
        <w:tc>
          <w:tcPr>
            <w:tcW w:w="562" w:type="dxa"/>
            <w:vMerge/>
          </w:tcPr>
          <w:p w14:paraId="09C01F31" w14:textId="77777777" w:rsidR="00C84E0A" w:rsidRPr="00AB3247" w:rsidRDefault="00C84E0A" w:rsidP="009548E2">
            <w:pPr>
              <w:jc w:val="both"/>
              <w:rPr>
                <w:rFonts w:ascii="Times New Roman" w:hAnsi="Times New Roman" w:cs="Times New Roman"/>
                <w:lang w:val="fr-FR"/>
              </w:rPr>
            </w:pPr>
          </w:p>
        </w:tc>
        <w:tc>
          <w:tcPr>
            <w:tcW w:w="1538" w:type="dxa"/>
            <w:gridSpan w:val="2"/>
          </w:tcPr>
          <w:p w14:paraId="2A7940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681-1:2010/A3:2010</w:t>
            </w:r>
          </w:p>
        </w:tc>
        <w:tc>
          <w:tcPr>
            <w:tcW w:w="1708" w:type="dxa"/>
            <w:gridSpan w:val="3"/>
          </w:tcPr>
          <w:p w14:paraId="08ABE34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681-1:1996/ A3:2005</w:t>
            </w:r>
          </w:p>
        </w:tc>
        <w:tc>
          <w:tcPr>
            <w:tcW w:w="1113" w:type="dxa"/>
            <w:gridSpan w:val="2"/>
            <w:vAlign w:val="center"/>
          </w:tcPr>
          <w:p w14:paraId="453A51B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95E95A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CA0FBC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76E779F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265E6CB5" w14:textId="77777777" w:rsidTr="00C84E0A">
        <w:trPr>
          <w:trHeight w:val="2542"/>
          <w:jc w:val="center"/>
        </w:trPr>
        <w:tc>
          <w:tcPr>
            <w:tcW w:w="562" w:type="dxa"/>
            <w:vMerge w:val="restart"/>
          </w:tcPr>
          <w:p w14:paraId="544CF83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52</w:t>
            </w:r>
          </w:p>
        </w:tc>
        <w:tc>
          <w:tcPr>
            <w:tcW w:w="1538" w:type="dxa"/>
            <w:gridSpan w:val="2"/>
          </w:tcPr>
          <w:p w14:paraId="27DA6FE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681-2:2010</w:t>
            </w:r>
          </w:p>
          <w:p w14:paraId="0204C82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Garnituri de etanşare de cauciuc. Cerinţe de material pentru garnituri de etanşare a îmbinărilor de ţevi utilizate în domeniul apei şi canalizării. Partea 2: Elastomeri termoplastici</w:t>
            </w:r>
          </w:p>
        </w:tc>
        <w:tc>
          <w:tcPr>
            <w:tcW w:w="1708" w:type="dxa"/>
            <w:gridSpan w:val="3"/>
          </w:tcPr>
          <w:p w14:paraId="0C7FD0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681-2:2000</w:t>
            </w:r>
          </w:p>
          <w:p w14:paraId="1E78E36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Garnituri de etanşare de cauciuc. Cerinţe de material pentru garnituri de etanşare a îmbinărilor de ţevi utilizate în domeniul apei şi canalizării. Partea 2: Elastomeri termoplastici</w:t>
            </w:r>
          </w:p>
        </w:tc>
        <w:tc>
          <w:tcPr>
            <w:tcW w:w="1113" w:type="dxa"/>
            <w:gridSpan w:val="2"/>
            <w:vAlign w:val="center"/>
          </w:tcPr>
          <w:p w14:paraId="1EB9662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9903B5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D41935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01.01.2003</w:t>
            </w:r>
          </w:p>
        </w:tc>
        <w:tc>
          <w:tcPr>
            <w:tcW w:w="1234" w:type="dxa"/>
            <w:vAlign w:val="center"/>
          </w:tcPr>
          <w:p w14:paraId="17BF70F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01.01.2004</w:t>
            </w:r>
          </w:p>
        </w:tc>
      </w:tr>
      <w:tr w:rsidR="00C84E0A" w:rsidRPr="00AB3247" w14:paraId="4CBF2F2E" w14:textId="77777777" w:rsidTr="00C84E0A">
        <w:trPr>
          <w:trHeight w:val="422"/>
          <w:jc w:val="center"/>
        </w:trPr>
        <w:tc>
          <w:tcPr>
            <w:tcW w:w="562" w:type="dxa"/>
            <w:vMerge/>
          </w:tcPr>
          <w:p w14:paraId="0F7D2A95" w14:textId="77777777" w:rsidR="00C84E0A" w:rsidRPr="00AB3247" w:rsidRDefault="00C84E0A" w:rsidP="009548E2">
            <w:pPr>
              <w:jc w:val="both"/>
              <w:rPr>
                <w:rFonts w:ascii="Times New Roman" w:hAnsi="Times New Roman" w:cs="Times New Roman"/>
                <w:lang w:val="fr-FR"/>
              </w:rPr>
            </w:pPr>
          </w:p>
        </w:tc>
        <w:tc>
          <w:tcPr>
            <w:tcW w:w="1538" w:type="dxa"/>
            <w:gridSpan w:val="2"/>
          </w:tcPr>
          <w:p w14:paraId="4FD74CE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681-2:2010/A1:2010</w:t>
            </w:r>
          </w:p>
        </w:tc>
        <w:tc>
          <w:tcPr>
            <w:tcW w:w="1708" w:type="dxa"/>
            <w:gridSpan w:val="3"/>
          </w:tcPr>
          <w:p w14:paraId="11AE0B4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681-2:2000/ A1:2002</w:t>
            </w:r>
          </w:p>
        </w:tc>
        <w:tc>
          <w:tcPr>
            <w:tcW w:w="1113" w:type="dxa"/>
            <w:gridSpan w:val="2"/>
            <w:vAlign w:val="center"/>
          </w:tcPr>
          <w:p w14:paraId="5CF3F9C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6C18C8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A39C77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01.01.2003</w:t>
            </w:r>
          </w:p>
        </w:tc>
        <w:tc>
          <w:tcPr>
            <w:tcW w:w="1234" w:type="dxa"/>
            <w:vAlign w:val="center"/>
          </w:tcPr>
          <w:p w14:paraId="35A66D6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01.01.2004</w:t>
            </w:r>
          </w:p>
        </w:tc>
      </w:tr>
      <w:tr w:rsidR="00C84E0A" w:rsidRPr="00AB3247" w14:paraId="4D4B3EFE" w14:textId="77777777" w:rsidTr="00C84E0A">
        <w:trPr>
          <w:trHeight w:val="414"/>
          <w:jc w:val="center"/>
        </w:trPr>
        <w:tc>
          <w:tcPr>
            <w:tcW w:w="562" w:type="dxa"/>
            <w:vMerge/>
          </w:tcPr>
          <w:p w14:paraId="5D81C4BC" w14:textId="77777777" w:rsidR="00C84E0A" w:rsidRPr="00AB3247" w:rsidRDefault="00C84E0A" w:rsidP="009548E2">
            <w:pPr>
              <w:jc w:val="both"/>
              <w:rPr>
                <w:rFonts w:ascii="Times New Roman" w:hAnsi="Times New Roman" w:cs="Times New Roman"/>
                <w:lang w:val="fr-FR"/>
              </w:rPr>
            </w:pPr>
          </w:p>
        </w:tc>
        <w:tc>
          <w:tcPr>
            <w:tcW w:w="1538" w:type="dxa"/>
            <w:gridSpan w:val="2"/>
          </w:tcPr>
          <w:p w14:paraId="5665560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681-2:2010/A2:2010</w:t>
            </w:r>
          </w:p>
        </w:tc>
        <w:tc>
          <w:tcPr>
            <w:tcW w:w="1708" w:type="dxa"/>
            <w:gridSpan w:val="3"/>
          </w:tcPr>
          <w:p w14:paraId="08A1724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681-2:2000/ A2:2005</w:t>
            </w:r>
          </w:p>
        </w:tc>
        <w:tc>
          <w:tcPr>
            <w:tcW w:w="1113" w:type="dxa"/>
            <w:gridSpan w:val="2"/>
            <w:vAlign w:val="center"/>
          </w:tcPr>
          <w:p w14:paraId="34A9E8A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55041B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2F5CF8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4B27B4A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2CAFB435" w14:textId="77777777" w:rsidTr="00C84E0A">
        <w:trPr>
          <w:trHeight w:val="2770"/>
          <w:jc w:val="center"/>
        </w:trPr>
        <w:tc>
          <w:tcPr>
            <w:tcW w:w="562" w:type="dxa"/>
            <w:vMerge w:val="restart"/>
          </w:tcPr>
          <w:p w14:paraId="5ABC709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53</w:t>
            </w:r>
          </w:p>
        </w:tc>
        <w:tc>
          <w:tcPr>
            <w:tcW w:w="1538" w:type="dxa"/>
            <w:gridSpan w:val="2"/>
          </w:tcPr>
          <w:p w14:paraId="0A37196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681-3:2010</w:t>
            </w:r>
          </w:p>
          <w:p w14:paraId="7ED777F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Garnituri de etanşare de cauciuc. Cerinţe de material pentru garnituri de etanşare a îmbinărilor de ţevi utilizate în domeniul apei şi canalizării. Partea 3: </w:t>
            </w:r>
            <w:r w:rsidRPr="00AB3247">
              <w:rPr>
                <w:rFonts w:ascii="Times New Roman" w:hAnsi="Times New Roman" w:cs="Times New Roman"/>
                <w:lang w:val="ro-RO"/>
              </w:rPr>
              <w:lastRenderedPageBreak/>
              <w:t>Materiale celulare de cauciuc vulcanizat</w:t>
            </w:r>
          </w:p>
        </w:tc>
        <w:tc>
          <w:tcPr>
            <w:tcW w:w="1708" w:type="dxa"/>
            <w:gridSpan w:val="3"/>
          </w:tcPr>
          <w:p w14:paraId="2B22F5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681-3:2000</w:t>
            </w:r>
          </w:p>
          <w:p w14:paraId="772C8DB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Garnituri de etanşare de cauciuc. Cerinţe de material pentru garnituri de etanşare a îmbinărilor de ţevi utilizate în domeniul apei şi canalizării. Partea 3: Materiale celulare de </w:t>
            </w:r>
            <w:r w:rsidRPr="00AB3247">
              <w:rPr>
                <w:rFonts w:ascii="Times New Roman" w:hAnsi="Times New Roman" w:cs="Times New Roman"/>
                <w:lang w:val="fr-FR"/>
              </w:rPr>
              <w:lastRenderedPageBreak/>
              <w:t>cauciuc vulcanizat</w:t>
            </w:r>
          </w:p>
        </w:tc>
        <w:tc>
          <w:tcPr>
            <w:tcW w:w="1113" w:type="dxa"/>
            <w:gridSpan w:val="2"/>
            <w:vAlign w:val="center"/>
          </w:tcPr>
          <w:p w14:paraId="03465D0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D6BDFF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E7AC07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01.01.2003</w:t>
            </w:r>
          </w:p>
        </w:tc>
        <w:tc>
          <w:tcPr>
            <w:tcW w:w="1234" w:type="dxa"/>
            <w:vAlign w:val="center"/>
          </w:tcPr>
          <w:p w14:paraId="7636BAF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01.01.2004</w:t>
            </w:r>
          </w:p>
        </w:tc>
      </w:tr>
      <w:tr w:rsidR="00C84E0A" w:rsidRPr="00AB3247" w14:paraId="51EB0368" w14:textId="77777777" w:rsidTr="00C84E0A">
        <w:trPr>
          <w:trHeight w:val="230"/>
          <w:jc w:val="center"/>
        </w:trPr>
        <w:tc>
          <w:tcPr>
            <w:tcW w:w="562" w:type="dxa"/>
            <w:vMerge/>
          </w:tcPr>
          <w:p w14:paraId="6BA10F52" w14:textId="77777777" w:rsidR="00C84E0A" w:rsidRPr="00AB3247" w:rsidRDefault="00C84E0A" w:rsidP="009548E2">
            <w:pPr>
              <w:jc w:val="both"/>
              <w:rPr>
                <w:rFonts w:ascii="Times New Roman" w:hAnsi="Times New Roman" w:cs="Times New Roman"/>
                <w:lang w:val="fr-FR"/>
              </w:rPr>
            </w:pPr>
          </w:p>
        </w:tc>
        <w:tc>
          <w:tcPr>
            <w:tcW w:w="1538" w:type="dxa"/>
            <w:gridSpan w:val="2"/>
          </w:tcPr>
          <w:p w14:paraId="1CD5B43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681-3:2010/A1:2010</w:t>
            </w:r>
          </w:p>
        </w:tc>
        <w:tc>
          <w:tcPr>
            <w:tcW w:w="1708" w:type="dxa"/>
            <w:gridSpan w:val="3"/>
          </w:tcPr>
          <w:p w14:paraId="4D6FDD3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681-3:2000/ A1:2002</w:t>
            </w:r>
          </w:p>
        </w:tc>
        <w:tc>
          <w:tcPr>
            <w:tcW w:w="1113" w:type="dxa"/>
            <w:gridSpan w:val="2"/>
            <w:vAlign w:val="center"/>
          </w:tcPr>
          <w:p w14:paraId="5786D0D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A06889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7B3FE4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01.01.2003</w:t>
            </w:r>
          </w:p>
          <w:p w14:paraId="6F2F8ED6" w14:textId="77777777" w:rsidR="00C84E0A" w:rsidRPr="00AB3247" w:rsidRDefault="00C84E0A" w:rsidP="009548E2">
            <w:pPr>
              <w:jc w:val="both"/>
              <w:rPr>
                <w:rFonts w:ascii="Times New Roman" w:hAnsi="Times New Roman" w:cs="Times New Roman"/>
                <w:lang w:val="fr-FR"/>
              </w:rPr>
            </w:pPr>
          </w:p>
        </w:tc>
        <w:tc>
          <w:tcPr>
            <w:tcW w:w="1234" w:type="dxa"/>
            <w:vAlign w:val="center"/>
          </w:tcPr>
          <w:p w14:paraId="0E8790C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01.01.2004</w:t>
            </w:r>
          </w:p>
          <w:p w14:paraId="01CA88B4" w14:textId="77777777" w:rsidR="00C84E0A" w:rsidRPr="00AB3247" w:rsidRDefault="00C84E0A" w:rsidP="009548E2">
            <w:pPr>
              <w:jc w:val="both"/>
              <w:rPr>
                <w:rFonts w:ascii="Times New Roman" w:hAnsi="Times New Roman" w:cs="Times New Roman"/>
                <w:lang w:val="fr-FR"/>
              </w:rPr>
            </w:pPr>
          </w:p>
        </w:tc>
      </w:tr>
      <w:tr w:rsidR="00C84E0A" w:rsidRPr="00AB3247" w14:paraId="5D045C6F" w14:textId="77777777" w:rsidTr="00C84E0A">
        <w:trPr>
          <w:trHeight w:val="460"/>
          <w:jc w:val="center"/>
        </w:trPr>
        <w:tc>
          <w:tcPr>
            <w:tcW w:w="562" w:type="dxa"/>
            <w:vMerge/>
            <w:tcBorders>
              <w:bottom w:val="single" w:sz="4" w:space="0" w:color="auto"/>
            </w:tcBorders>
          </w:tcPr>
          <w:p w14:paraId="3FEE9875" w14:textId="77777777" w:rsidR="00C84E0A" w:rsidRPr="00AB3247" w:rsidRDefault="00C84E0A" w:rsidP="009548E2">
            <w:pPr>
              <w:jc w:val="both"/>
              <w:rPr>
                <w:rFonts w:ascii="Times New Roman" w:hAnsi="Times New Roman" w:cs="Times New Roman"/>
                <w:lang w:val="fr-FR"/>
              </w:rPr>
            </w:pPr>
          </w:p>
        </w:tc>
        <w:tc>
          <w:tcPr>
            <w:tcW w:w="1538" w:type="dxa"/>
            <w:gridSpan w:val="2"/>
            <w:tcBorders>
              <w:bottom w:val="single" w:sz="4" w:space="0" w:color="auto"/>
            </w:tcBorders>
          </w:tcPr>
          <w:p w14:paraId="3F5B8BA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681-3:2010/A2:2010</w:t>
            </w:r>
          </w:p>
        </w:tc>
        <w:tc>
          <w:tcPr>
            <w:tcW w:w="1708" w:type="dxa"/>
            <w:gridSpan w:val="3"/>
            <w:tcBorders>
              <w:bottom w:val="single" w:sz="4" w:space="0" w:color="auto"/>
            </w:tcBorders>
          </w:tcPr>
          <w:p w14:paraId="36098CF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681-3:2000/ A2:2005</w:t>
            </w:r>
          </w:p>
        </w:tc>
        <w:tc>
          <w:tcPr>
            <w:tcW w:w="1113" w:type="dxa"/>
            <w:gridSpan w:val="2"/>
            <w:tcBorders>
              <w:bottom w:val="single" w:sz="4" w:space="0" w:color="auto"/>
            </w:tcBorders>
            <w:vAlign w:val="center"/>
          </w:tcPr>
          <w:p w14:paraId="2772A166" w14:textId="77777777" w:rsidR="00C84E0A" w:rsidRPr="00AB3247" w:rsidRDefault="00C84E0A" w:rsidP="009548E2">
            <w:pPr>
              <w:jc w:val="both"/>
              <w:rPr>
                <w:rFonts w:ascii="Times New Roman" w:hAnsi="Times New Roman" w:cs="Times New Roman"/>
                <w:lang w:val="fr-FR"/>
              </w:rPr>
            </w:pPr>
          </w:p>
        </w:tc>
        <w:tc>
          <w:tcPr>
            <w:tcW w:w="1115" w:type="dxa"/>
            <w:gridSpan w:val="2"/>
            <w:tcBorders>
              <w:bottom w:val="single" w:sz="4" w:space="0" w:color="auto"/>
            </w:tcBorders>
            <w:vAlign w:val="center"/>
          </w:tcPr>
          <w:p w14:paraId="73A69793" w14:textId="77777777" w:rsidR="00C84E0A" w:rsidRPr="00AB3247" w:rsidRDefault="00C84E0A" w:rsidP="009548E2">
            <w:pPr>
              <w:jc w:val="both"/>
              <w:rPr>
                <w:rFonts w:ascii="Times New Roman" w:hAnsi="Times New Roman" w:cs="Times New Roman"/>
                <w:lang w:val="fr-FR"/>
              </w:rPr>
            </w:pPr>
          </w:p>
        </w:tc>
        <w:tc>
          <w:tcPr>
            <w:tcW w:w="1235" w:type="dxa"/>
            <w:tcBorders>
              <w:bottom w:val="single" w:sz="4" w:space="0" w:color="auto"/>
            </w:tcBorders>
            <w:vAlign w:val="center"/>
          </w:tcPr>
          <w:p w14:paraId="5911D43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01.07.2012</w:t>
            </w:r>
          </w:p>
        </w:tc>
        <w:tc>
          <w:tcPr>
            <w:tcW w:w="1234" w:type="dxa"/>
            <w:tcBorders>
              <w:bottom w:val="single" w:sz="4" w:space="0" w:color="auto"/>
            </w:tcBorders>
            <w:vAlign w:val="center"/>
          </w:tcPr>
          <w:p w14:paraId="1C073EE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01.07.2012</w:t>
            </w:r>
          </w:p>
        </w:tc>
      </w:tr>
      <w:tr w:rsidR="00C84E0A" w:rsidRPr="00AB3247" w14:paraId="6AE6F742" w14:textId="77777777" w:rsidTr="00C84E0A">
        <w:trPr>
          <w:trHeight w:val="2756"/>
          <w:jc w:val="center"/>
        </w:trPr>
        <w:tc>
          <w:tcPr>
            <w:tcW w:w="562" w:type="dxa"/>
            <w:vMerge w:val="restart"/>
          </w:tcPr>
          <w:p w14:paraId="0B5B039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54</w:t>
            </w:r>
          </w:p>
        </w:tc>
        <w:tc>
          <w:tcPr>
            <w:tcW w:w="1538" w:type="dxa"/>
            <w:gridSpan w:val="2"/>
          </w:tcPr>
          <w:p w14:paraId="3DA5759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681-4:2010</w:t>
            </w:r>
          </w:p>
          <w:p w14:paraId="0F9D3BD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Garnituri de etanşare de cauciuc. Cerinţe de material pentru garnituri de etanşare a îmbinărilor de ţevi utilizate în domeniul apei şi canalizării. Partea 4: Garnituri de etanşare de poliuretan turnat</w:t>
            </w:r>
          </w:p>
        </w:tc>
        <w:tc>
          <w:tcPr>
            <w:tcW w:w="1708" w:type="dxa"/>
            <w:gridSpan w:val="3"/>
          </w:tcPr>
          <w:p w14:paraId="1E0D3EA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681-4:2000</w:t>
            </w:r>
          </w:p>
          <w:p w14:paraId="7D28A80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Garnituri de etanşare de cauciuc. Cerinţe de material pentru garnituri de etanşare a îmbinărilor de ţevi utilizate în domeniul apei şi canalizării. Partea 4: Garnituri de etanşare de poliuretan turnat</w:t>
            </w:r>
          </w:p>
        </w:tc>
        <w:tc>
          <w:tcPr>
            <w:tcW w:w="1113" w:type="dxa"/>
            <w:gridSpan w:val="2"/>
            <w:vAlign w:val="center"/>
          </w:tcPr>
          <w:p w14:paraId="1BC363A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1D28CE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57368B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01.01.2003</w:t>
            </w:r>
          </w:p>
        </w:tc>
        <w:tc>
          <w:tcPr>
            <w:tcW w:w="1234" w:type="dxa"/>
            <w:vAlign w:val="center"/>
          </w:tcPr>
          <w:p w14:paraId="6784C0D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01.01.2004</w:t>
            </w:r>
          </w:p>
        </w:tc>
      </w:tr>
      <w:tr w:rsidR="00C84E0A" w:rsidRPr="00AB3247" w14:paraId="1A3204F1" w14:textId="77777777" w:rsidTr="00C84E0A">
        <w:trPr>
          <w:trHeight w:val="410"/>
          <w:jc w:val="center"/>
        </w:trPr>
        <w:tc>
          <w:tcPr>
            <w:tcW w:w="562" w:type="dxa"/>
            <w:vMerge/>
          </w:tcPr>
          <w:p w14:paraId="39A8822F" w14:textId="77777777" w:rsidR="00C84E0A" w:rsidRPr="00AB3247" w:rsidRDefault="00C84E0A" w:rsidP="009548E2">
            <w:pPr>
              <w:jc w:val="both"/>
              <w:rPr>
                <w:rFonts w:ascii="Times New Roman" w:hAnsi="Times New Roman" w:cs="Times New Roman"/>
                <w:lang w:val="fr-FR"/>
              </w:rPr>
            </w:pPr>
          </w:p>
        </w:tc>
        <w:tc>
          <w:tcPr>
            <w:tcW w:w="1538" w:type="dxa"/>
            <w:gridSpan w:val="2"/>
          </w:tcPr>
          <w:p w14:paraId="10970B6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681-4:2010/A1:2010</w:t>
            </w:r>
          </w:p>
        </w:tc>
        <w:tc>
          <w:tcPr>
            <w:tcW w:w="1708" w:type="dxa"/>
            <w:gridSpan w:val="3"/>
          </w:tcPr>
          <w:p w14:paraId="0D9E6A4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681-4:2000/ A1:2002</w:t>
            </w:r>
          </w:p>
        </w:tc>
        <w:tc>
          <w:tcPr>
            <w:tcW w:w="1113" w:type="dxa"/>
            <w:gridSpan w:val="2"/>
            <w:vAlign w:val="center"/>
          </w:tcPr>
          <w:p w14:paraId="1161090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2A4317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009F5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01.01.2003</w:t>
            </w:r>
          </w:p>
        </w:tc>
        <w:tc>
          <w:tcPr>
            <w:tcW w:w="1234" w:type="dxa"/>
            <w:vAlign w:val="center"/>
          </w:tcPr>
          <w:p w14:paraId="192777F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01.01.2004</w:t>
            </w:r>
          </w:p>
        </w:tc>
      </w:tr>
      <w:tr w:rsidR="00C84E0A" w:rsidRPr="00AB3247" w14:paraId="0436DE9C" w14:textId="77777777" w:rsidTr="00C84E0A">
        <w:trPr>
          <w:trHeight w:val="434"/>
          <w:jc w:val="center"/>
        </w:trPr>
        <w:tc>
          <w:tcPr>
            <w:tcW w:w="562" w:type="dxa"/>
            <w:vMerge/>
          </w:tcPr>
          <w:p w14:paraId="0BF45A41" w14:textId="77777777" w:rsidR="00C84E0A" w:rsidRPr="00AB3247" w:rsidRDefault="00C84E0A" w:rsidP="009548E2">
            <w:pPr>
              <w:jc w:val="both"/>
              <w:rPr>
                <w:rFonts w:ascii="Times New Roman" w:hAnsi="Times New Roman" w:cs="Times New Roman"/>
                <w:lang w:val="fr-FR"/>
              </w:rPr>
            </w:pPr>
          </w:p>
        </w:tc>
        <w:tc>
          <w:tcPr>
            <w:tcW w:w="1538" w:type="dxa"/>
            <w:gridSpan w:val="2"/>
          </w:tcPr>
          <w:p w14:paraId="3837229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681-4:2010/A2:2010</w:t>
            </w:r>
          </w:p>
        </w:tc>
        <w:tc>
          <w:tcPr>
            <w:tcW w:w="1708" w:type="dxa"/>
            <w:gridSpan w:val="3"/>
          </w:tcPr>
          <w:p w14:paraId="363693E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681-4:2000/ A2:2005</w:t>
            </w:r>
          </w:p>
        </w:tc>
        <w:tc>
          <w:tcPr>
            <w:tcW w:w="1113" w:type="dxa"/>
            <w:gridSpan w:val="2"/>
            <w:vAlign w:val="center"/>
          </w:tcPr>
          <w:p w14:paraId="66D4CA2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C5C0DB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286ED4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01.07.2012</w:t>
            </w:r>
          </w:p>
        </w:tc>
        <w:tc>
          <w:tcPr>
            <w:tcW w:w="1234" w:type="dxa"/>
            <w:vAlign w:val="center"/>
          </w:tcPr>
          <w:p w14:paraId="4D48FDA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01.07.2012</w:t>
            </w:r>
          </w:p>
        </w:tc>
      </w:tr>
      <w:tr w:rsidR="00C84E0A" w:rsidRPr="00AB3247" w14:paraId="745A080D" w14:textId="77777777" w:rsidTr="00C84E0A">
        <w:trPr>
          <w:trHeight w:val="2817"/>
          <w:jc w:val="center"/>
        </w:trPr>
        <w:tc>
          <w:tcPr>
            <w:tcW w:w="562" w:type="dxa"/>
            <w:vMerge w:val="restart"/>
          </w:tcPr>
          <w:p w14:paraId="4806C7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55</w:t>
            </w:r>
          </w:p>
        </w:tc>
        <w:tc>
          <w:tcPr>
            <w:tcW w:w="1538" w:type="dxa"/>
            <w:gridSpan w:val="2"/>
          </w:tcPr>
          <w:p w14:paraId="4719FEB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682:2010</w:t>
            </w:r>
          </w:p>
          <w:p w14:paraId="4B4D8F7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Garnituri de etanşare de cauciuc. Condiţii tehnice ale materialelor pentru garnituri de etanşare utilizate la etanşarea conductelor de canalizare şi a racordurilor prin care se transportă gaze şi hidrocarburi fluide</w:t>
            </w:r>
          </w:p>
        </w:tc>
        <w:tc>
          <w:tcPr>
            <w:tcW w:w="1708" w:type="dxa"/>
            <w:gridSpan w:val="3"/>
          </w:tcPr>
          <w:p w14:paraId="7985B20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682:2002</w:t>
            </w:r>
          </w:p>
          <w:p w14:paraId="190BA2A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Garnituri de etanşare de cauciuc. Condiţii tehnice ale materialelor pentru garnituri de etanşare utilizate la etanşarea conductelor de canalizare şi a racordurilor prin care se transportă gaze şi hidrocarburi fluide</w:t>
            </w:r>
          </w:p>
        </w:tc>
        <w:tc>
          <w:tcPr>
            <w:tcW w:w="1113" w:type="dxa"/>
            <w:gridSpan w:val="2"/>
            <w:vAlign w:val="center"/>
          </w:tcPr>
          <w:p w14:paraId="6E6C31C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7BF110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7FC790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01.10.2002</w:t>
            </w:r>
          </w:p>
        </w:tc>
        <w:tc>
          <w:tcPr>
            <w:tcW w:w="1234" w:type="dxa"/>
            <w:vAlign w:val="center"/>
          </w:tcPr>
          <w:p w14:paraId="7BBBF2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01.12.2003</w:t>
            </w:r>
          </w:p>
        </w:tc>
      </w:tr>
      <w:tr w:rsidR="00C84E0A" w:rsidRPr="00AB3247" w14:paraId="006B74E5" w14:textId="77777777" w:rsidTr="00C84E0A">
        <w:trPr>
          <w:trHeight w:val="277"/>
          <w:jc w:val="center"/>
        </w:trPr>
        <w:tc>
          <w:tcPr>
            <w:tcW w:w="562" w:type="dxa"/>
            <w:vMerge/>
          </w:tcPr>
          <w:p w14:paraId="3CF3CAE4" w14:textId="77777777" w:rsidR="00C84E0A" w:rsidRPr="00AB3247" w:rsidRDefault="00C84E0A" w:rsidP="009548E2">
            <w:pPr>
              <w:jc w:val="both"/>
              <w:rPr>
                <w:rFonts w:ascii="Times New Roman" w:hAnsi="Times New Roman" w:cs="Times New Roman"/>
                <w:lang w:val="fr-FR"/>
              </w:rPr>
            </w:pPr>
          </w:p>
        </w:tc>
        <w:tc>
          <w:tcPr>
            <w:tcW w:w="1538" w:type="dxa"/>
            <w:gridSpan w:val="2"/>
          </w:tcPr>
          <w:p w14:paraId="6FBB638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682: 2010/A1:2013</w:t>
            </w:r>
          </w:p>
        </w:tc>
        <w:tc>
          <w:tcPr>
            <w:tcW w:w="1708" w:type="dxa"/>
            <w:gridSpan w:val="3"/>
          </w:tcPr>
          <w:p w14:paraId="02E5C5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682:2002/ A1:2005</w:t>
            </w:r>
          </w:p>
        </w:tc>
        <w:tc>
          <w:tcPr>
            <w:tcW w:w="1113" w:type="dxa"/>
            <w:gridSpan w:val="2"/>
            <w:vAlign w:val="center"/>
          </w:tcPr>
          <w:p w14:paraId="43CC08B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577AC6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B1EAEC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01.07.2012</w:t>
            </w:r>
          </w:p>
        </w:tc>
        <w:tc>
          <w:tcPr>
            <w:tcW w:w="1234" w:type="dxa"/>
            <w:vAlign w:val="center"/>
          </w:tcPr>
          <w:p w14:paraId="4325138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01.07.2012</w:t>
            </w:r>
          </w:p>
        </w:tc>
      </w:tr>
      <w:tr w:rsidR="00C84E0A" w:rsidRPr="00AB3247" w14:paraId="2A22F4D5" w14:textId="77777777" w:rsidTr="00C84E0A">
        <w:trPr>
          <w:trHeight w:val="566"/>
          <w:jc w:val="center"/>
        </w:trPr>
        <w:tc>
          <w:tcPr>
            <w:tcW w:w="562" w:type="dxa"/>
          </w:tcPr>
          <w:p w14:paraId="35702DE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56</w:t>
            </w:r>
          </w:p>
        </w:tc>
        <w:tc>
          <w:tcPr>
            <w:tcW w:w="1538" w:type="dxa"/>
            <w:gridSpan w:val="2"/>
          </w:tcPr>
          <w:p w14:paraId="2B9E30B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771-1+A1:2016</w:t>
            </w:r>
          </w:p>
          <w:p w14:paraId="6EC0B9F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Specificaţii ale elementelor pentru zidărie. Partea 1: Elemente pentru zidărie de argilă arsă</w:t>
            </w:r>
          </w:p>
        </w:tc>
        <w:tc>
          <w:tcPr>
            <w:tcW w:w="1708" w:type="dxa"/>
            <w:gridSpan w:val="3"/>
          </w:tcPr>
          <w:p w14:paraId="72AA595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771-1:2011+ A1:2015</w:t>
            </w:r>
          </w:p>
          <w:p w14:paraId="0C327C7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Specificaţii ale elementelor pentru zidărie. Partea 1: Elemente pentru zidărie de argilă arsă</w:t>
            </w:r>
          </w:p>
        </w:tc>
        <w:tc>
          <w:tcPr>
            <w:tcW w:w="1113" w:type="dxa"/>
            <w:gridSpan w:val="2"/>
            <w:vAlign w:val="center"/>
          </w:tcPr>
          <w:p w14:paraId="07DE49B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771-1:2013</w:t>
            </w:r>
          </w:p>
        </w:tc>
        <w:tc>
          <w:tcPr>
            <w:tcW w:w="1115" w:type="dxa"/>
            <w:gridSpan w:val="2"/>
            <w:vAlign w:val="center"/>
          </w:tcPr>
          <w:p w14:paraId="75BF7CF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771-1:2011</w:t>
            </w:r>
          </w:p>
        </w:tc>
        <w:tc>
          <w:tcPr>
            <w:tcW w:w="1235" w:type="dxa"/>
            <w:vAlign w:val="center"/>
          </w:tcPr>
          <w:p w14:paraId="4E2A47D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10.06.2016</w:t>
            </w:r>
          </w:p>
        </w:tc>
        <w:tc>
          <w:tcPr>
            <w:tcW w:w="1234" w:type="dxa"/>
            <w:vAlign w:val="center"/>
          </w:tcPr>
          <w:p w14:paraId="4712751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10.06.2017</w:t>
            </w:r>
          </w:p>
        </w:tc>
      </w:tr>
      <w:tr w:rsidR="00C84E0A" w:rsidRPr="00AB3247" w14:paraId="427AD698" w14:textId="77777777" w:rsidTr="00C84E0A">
        <w:trPr>
          <w:trHeight w:val="566"/>
          <w:jc w:val="center"/>
        </w:trPr>
        <w:tc>
          <w:tcPr>
            <w:tcW w:w="562" w:type="dxa"/>
          </w:tcPr>
          <w:p w14:paraId="1A17646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57</w:t>
            </w:r>
          </w:p>
        </w:tc>
        <w:tc>
          <w:tcPr>
            <w:tcW w:w="1538" w:type="dxa"/>
            <w:gridSpan w:val="2"/>
          </w:tcPr>
          <w:p w14:paraId="0E74634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771-2+A1:2016</w:t>
            </w:r>
          </w:p>
          <w:p w14:paraId="221208D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Specificaţii ale elementelor pentru zidărie. Partea 2: Elemente pentru zidărie de silico-calcar</w:t>
            </w:r>
          </w:p>
        </w:tc>
        <w:tc>
          <w:tcPr>
            <w:tcW w:w="1708" w:type="dxa"/>
            <w:gridSpan w:val="3"/>
          </w:tcPr>
          <w:p w14:paraId="28E9FCB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771-2:2011+ A1:2015</w:t>
            </w:r>
          </w:p>
          <w:p w14:paraId="3390E5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Specificaţii ale elementelor pentru zidărie. Partea 2: Elemente pentru zidărie de silico-calcar</w:t>
            </w:r>
          </w:p>
        </w:tc>
        <w:tc>
          <w:tcPr>
            <w:tcW w:w="1113" w:type="dxa"/>
            <w:gridSpan w:val="2"/>
            <w:vAlign w:val="center"/>
          </w:tcPr>
          <w:p w14:paraId="58CCC3D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771-2:2013</w:t>
            </w:r>
          </w:p>
        </w:tc>
        <w:tc>
          <w:tcPr>
            <w:tcW w:w="1115" w:type="dxa"/>
            <w:gridSpan w:val="2"/>
            <w:vAlign w:val="center"/>
          </w:tcPr>
          <w:p w14:paraId="4281C4D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771-2:2011</w:t>
            </w:r>
          </w:p>
        </w:tc>
        <w:tc>
          <w:tcPr>
            <w:tcW w:w="1235" w:type="dxa"/>
            <w:vAlign w:val="center"/>
          </w:tcPr>
          <w:p w14:paraId="0768DBE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10.06.2016</w:t>
            </w:r>
          </w:p>
        </w:tc>
        <w:tc>
          <w:tcPr>
            <w:tcW w:w="1234" w:type="dxa"/>
            <w:vAlign w:val="center"/>
          </w:tcPr>
          <w:p w14:paraId="5CC9BD9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10.06.2017</w:t>
            </w:r>
          </w:p>
        </w:tc>
      </w:tr>
      <w:tr w:rsidR="00C84E0A" w:rsidRPr="00AB3247" w14:paraId="6257E144" w14:textId="77777777" w:rsidTr="00C84E0A">
        <w:trPr>
          <w:trHeight w:val="566"/>
          <w:jc w:val="center"/>
        </w:trPr>
        <w:tc>
          <w:tcPr>
            <w:tcW w:w="562" w:type="dxa"/>
          </w:tcPr>
          <w:p w14:paraId="7D875A6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58</w:t>
            </w:r>
          </w:p>
        </w:tc>
        <w:tc>
          <w:tcPr>
            <w:tcW w:w="1531" w:type="dxa"/>
          </w:tcPr>
          <w:p w14:paraId="4CA45C2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771-3+A1:2016</w:t>
            </w:r>
          </w:p>
          <w:p w14:paraId="586F9D6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Specificaţii ale elementelor pentru zidărie. Partea 3: Elemente pentru zidărie de beton cu agregate (agregate grele şi uşoare)</w:t>
            </w:r>
          </w:p>
        </w:tc>
        <w:tc>
          <w:tcPr>
            <w:tcW w:w="1708" w:type="dxa"/>
            <w:gridSpan w:val="3"/>
          </w:tcPr>
          <w:p w14:paraId="4CF7625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771-3:2011+ A1:2015</w:t>
            </w:r>
          </w:p>
          <w:p w14:paraId="4983CA1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Specificaţii ale elementelor pentru zidărie. Partea 3: Elemente pentru zidărie de beton cu agregate (agregate grele şi uşoare)</w:t>
            </w:r>
          </w:p>
        </w:tc>
        <w:tc>
          <w:tcPr>
            <w:tcW w:w="1120" w:type="dxa"/>
            <w:gridSpan w:val="3"/>
            <w:vAlign w:val="center"/>
          </w:tcPr>
          <w:p w14:paraId="5FEBC5B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771-3:2013</w:t>
            </w:r>
          </w:p>
        </w:tc>
        <w:tc>
          <w:tcPr>
            <w:tcW w:w="1115" w:type="dxa"/>
            <w:gridSpan w:val="2"/>
            <w:vAlign w:val="center"/>
          </w:tcPr>
          <w:p w14:paraId="730BF72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771-3:2011</w:t>
            </w:r>
          </w:p>
        </w:tc>
        <w:tc>
          <w:tcPr>
            <w:tcW w:w="1235" w:type="dxa"/>
            <w:vAlign w:val="center"/>
          </w:tcPr>
          <w:p w14:paraId="2D14B96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10.06.2016</w:t>
            </w:r>
          </w:p>
        </w:tc>
        <w:tc>
          <w:tcPr>
            <w:tcW w:w="1234" w:type="dxa"/>
            <w:vAlign w:val="center"/>
          </w:tcPr>
          <w:p w14:paraId="0F198D8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10.06.2017</w:t>
            </w:r>
          </w:p>
        </w:tc>
      </w:tr>
      <w:tr w:rsidR="00C84E0A" w:rsidRPr="00AB3247" w14:paraId="7F5F0F80" w14:textId="77777777" w:rsidTr="00C84E0A">
        <w:trPr>
          <w:trHeight w:val="369"/>
          <w:jc w:val="center"/>
        </w:trPr>
        <w:tc>
          <w:tcPr>
            <w:tcW w:w="562" w:type="dxa"/>
          </w:tcPr>
          <w:p w14:paraId="6069CA6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59</w:t>
            </w:r>
          </w:p>
        </w:tc>
        <w:tc>
          <w:tcPr>
            <w:tcW w:w="1531" w:type="dxa"/>
          </w:tcPr>
          <w:p w14:paraId="55862C4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771-4+A1:2016</w:t>
            </w:r>
          </w:p>
          <w:p w14:paraId="175C8FD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Specificaţii ale elementelor pentru zidărie. Partea 4: Elemente pentru zidărie de beton celular autoclavizat</w:t>
            </w:r>
          </w:p>
        </w:tc>
        <w:tc>
          <w:tcPr>
            <w:tcW w:w="1708" w:type="dxa"/>
            <w:gridSpan w:val="3"/>
          </w:tcPr>
          <w:p w14:paraId="5507A10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771-4:2011+ A1:2015</w:t>
            </w:r>
          </w:p>
          <w:p w14:paraId="20B91C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Specificaţii ale elementelor pentru zidărie. Partea 4: Elemente pentru zidărie de beton celular autoclavizat</w:t>
            </w:r>
          </w:p>
        </w:tc>
        <w:tc>
          <w:tcPr>
            <w:tcW w:w="1120" w:type="dxa"/>
            <w:gridSpan w:val="3"/>
            <w:vAlign w:val="center"/>
          </w:tcPr>
          <w:p w14:paraId="787BB32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771-4:2013</w:t>
            </w:r>
          </w:p>
        </w:tc>
        <w:tc>
          <w:tcPr>
            <w:tcW w:w="1115" w:type="dxa"/>
            <w:gridSpan w:val="2"/>
            <w:vAlign w:val="center"/>
          </w:tcPr>
          <w:p w14:paraId="3C93FAB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771-4:2011</w:t>
            </w:r>
          </w:p>
        </w:tc>
        <w:tc>
          <w:tcPr>
            <w:tcW w:w="1235" w:type="dxa"/>
            <w:vAlign w:val="center"/>
          </w:tcPr>
          <w:p w14:paraId="14051BF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10.06.2016</w:t>
            </w:r>
          </w:p>
        </w:tc>
        <w:tc>
          <w:tcPr>
            <w:tcW w:w="1234" w:type="dxa"/>
            <w:vAlign w:val="center"/>
          </w:tcPr>
          <w:p w14:paraId="230E870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10.06.2017</w:t>
            </w:r>
          </w:p>
        </w:tc>
      </w:tr>
      <w:tr w:rsidR="00C84E0A" w:rsidRPr="00AB3247" w14:paraId="7395C37F" w14:textId="77777777" w:rsidTr="00C84E0A">
        <w:trPr>
          <w:trHeight w:val="369"/>
          <w:jc w:val="center"/>
        </w:trPr>
        <w:tc>
          <w:tcPr>
            <w:tcW w:w="562" w:type="dxa"/>
          </w:tcPr>
          <w:p w14:paraId="7CE29A4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60</w:t>
            </w:r>
          </w:p>
        </w:tc>
        <w:tc>
          <w:tcPr>
            <w:tcW w:w="1531" w:type="dxa"/>
          </w:tcPr>
          <w:p w14:paraId="1C45B4D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771-5+A1:2016</w:t>
            </w:r>
          </w:p>
          <w:p w14:paraId="3938741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Specificaţii ale elementelor pentru zidărie. Partea 5: Elemente pentru zidărie de piatră artificială</w:t>
            </w:r>
          </w:p>
        </w:tc>
        <w:tc>
          <w:tcPr>
            <w:tcW w:w="1708" w:type="dxa"/>
            <w:gridSpan w:val="3"/>
          </w:tcPr>
          <w:p w14:paraId="45CADFE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771-5:2011+ A1:2015</w:t>
            </w:r>
          </w:p>
          <w:p w14:paraId="12FCDF0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Specificaţii ale elementelor pentru zidărie. Partea 5: Elemente pentru zidărie de piatră artificială</w:t>
            </w:r>
          </w:p>
        </w:tc>
        <w:tc>
          <w:tcPr>
            <w:tcW w:w="1120" w:type="dxa"/>
            <w:gridSpan w:val="3"/>
            <w:vAlign w:val="center"/>
          </w:tcPr>
          <w:p w14:paraId="0A0449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771-5:2013</w:t>
            </w:r>
          </w:p>
        </w:tc>
        <w:tc>
          <w:tcPr>
            <w:tcW w:w="1115" w:type="dxa"/>
            <w:gridSpan w:val="2"/>
            <w:vAlign w:val="center"/>
          </w:tcPr>
          <w:p w14:paraId="61759AE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771-5:2011</w:t>
            </w:r>
          </w:p>
        </w:tc>
        <w:tc>
          <w:tcPr>
            <w:tcW w:w="1235" w:type="dxa"/>
            <w:vAlign w:val="center"/>
          </w:tcPr>
          <w:p w14:paraId="77C460B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10.06.2016</w:t>
            </w:r>
          </w:p>
        </w:tc>
        <w:tc>
          <w:tcPr>
            <w:tcW w:w="1234" w:type="dxa"/>
            <w:vAlign w:val="center"/>
          </w:tcPr>
          <w:p w14:paraId="43BE38C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10.06.2017</w:t>
            </w:r>
          </w:p>
        </w:tc>
      </w:tr>
      <w:tr w:rsidR="00C84E0A" w:rsidRPr="00AB3247" w14:paraId="10243C79" w14:textId="77777777" w:rsidTr="00C84E0A">
        <w:trPr>
          <w:trHeight w:val="369"/>
          <w:jc w:val="center"/>
        </w:trPr>
        <w:tc>
          <w:tcPr>
            <w:tcW w:w="562" w:type="dxa"/>
          </w:tcPr>
          <w:p w14:paraId="5379D3B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61</w:t>
            </w:r>
          </w:p>
        </w:tc>
        <w:tc>
          <w:tcPr>
            <w:tcW w:w="1531" w:type="dxa"/>
          </w:tcPr>
          <w:p w14:paraId="03BC525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771-6+A1:2016</w:t>
            </w:r>
          </w:p>
          <w:p w14:paraId="6AAF062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Specificaţii ale elementelor pentru zidărie. Partea 6: Elemente pentru zidărie </w:t>
            </w:r>
            <w:r w:rsidRPr="00AB3247">
              <w:rPr>
                <w:rFonts w:ascii="Times New Roman" w:hAnsi="Times New Roman" w:cs="Times New Roman"/>
                <w:lang w:val="ro-RO"/>
              </w:rPr>
              <w:lastRenderedPageBreak/>
              <w:t>de piatră naturală</w:t>
            </w:r>
          </w:p>
        </w:tc>
        <w:tc>
          <w:tcPr>
            <w:tcW w:w="1708" w:type="dxa"/>
            <w:gridSpan w:val="3"/>
          </w:tcPr>
          <w:p w14:paraId="578B00D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771-6:2011+ A1:2015</w:t>
            </w:r>
          </w:p>
          <w:p w14:paraId="0AAD3F8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Specificaţii ale elementelor pentru zidărie. Partea 6: Elemente pentru zidărie </w:t>
            </w:r>
            <w:r w:rsidRPr="00AB3247">
              <w:rPr>
                <w:rFonts w:ascii="Times New Roman" w:hAnsi="Times New Roman" w:cs="Times New Roman"/>
                <w:lang w:val="fr-FR"/>
              </w:rPr>
              <w:lastRenderedPageBreak/>
              <w:t>de piatră naturală</w:t>
            </w:r>
          </w:p>
        </w:tc>
        <w:tc>
          <w:tcPr>
            <w:tcW w:w="1120" w:type="dxa"/>
            <w:gridSpan w:val="3"/>
            <w:vAlign w:val="center"/>
          </w:tcPr>
          <w:p w14:paraId="336B1A0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771-6:2013</w:t>
            </w:r>
          </w:p>
        </w:tc>
        <w:tc>
          <w:tcPr>
            <w:tcW w:w="1115" w:type="dxa"/>
            <w:gridSpan w:val="2"/>
            <w:vAlign w:val="center"/>
          </w:tcPr>
          <w:p w14:paraId="2ED32F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771-6:2011</w:t>
            </w:r>
          </w:p>
        </w:tc>
        <w:tc>
          <w:tcPr>
            <w:tcW w:w="1235" w:type="dxa"/>
            <w:vAlign w:val="center"/>
          </w:tcPr>
          <w:p w14:paraId="76DDA57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08.04.2016</w:t>
            </w:r>
          </w:p>
        </w:tc>
        <w:tc>
          <w:tcPr>
            <w:tcW w:w="1234" w:type="dxa"/>
            <w:vAlign w:val="center"/>
          </w:tcPr>
          <w:p w14:paraId="30217F7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08.04.2017</w:t>
            </w:r>
          </w:p>
        </w:tc>
      </w:tr>
      <w:tr w:rsidR="00C84E0A" w:rsidRPr="00AB3247" w14:paraId="54473916" w14:textId="77777777" w:rsidTr="00C84E0A">
        <w:trPr>
          <w:trHeight w:val="369"/>
          <w:jc w:val="center"/>
        </w:trPr>
        <w:tc>
          <w:tcPr>
            <w:tcW w:w="562" w:type="dxa"/>
          </w:tcPr>
          <w:p w14:paraId="5930969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62</w:t>
            </w:r>
          </w:p>
        </w:tc>
        <w:tc>
          <w:tcPr>
            <w:tcW w:w="1531" w:type="dxa"/>
          </w:tcPr>
          <w:p w14:paraId="380D23C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777-1:2010</w:t>
            </w:r>
          </w:p>
          <w:p w14:paraId="6B2145E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Tuburi radiante suspendate, echipate cu mai multe arzătoare, care utilizează combustibili gazoşi, pentru alte utilizări decît cele casnice. Partea 1: Sistem D, securitate</w:t>
            </w:r>
          </w:p>
        </w:tc>
        <w:tc>
          <w:tcPr>
            <w:tcW w:w="1708" w:type="dxa"/>
            <w:gridSpan w:val="3"/>
          </w:tcPr>
          <w:p w14:paraId="7682AD5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777-1:2009</w:t>
            </w:r>
          </w:p>
          <w:p w14:paraId="0E41C6E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Tuburi radiante suspendate, echipate cu mai multe arzătoare, care utilizează combustibili gazoşi, pentru alte utilizări decît cele casnice. Partea 1: Sistem D, securitate</w:t>
            </w:r>
          </w:p>
        </w:tc>
        <w:tc>
          <w:tcPr>
            <w:tcW w:w="1120" w:type="dxa"/>
            <w:gridSpan w:val="3"/>
            <w:vAlign w:val="center"/>
          </w:tcPr>
          <w:p w14:paraId="0C77E74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EF06F7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8F074C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01.11.2009</w:t>
            </w:r>
          </w:p>
        </w:tc>
        <w:tc>
          <w:tcPr>
            <w:tcW w:w="1234" w:type="dxa"/>
            <w:vAlign w:val="center"/>
          </w:tcPr>
          <w:p w14:paraId="5BBBF23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01.11.2010</w:t>
            </w:r>
          </w:p>
        </w:tc>
      </w:tr>
      <w:tr w:rsidR="00C84E0A" w:rsidRPr="00AB3247" w14:paraId="403DF084" w14:textId="77777777" w:rsidTr="00C84E0A">
        <w:trPr>
          <w:trHeight w:val="369"/>
          <w:jc w:val="center"/>
        </w:trPr>
        <w:tc>
          <w:tcPr>
            <w:tcW w:w="562" w:type="dxa"/>
          </w:tcPr>
          <w:p w14:paraId="4B65E16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63</w:t>
            </w:r>
          </w:p>
        </w:tc>
        <w:tc>
          <w:tcPr>
            <w:tcW w:w="1531" w:type="dxa"/>
          </w:tcPr>
          <w:p w14:paraId="1E85E3A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777-2:2010</w:t>
            </w:r>
          </w:p>
          <w:p w14:paraId="117C057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Tuburi radiante suspendate, echipate cu mai multe arzătoare, care utilizează combustibili gazoşi, pentru alte utilizări decît cele casnice. Partea 2: Sistem E, securitate</w:t>
            </w:r>
          </w:p>
        </w:tc>
        <w:tc>
          <w:tcPr>
            <w:tcW w:w="1708" w:type="dxa"/>
            <w:gridSpan w:val="3"/>
          </w:tcPr>
          <w:p w14:paraId="5DEB7B9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777-2:2009</w:t>
            </w:r>
          </w:p>
          <w:p w14:paraId="2DF1B21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Tuburi radiante suspendate, echipate cu mai multe arzătoare, care utilizează combustibili gazoşi, pentru alte utilizări decît cele casnice. Partea 2: Sistem E, securitate</w:t>
            </w:r>
          </w:p>
        </w:tc>
        <w:tc>
          <w:tcPr>
            <w:tcW w:w="1120" w:type="dxa"/>
            <w:gridSpan w:val="3"/>
            <w:vAlign w:val="center"/>
          </w:tcPr>
          <w:p w14:paraId="2C48F7F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65D84A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CB64D1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01.11.2009</w:t>
            </w:r>
          </w:p>
        </w:tc>
        <w:tc>
          <w:tcPr>
            <w:tcW w:w="1234" w:type="dxa"/>
            <w:vAlign w:val="center"/>
          </w:tcPr>
          <w:p w14:paraId="08B91A9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01.11.2010</w:t>
            </w:r>
          </w:p>
        </w:tc>
      </w:tr>
      <w:tr w:rsidR="00C84E0A" w:rsidRPr="00AB3247" w14:paraId="1B41E887" w14:textId="77777777" w:rsidTr="00C84E0A">
        <w:trPr>
          <w:trHeight w:val="369"/>
          <w:jc w:val="center"/>
        </w:trPr>
        <w:tc>
          <w:tcPr>
            <w:tcW w:w="562" w:type="dxa"/>
          </w:tcPr>
          <w:p w14:paraId="2340D3B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64</w:t>
            </w:r>
          </w:p>
        </w:tc>
        <w:tc>
          <w:tcPr>
            <w:tcW w:w="1531" w:type="dxa"/>
          </w:tcPr>
          <w:p w14:paraId="0907E70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777-3:2010</w:t>
            </w:r>
          </w:p>
          <w:p w14:paraId="0F37E56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Tuburi radiante suspendate, echipate cu mai multe arzătoare, care utilizează combustibili </w:t>
            </w:r>
            <w:r w:rsidRPr="00AB3247">
              <w:rPr>
                <w:rFonts w:ascii="Times New Roman" w:hAnsi="Times New Roman" w:cs="Times New Roman"/>
                <w:lang w:val="ro-RO"/>
              </w:rPr>
              <w:lastRenderedPageBreak/>
              <w:t>gazoşi, pentru alte utilizări decît cele casnice. Partea 3: Sistem F, securitate</w:t>
            </w:r>
          </w:p>
        </w:tc>
        <w:tc>
          <w:tcPr>
            <w:tcW w:w="1708" w:type="dxa"/>
            <w:gridSpan w:val="3"/>
          </w:tcPr>
          <w:p w14:paraId="6E6911D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777-3:2009</w:t>
            </w:r>
          </w:p>
          <w:p w14:paraId="4FDE220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Tuburi radiante suspendate, echipate cu mai multe arzătoare, care utilizează combustibili gazoşi, pentru alte utilizări </w:t>
            </w:r>
            <w:r w:rsidRPr="00AB3247">
              <w:rPr>
                <w:rFonts w:ascii="Times New Roman" w:hAnsi="Times New Roman" w:cs="Times New Roman"/>
                <w:lang w:val="fr-FR"/>
              </w:rPr>
              <w:lastRenderedPageBreak/>
              <w:t>decît cele casnice. Partea 3: Sistem F, securitate</w:t>
            </w:r>
          </w:p>
        </w:tc>
        <w:tc>
          <w:tcPr>
            <w:tcW w:w="1120" w:type="dxa"/>
            <w:gridSpan w:val="3"/>
            <w:vAlign w:val="center"/>
          </w:tcPr>
          <w:p w14:paraId="17CC0D9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A31D8F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55D01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01.11.2009</w:t>
            </w:r>
          </w:p>
        </w:tc>
        <w:tc>
          <w:tcPr>
            <w:tcW w:w="1234" w:type="dxa"/>
            <w:vAlign w:val="center"/>
          </w:tcPr>
          <w:p w14:paraId="4C20A40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01.11.2010</w:t>
            </w:r>
          </w:p>
        </w:tc>
      </w:tr>
      <w:tr w:rsidR="00C84E0A" w:rsidRPr="00AB3247" w14:paraId="434C6E6E" w14:textId="77777777" w:rsidTr="00C84E0A">
        <w:trPr>
          <w:trHeight w:val="369"/>
          <w:jc w:val="center"/>
        </w:trPr>
        <w:tc>
          <w:tcPr>
            <w:tcW w:w="562" w:type="dxa"/>
          </w:tcPr>
          <w:p w14:paraId="4A82552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65</w:t>
            </w:r>
          </w:p>
        </w:tc>
        <w:tc>
          <w:tcPr>
            <w:tcW w:w="1531" w:type="dxa"/>
          </w:tcPr>
          <w:p w14:paraId="050A091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777-4:2012</w:t>
            </w:r>
          </w:p>
          <w:p w14:paraId="6D0BB99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Tuburi radiante suspendate, echipate cu mai multe arzătoare, care utilizează combustibili gazoşi, pentru alte utilizări decît cele casnice. Partea 4: Sistem H, securitate</w:t>
            </w:r>
          </w:p>
        </w:tc>
        <w:tc>
          <w:tcPr>
            <w:tcW w:w="1708" w:type="dxa"/>
            <w:gridSpan w:val="3"/>
          </w:tcPr>
          <w:p w14:paraId="75DB572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777-4:2009</w:t>
            </w:r>
          </w:p>
          <w:p w14:paraId="7AAA6A4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Tuburi radiante suspendate, echipate cu mai multe arzătoare, care utilizează combustibili gazoşi, pentru alte utilizări decît cele casnice. Partea 4: Sistem H, securitate</w:t>
            </w:r>
          </w:p>
        </w:tc>
        <w:tc>
          <w:tcPr>
            <w:tcW w:w="1120" w:type="dxa"/>
            <w:gridSpan w:val="3"/>
            <w:vAlign w:val="center"/>
          </w:tcPr>
          <w:p w14:paraId="76BBDEC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05FB43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29290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01.11.2009</w:t>
            </w:r>
          </w:p>
        </w:tc>
        <w:tc>
          <w:tcPr>
            <w:tcW w:w="1234" w:type="dxa"/>
            <w:vAlign w:val="center"/>
          </w:tcPr>
          <w:p w14:paraId="1BCDDAB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01.11.2010</w:t>
            </w:r>
          </w:p>
        </w:tc>
      </w:tr>
      <w:tr w:rsidR="00C84E0A" w:rsidRPr="00AB3247" w14:paraId="656C95CE" w14:textId="77777777" w:rsidTr="00C84E0A">
        <w:trPr>
          <w:trHeight w:val="369"/>
          <w:jc w:val="center"/>
        </w:trPr>
        <w:tc>
          <w:tcPr>
            <w:tcW w:w="562" w:type="dxa"/>
          </w:tcPr>
          <w:p w14:paraId="6635448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66</w:t>
            </w:r>
          </w:p>
        </w:tc>
        <w:tc>
          <w:tcPr>
            <w:tcW w:w="1531" w:type="dxa"/>
          </w:tcPr>
          <w:p w14:paraId="2492F5B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778:2011</w:t>
            </w:r>
          </w:p>
          <w:p w14:paraId="34E84A7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Generatoare de aer cald cu convecţie forţată care utilizează combustibili gazoşi, pentru încălzirea spaţiilor de locuit, care au debit caloric mai mic sau egal cu 70 kW, fără ventilator pentru transportul aerului de ardere şi/sau al produselor de ardere</w:t>
            </w:r>
          </w:p>
        </w:tc>
        <w:tc>
          <w:tcPr>
            <w:tcW w:w="1708" w:type="dxa"/>
            <w:gridSpan w:val="3"/>
          </w:tcPr>
          <w:p w14:paraId="4E7C7AE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778:2009</w:t>
            </w:r>
          </w:p>
          <w:p w14:paraId="1885114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Generatoare de aer cald cu convecţie forţată care utilizează combustibili gazoşi, pentru încălzirea spaţiilor de locuit, care au debit caloric mai mic sau egal cu 70 kW, fără ventilator pentru transportul aerului de ardere şi/sau al produselor de ardere</w:t>
            </w:r>
          </w:p>
        </w:tc>
        <w:tc>
          <w:tcPr>
            <w:tcW w:w="1120" w:type="dxa"/>
            <w:gridSpan w:val="3"/>
            <w:vAlign w:val="center"/>
          </w:tcPr>
          <w:p w14:paraId="43F453D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F42304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94322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01.08.2010</w:t>
            </w:r>
          </w:p>
        </w:tc>
        <w:tc>
          <w:tcPr>
            <w:tcW w:w="1234" w:type="dxa"/>
            <w:vAlign w:val="center"/>
          </w:tcPr>
          <w:p w14:paraId="1F9655F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01.08.2011</w:t>
            </w:r>
          </w:p>
        </w:tc>
      </w:tr>
      <w:tr w:rsidR="00C84E0A" w:rsidRPr="00AB3247" w14:paraId="66B4E760" w14:textId="77777777" w:rsidTr="00C84E0A">
        <w:trPr>
          <w:trHeight w:val="369"/>
          <w:jc w:val="center"/>
        </w:trPr>
        <w:tc>
          <w:tcPr>
            <w:tcW w:w="562" w:type="dxa"/>
          </w:tcPr>
          <w:p w14:paraId="11BBFF1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67</w:t>
            </w:r>
          </w:p>
        </w:tc>
        <w:tc>
          <w:tcPr>
            <w:tcW w:w="1531" w:type="dxa"/>
          </w:tcPr>
          <w:p w14:paraId="7434F2F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845-1+A1:2017</w:t>
            </w:r>
          </w:p>
          <w:p w14:paraId="2E5A962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Specificaţie a componentelor auxiliare pentru zidărie. Partea 1: Agrafe, bride de fixare, etriere suport şi console</w:t>
            </w:r>
          </w:p>
        </w:tc>
        <w:tc>
          <w:tcPr>
            <w:tcW w:w="1708" w:type="dxa"/>
            <w:gridSpan w:val="3"/>
          </w:tcPr>
          <w:p w14:paraId="643EF92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845-1:2013+ A1:2016</w:t>
            </w:r>
          </w:p>
          <w:p w14:paraId="5EE96D1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Specificaţie a componentelor auxiliare pentru zidărie. Partea 1: Agrafe, bride de fixare, etriere suport şi console</w:t>
            </w:r>
          </w:p>
        </w:tc>
        <w:tc>
          <w:tcPr>
            <w:tcW w:w="1120" w:type="dxa"/>
            <w:gridSpan w:val="3"/>
            <w:vAlign w:val="center"/>
          </w:tcPr>
          <w:p w14:paraId="3C09F07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845-1:2014</w:t>
            </w:r>
          </w:p>
        </w:tc>
        <w:tc>
          <w:tcPr>
            <w:tcW w:w="1115" w:type="dxa"/>
            <w:gridSpan w:val="2"/>
            <w:vAlign w:val="center"/>
          </w:tcPr>
          <w:p w14:paraId="645B673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845-1:2013</w:t>
            </w:r>
          </w:p>
        </w:tc>
        <w:tc>
          <w:tcPr>
            <w:tcW w:w="1235" w:type="dxa"/>
            <w:vAlign w:val="center"/>
          </w:tcPr>
          <w:p w14:paraId="21937C3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32118F5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116208FC" w14:textId="77777777" w:rsidTr="00C84E0A">
        <w:trPr>
          <w:trHeight w:val="369"/>
          <w:jc w:val="center"/>
        </w:trPr>
        <w:tc>
          <w:tcPr>
            <w:tcW w:w="562" w:type="dxa"/>
          </w:tcPr>
          <w:p w14:paraId="451D47D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68</w:t>
            </w:r>
          </w:p>
        </w:tc>
        <w:tc>
          <w:tcPr>
            <w:tcW w:w="1531" w:type="dxa"/>
          </w:tcPr>
          <w:p w14:paraId="0F5A91A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845-2+A1:2017</w:t>
            </w:r>
          </w:p>
          <w:p w14:paraId="209349A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Specificaţie a componentelor auxiliare pentru zidărie. Partea 2: Buiandrugi</w:t>
            </w:r>
          </w:p>
        </w:tc>
        <w:tc>
          <w:tcPr>
            <w:tcW w:w="1708" w:type="dxa"/>
            <w:gridSpan w:val="3"/>
          </w:tcPr>
          <w:p w14:paraId="4D7D612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845-2:2013+ A1:2016</w:t>
            </w:r>
          </w:p>
          <w:p w14:paraId="5E05456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Specificaţie a componentelor auxiliare pentru zidărie. Partea 2: Buiandrugi</w:t>
            </w:r>
          </w:p>
        </w:tc>
        <w:tc>
          <w:tcPr>
            <w:tcW w:w="1120" w:type="dxa"/>
            <w:gridSpan w:val="3"/>
            <w:vAlign w:val="center"/>
          </w:tcPr>
          <w:p w14:paraId="0B443C4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845-2:2014</w:t>
            </w:r>
          </w:p>
        </w:tc>
        <w:tc>
          <w:tcPr>
            <w:tcW w:w="1115" w:type="dxa"/>
            <w:gridSpan w:val="2"/>
            <w:vAlign w:val="center"/>
          </w:tcPr>
          <w:p w14:paraId="53C99B6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845-2:2013</w:t>
            </w:r>
          </w:p>
        </w:tc>
        <w:tc>
          <w:tcPr>
            <w:tcW w:w="1235" w:type="dxa"/>
            <w:vAlign w:val="center"/>
          </w:tcPr>
          <w:p w14:paraId="785AB06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4A2F3DC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7586110D" w14:textId="77777777" w:rsidTr="00C84E0A">
        <w:trPr>
          <w:trHeight w:val="369"/>
          <w:jc w:val="center"/>
        </w:trPr>
        <w:tc>
          <w:tcPr>
            <w:tcW w:w="562" w:type="dxa"/>
          </w:tcPr>
          <w:p w14:paraId="78FF718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69</w:t>
            </w:r>
          </w:p>
        </w:tc>
        <w:tc>
          <w:tcPr>
            <w:tcW w:w="1531" w:type="dxa"/>
          </w:tcPr>
          <w:p w14:paraId="7AB33AE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845-3+ A1:2017</w:t>
            </w:r>
          </w:p>
          <w:p w14:paraId="48E7C1A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Specificaţie a componentelor auxiliare pentru zidărie. Partea 3: Plase de oţel pentru armarea îmbinărilor orizontale</w:t>
            </w:r>
          </w:p>
        </w:tc>
        <w:tc>
          <w:tcPr>
            <w:tcW w:w="1708" w:type="dxa"/>
            <w:gridSpan w:val="3"/>
          </w:tcPr>
          <w:p w14:paraId="7DFD08B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845-3:2013+ A1:2016</w:t>
            </w:r>
          </w:p>
          <w:p w14:paraId="6F45627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Specificaţie a componentelor auxiliare pentru zidărie. Partea 3: Plase de oţel pentru armarea îmbinărilor orizontale</w:t>
            </w:r>
          </w:p>
        </w:tc>
        <w:tc>
          <w:tcPr>
            <w:tcW w:w="1120" w:type="dxa"/>
            <w:gridSpan w:val="3"/>
            <w:vAlign w:val="center"/>
          </w:tcPr>
          <w:p w14:paraId="53E09D8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845-3:2014</w:t>
            </w:r>
          </w:p>
        </w:tc>
        <w:tc>
          <w:tcPr>
            <w:tcW w:w="1115" w:type="dxa"/>
            <w:gridSpan w:val="2"/>
            <w:vAlign w:val="center"/>
          </w:tcPr>
          <w:p w14:paraId="6B08BDA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845-3:2013</w:t>
            </w:r>
          </w:p>
        </w:tc>
        <w:tc>
          <w:tcPr>
            <w:tcW w:w="1235" w:type="dxa"/>
            <w:vAlign w:val="center"/>
          </w:tcPr>
          <w:p w14:paraId="495FA50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754BBC5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170152D7" w14:textId="77777777" w:rsidTr="00C84E0A">
        <w:trPr>
          <w:trHeight w:val="2542"/>
          <w:jc w:val="center"/>
        </w:trPr>
        <w:tc>
          <w:tcPr>
            <w:tcW w:w="562" w:type="dxa"/>
            <w:vMerge w:val="restart"/>
          </w:tcPr>
          <w:p w14:paraId="334914D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70</w:t>
            </w:r>
          </w:p>
        </w:tc>
        <w:tc>
          <w:tcPr>
            <w:tcW w:w="1531" w:type="dxa"/>
          </w:tcPr>
          <w:p w14:paraId="15B12BF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858-1:2010</w:t>
            </w:r>
          </w:p>
          <w:p w14:paraId="48F13F0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Separatoare de lichide uşoare (de exemplu, hidrocarburi).   Partea 1: Principii pentru proiectare, performanţe şi încercări, </w:t>
            </w:r>
            <w:r w:rsidRPr="00AB3247">
              <w:rPr>
                <w:rFonts w:ascii="Times New Roman" w:hAnsi="Times New Roman" w:cs="Times New Roman"/>
                <w:lang w:val="ro-RO"/>
              </w:rPr>
              <w:lastRenderedPageBreak/>
              <w:t>marcare şi controlul calităţii</w:t>
            </w:r>
          </w:p>
        </w:tc>
        <w:tc>
          <w:tcPr>
            <w:tcW w:w="1708" w:type="dxa"/>
            <w:gridSpan w:val="3"/>
          </w:tcPr>
          <w:p w14:paraId="6A0B0F1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858-1:2002</w:t>
            </w:r>
          </w:p>
          <w:p w14:paraId="454F87C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Separatoare de lichide uşoare (de exemplu, hidrocarburi).    Partea 1: Principii pentru proiectare, performanţe şi încercări, marcare şi controlul calităţii</w:t>
            </w:r>
          </w:p>
        </w:tc>
        <w:tc>
          <w:tcPr>
            <w:tcW w:w="1120" w:type="dxa"/>
            <w:gridSpan w:val="3"/>
            <w:vAlign w:val="center"/>
          </w:tcPr>
          <w:p w14:paraId="1718B8A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A6FE27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14EB6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63B7A35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0225147D" w14:textId="77777777" w:rsidTr="00C84E0A">
        <w:trPr>
          <w:trHeight w:val="422"/>
          <w:jc w:val="center"/>
        </w:trPr>
        <w:tc>
          <w:tcPr>
            <w:tcW w:w="562" w:type="dxa"/>
            <w:vMerge/>
          </w:tcPr>
          <w:p w14:paraId="28D3B19D" w14:textId="77777777" w:rsidR="00C84E0A" w:rsidRPr="00AB3247" w:rsidRDefault="00C84E0A" w:rsidP="009548E2">
            <w:pPr>
              <w:jc w:val="both"/>
              <w:rPr>
                <w:rFonts w:ascii="Times New Roman" w:hAnsi="Times New Roman" w:cs="Times New Roman"/>
                <w:lang w:val="fr-FR"/>
              </w:rPr>
            </w:pPr>
          </w:p>
        </w:tc>
        <w:tc>
          <w:tcPr>
            <w:tcW w:w="1531" w:type="dxa"/>
          </w:tcPr>
          <w:p w14:paraId="5C518DA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858-1:2010/A1:2010</w:t>
            </w:r>
          </w:p>
        </w:tc>
        <w:tc>
          <w:tcPr>
            <w:tcW w:w="1708" w:type="dxa"/>
            <w:gridSpan w:val="3"/>
          </w:tcPr>
          <w:p w14:paraId="3FB433A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858-1:2002/ A1:2004</w:t>
            </w:r>
          </w:p>
        </w:tc>
        <w:tc>
          <w:tcPr>
            <w:tcW w:w="1120" w:type="dxa"/>
            <w:gridSpan w:val="3"/>
            <w:vAlign w:val="center"/>
          </w:tcPr>
          <w:p w14:paraId="7F2E94C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90DE9C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5CEA20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432BCB5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089FAC57" w14:textId="77777777" w:rsidTr="00C84E0A">
        <w:trPr>
          <w:trHeight w:val="2088"/>
          <w:jc w:val="center"/>
        </w:trPr>
        <w:tc>
          <w:tcPr>
            <w:tcW w:w="562" w:type="dxa"/>
            <w:vMerge w:val="restart"/>
          </w:tcPr>
          <w:p w14:paraId="638FBC4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71</w:t>
            </w:r>
          </w:p>
        </w:tc>
        <w:tc>
          <w:tcPr>
            <w:tcW w:w="1531" w:type="dxa"/>
          </w:tcPr>
          <w:p w14:paraId="1C35CFF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877:2010</w:t>
            </w:r>
          </w:p>
          <w:p w14:paraId="5778637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Tuburi şi racorduri din fontă, elemente de legătură şi accesorii destinate evacuării apei din clădiri. Cerinţe, metode de încercare şi asigurarea calităţii</w:t>
            </w:r>
          </w:p>
        </w:tc>
        <w:tc>
          <w:tcPr>
            <w:tcW w:w="1708" w:type="dxa"/>
            <w:gridSpan w:val="3"/>
          </w:tcPr>
          <w:p w14:paraId="408BB3A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877:1999</w:t>
            </w:r>
          </w:p>
          <w:p w14:paraId="4A78D49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Tuburi şi racorduri din fontă, elemente de legătură şi accesorii destinate evacuării apei din clădiri. Cerinţe, metode de încercare şi asigurarea calităţii</w:t>
            </w:r>
          </w:p>
        </w:tc>
        <w:tc>
          <w:tcPr>
            <w:tcW w:w="1120" w:type="dxa"/>
            <w:gridSpan w:val="3"/>
            <w:vAlign w:val="center"/>
          </w:tcPr>
          <w:p w14:paraId="18801EB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6270A0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2B792B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778371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01.09.2009</w:t>
            </w:r>
          </w:p>
        </w:tc>
      </w:tr>
      <w:tr w:rsidR="00C84E0A" w:rsidRPr="00AB3247" w14:paraId="46797F71" w14:textId="77777777" w:rsidTr="00C84E0A">
        <w:trPr>
          <w:trHeight w:val="348"/>
          <w:jc w:val="center"/>
        </w:trPr>
        <w:tc>
          <w:tcPr>
            <w:tcW w:w="562" w:type="dxa"/>
            <w:vMerge/>
          </w:tcPr>
          <w:p w14:paraId="70A32CCA" w14:textId="77777777" w:rsidR="00C84E0A" w:rsidRPr="00AB3247" w:rsidRDefault="00C84E0A" w:rsidP="009548E2">
            <w:pPr>
              <w:jc w:val="both"/>
              <w:rPr>
                <w:rFonts w:ascii="Times New Roman" w:hAnsi="Times New Roman" w:cs="Times New Roman"/>
                <w:lang w:val="fr-FR"/>
              </w:rPr>
            </w:pPr>
          </w:p>
        </w:tc>
        <w:tc>
          <w:tcPr>
            <w:tcW w:w="1531" w:type="dxa"/>
          </w:tcPr>
          <w:p w14:paraId="3EFA418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877: 2010/ A1/AC:2010</w:t>
            </w:r>
          </w:p>
        </w:tc>
        <w:tc>
          <w:tcPr>
            <w:tcW w:w="1708" w:type="dxa"/>
            <w:gridSpan w:val="3"/>
          </w:tcPr>
          <w:p w14:paraId="21B0097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877:1999/ A1:2006/AC:2008</w:t>
            </w:r>
          </w:p>
        </w:tc>
        <w:tc>
          <w:tcPr>
            <w:tcW w:w="1120" w:type="dxa"/>
            <w:gridSpan w:val="3"/>
            <w:vAlign w:val="center"/>
          </w:tcPr>
          <w:p w14:paraId="79671F7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430371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8BEFD4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6207209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6D59D144" w14:textId="77777777" w:rsidTr="00C84E0A">
        <w:trPr>
          <w:trHeight w:val="414"/>
          <w:jc w:val="center"/>
        </w:trPr>
        <w:tc>
          <w:tcPr>
            <w:tcW w:w="562" w:type="dxa"/>
            <w:vMerge/>
          </w:tcPr>
          <w:p w14:paraId="3E1AFC4D" w14:textId="77777777" w:rsidR="00C84E0A" w:rsidRPr="00AB3247" w:rsidRDefault="00C84E0A" w:rsidP="009548E2">
            <w:pPr>
              <w:jc w:val="both"/>
              <w:rPr>
                <w:rFonts w:ascii="Times New Roman" w:hAnsi="Times New Roman" w:cs="Times New Roman"/>
                <w:lang w:val="fr-FR"/>
              </w:rPr>
            </w:pPr>
          </w:p>
        </w:tc>
        <w:tc>
          <w:tcPr>
            <w:tcW w:w="1531" w:type="dxa"/>
          </w:tcPr>
          <w:p w14:paraId="2C4DDF2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877: 2010/A1:2010</w:t>
            </w:r>
          </w:p>
        </w:tc>
        <w:tc>
          <w:tcPr>
            <w:tcW w:w="1708" w:type="dxa"/>
            <w:gridSpan w:val="3"/>
          </w:tcPr>
          <w:p w14:paraId="4277ACF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877:1999/ A1:2006</w:t>
            </w:r>
          </w:p>
        </w:tc>
        <w:tc>
          <w:tcPr>
            <w:tcW w:w="1120" w:type="dxa"/>
            <w:gridSpan w:val="3"/>
            <w:vAlign w:val="center"/>
          </w:tcPr>
          <w:p w14:paraId="0432937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34FDDA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9F7039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2451B35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01.09.2009</w:t>
            </w:r>
          </w:p>
        </w:tc>
      </w:tr>
      <w:tr w:rsidR="00C84E0A" w:rsidRPr="00AB3247" w14:paraId="35D6F7CE" w14:textId="77777777" w:rsidTr="00C84E0A">
        <w:trPr>
          <w:trHeight w:val="414"/>
          <w:jc w:val="center"/>
        </w:trPr>
        <w:tc>
          <w:tcPr>
            <w:tcW w:w="562" w:type="dxa"/>
          </w:tcPr>
          <w:p w14:paraId="29BE148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72</w:t>
            </w:r>
          </w:p>
        </w:tc>
        <w:tc>
          <w:tcPr>
            <w:tcW w:w="1531" w:type="dxa"/>
          </w:tcPr>
          <w:p w14:paraId="7C26CF4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934-2+ A1:2014</w:t>
            </w:r>
          </w:p>
          <w:p w14:paraId="77EA5B6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Aditivi pentru beton, mortar şi pastă. Partea 2: Aditivi pentru beton. Definiţii, condiţii, conformitate, </w:t>
            </w:r>
            <w:r w:rsidRPr="00AB3247">
              <w:rPr>
                <w:rFonts w:ascii="Times New Roman" w:hAnsi="Times New Roman" w:cs="Times New Roman"/>
                <w:lang w:val="ro-RO"/>
              </w:rPr>
              <w:lastRenderedPageBreak/>
              <w:t>marcare şi etichetare</w:t>
            </w:r>
          </w:p>
        </w:tc>
        <w:tc>
          <w:tcPr>
            <w:tcW w:w="1708" w:type="dxa"/>
            <w:gridSpan w:val="3"/>
          </w:tcPr>
          <w:p w14:paraId="74C2BBB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934-2:2009+ A1:2012</w:t>
            </w:r>
          </w:p>
          <w:p w14:paraId="6DA8483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Aditivi pentru beton, mortar şi pastă. Partea 2: Aditivi pentru beton. Definiţii, condiţii, conformitate, </w:t>
            </w:r>
            <w:r w:rsidRPr="00AB3247">
              <w:rPr>
                <w:rFonts w:ascii="Times New Roman" w:hAnsi="Times New Roman" w:cs="Times New Roman"/>
                <w:lang w:val="fr-FR"/>
              </w:rPr>
              <w:lastRenderedPageBreak/>
              <w:t>marcare şi etichetare</w:t>
            </w:r>
          </w:p>
        </w:tc>
        <w:tc>
          <w:tcPr>
            <w:tcW w:w="1120" w:type="dxa"/>
            <w:gridSpan w:val="3"/>
            <w:vAlign w:val="center"/>
          </w:tcPr>
          <w:p w14:paraId="6BE6BBF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934-2:2010</w:t>
            </w:r>
          </w:p>
        </w:tc>
        <w:tc>
          <w:tcPr>
            <w:tcW w:w="1115" w:type="dxa"/>
            <w:gridSpan w:val="2"/>
            <w:vAlign w:val="center"/>
          </w:tcPr>
          <w:p w14:paraId="0DC510A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934-2:2009</w:t>
            </w:r>
          </w:p>
        </w:tc>
        <w:tc>
          <w:tcPr>
            <w:tcW w:w="1235" w:type="dxa"/>
            <w:vAlign w:val="center"/>
          </w:tcPr>
          <w:p w14:paraId="5C1C932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01.03.2013</w:t>
            </w:r>
          </w:p>
        </w:tc>
        <w:tc>
          <w:tcPr>
            <w:tcW w:w="1234" w:type="dxa"/>
            <w:vAlign w:val="center"/>
          </w:tcPr>
          <w:p w14:paraId="4F456F9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01.09.2013</w:t>
            </w:r>
          </w:p>
        </w:tc>
      </w:tr>
      <w:tr w:rsidR="00C84E0A" w:rsidRPr="00AB3247" w14:paraId="4567044C" w14:textId="77777777" w:rsidTr="00C84E0A">
        <w:trPr>
          <w:trHeight w:val="414"/>
          <w:jc w:val="center"/>
        </w:trPr>
        <w:tc>
          <w:tcPr>
            <w:tcW w:w="562" w:type="dxa"/>
          </w:tcPr>
          <w:p w14:paraId="12ED6EA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73</w:t>
            </w:r>
          </w:p>
        </w:tc>
        <w:tc>
          <w:tcPr>
            <w:tcW w:w="1531" w:type="dxa"/>
          </w:tcPr>
          <w:p w14:paraId="39BAEE2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934-3+ A1:2014</w:t>
            </w:r>
          </w:p>
          <w:p w14:paraId="5350620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Aditivi pentru beton, mortar şi pastă. Partea 3: Aditivi pentru mortar de zidărie. Definiţii, cerinţe, conformitate, marcare şi etichetare</w:t>
            </w:r>
          </w:p>
        </w:tc>
        <w:tc>
          <w:tcPr>
            <w:tcW w:w="1708" w:type="dxa"/>
            <w:gridSpan w:val="3"/>
          </w:tcPr>
          <w:p w14:paraId="4DCDA86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934-3:2009+ A1:2012</w:t>
            </w:r>
          </w:p>
          <w:p w14:paraId="65C1FC3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Aditivi pentru beton, mortar şi pastă. Partea 3: Aditivi pentru mortar de zidărie. Definiţii, cerinţe, conformitate, marcare şi etichetare </w:t>
            </w:r>
          </w:p>
        </w:tc>
        <w:tc>
          <w:tcPr>
            <w:tcW w:w="1120" w:type="dxa"/>
            <w:gridSpan w:val="3"/>
            <w:vAlign w:val="center"/>
          </w:tcPr>
          <w:p w14:paraId="5DF5956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934-3:2010</w:t>
            </w:r>
          </w:p>
        </w:tc>
        <w:tc>
          <w:tcPr>
            <w:tcW w:w="1115" w:type="dxa"/>
            <w:gridSpan w:val="2"/>
            <w:vAlign w:val="center"/>
          </w:tcPr>
          <w:p w14:paraId="317299C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934-3:2009</w:t>
            </w:r>
          </w:p>
        </w:tc>
        <w:tc>
          <w:tcPr>
            <w:tcW w:w="1235" w:type="dxa"/>
            <w:vAlign w:val="center"/>
          </w:tcPr>
          <w:p w14:paraId="1482CBC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01.03.2013</w:t>
            </w:r>
          </w:p>
        </w:tc>
        <w:tc>
          <w:tcPr>
            <w:tcW w:w="1234" w:type="dxa"/>
            <w:vAlign w:val="center"/>
          </w:tcPr>
          <w:p w14:paraId="78CF57C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01.09.2013</w:t>
            </w:r>
          </w:p>
        </w:tc>
      </w:tr>
      <w:tr w:rsidR="00C84E0A" w:rsidRPr="00AB3247" w14:paraId="73A668DA" w14:textId="77777777" w:rsidTr="00C84E0A">
        <w:trPr>
          <w:trHeight w:val="414"/>
          <w:jc w:val="center"/>
        </w:trPr>
        <w:tc>
          <w:tcPr>
            <w:tcW w:w="562" w:type="dxa"/>
          </w:tcPr>
          <w:p w14:paraId="1C1CA87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74</w:t>
            </w:r>
          </w:p>
        </w:tc>
        <w:tc>
          <w:tcPr>
            <w:tcW w:w="1531" w:type="dxa"/>
          </w:tcPr>
          <w:p w14:paraId="127769F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934-4:2010</w:t>
            </w:r>
          </w:p>
          <w:p w14:paraId="0A29244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Aditivi pentru beton, mortar şi pastă. Partea 4: Aditivi pentru paste pentru cabluri pretensionate. Definiţii, condiţii, conformitate, marcare şi etichetare</w:t>
            </w:r>
          </w:p>
        </w:tc>
        <w:tc>
          <w:tcPr>
            <w:tcW w:w="1708" w:type="dxa"/>
            <w:gridSpan w:val="3"/>
          </w:tcPr>
          <w:p w14:paraId="6761F28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934-4:2009</w:t>
            </w:r>
          </w:p>
          <w:p w14:paraId="33A17E4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Aditivi pentru beton, mortar şi pastă. Partea 4: Aditivi pentru paste pentru cabluri pretensionate. Definiţii, condiţii, conformitate, marcare şi etichetare</w:t>
            </w:r>
          </w:p>
        </w:tc>
        <w:tc>
          <w:tcPr>
            <w:tcW w:w="1120" w:type="dxa"/>
            <w:gridSpan w:val="3"/>
            <w:vAlign w:val="center"/>
          </w:tcPr>
          <w:p w14:paraId="557753B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DD2B9F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934-4:2001</w:t>
            </w:r>
          </w:p>
        </w:tc>
        <w:tc>
          <w:tcPr>
            <w:tcW w:w="1235" w:type="dxa"/>
            <w:vAlign w:val="center"/>
          </w:tcPr>
          <w:p w14:paraId="78342A1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01.03.2010</w:t>
            </w:r>
          </w:p>
        </w:tc>
        <w:tc>
          <w:tcPr>
            <w:tcW w:w="1234" w:type="dxa"/>
            <w:vAlign w:val="center"/>
          </w:tcPr>
          <w:p w14:paraId="043EAE0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01.03.2011</w:t>
            </w:r>
          </w:p>
        </w:tc>
      </w:tr>
      <w:tr w:rsidR="00C84E0A" w:rsidRPr="00AB3247" w14:paraId="192746E3" w14:textId="77777777" w:rsidTr="00C84E0A">
        <w:trPr>
          <w:trHeight w:val="414"/>
          <w:jc w:val="center"/>
        </w:trPr>
        <w:tc>
          <w:tcPr>
            <w:tcW w:w="562" w:type="dxa"/>
          </w:tcPr>
          <w:p w14:paraId="5211632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75 </w:t>
            </w:r>
          </w:p>
        </w:tc>
        <w:tc>
          <w:tcPr>
            <w:tcW w:w="1531" w:type="dxa"/>
          </w:tcPr>
          <w:p w14:paraId="00151DF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934-5:2010</w:t>
            </w:r>
          </w:p>
          <w:p w14:paraId="452A736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Aditivi pentru beton, mortar şi pastă. Partea 5: Aditivi pentru beton aplicat prin pulverizare. Definiţii, condiţii, conformitate, marcare şi etichetare</w:t>
            </w:r>
          </w:p>
        </w:tc>
        <w:tc>
          <w:tcPr>
            <w:tcW w:w="1708" w:type="dxa"/>
            <w:gridSpan w:val="3"/>
          </w:tcPr>
          <w:p w14:paraId="089B046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934-5:2007</w:t>
            </w:r>
          </w:p>
          <w:p w14:paraId="3E03ADF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Aditivi pentru beton, mortar şi pastă. Partea 5: Aditivi pentru beton aplicat prin pulverizare. Definiţii, condiţii, conformitate, marcare şi etichetare</w:t>
            </w:r>
          </w:p>
        </w:tc>
        <w:tc>
          <w:tcPr>
            <w:tcW w:w="1120" w:type="dxa"/>
            <w:gridSpan w:val="3"/>
            <w:vAlign w:val="center"/>
          </w:tcPr>
          <w:p w14:paraId="2E34D2F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B8D199A"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F1C0FA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6292147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67831B1B" w14:textId="77777777" w:rsidTr="00C84E0A">
        <w:trPr>
          <w:trHeight w:val="414"/>
          <w:jc w:val="center"/>
        </w:trPr>
        <w:tc>
          <w:tcPr>
            <w:tcW w:w="562" w:type="dxa"/>
          </w:tcPr>
          <w:p w14:paraId="12D7346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76</w:t>
            </w:r>
          </w:p>
        </w:tc>
        <w:tc>
          <w:tcPr>
            <w:tcW w:w="1531" w:type="dxa"/>
          </w:tcPr>
          <w:p w14:paraId="6502274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969:2014</w:t>
            </w:r>
          </w:p>
          <w:p w14:paraId="1EA918F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Tuburi, racorduri şi accesorii din fontă ductilă şi îmbinările lor pentru conducte de gaz. Condiţii şi metode de încercare</w:t>
            </w:r>
          </w:p>
        </w:tc>
        <w:tc>
          <w:tcPr>
            <w:tcW w:w="1708" w:type="dxa"/>
            <w:gridSpan w:val="3"/>
          </w:tcPr>
          <w:p w14:paraId="5830B87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969:2009</w:t>
            </w:r>
          </w:p>
          <w:p w14:paraId="60209DA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Tuburi, racorduri şi accesorii din fontă ductilă şi îmbinările lor pentru conducte de gaz. Condiţii şi metode de încercare</w:t>
            </w:r>
          </w:p>
        </w:tc>
        <w:tc>
          <w:tcPr>
            <w:tcW w:w="1120" w:type="dxa"/>
            <w:gridSpan w:val="3"/>
            <w:vAlign w:val="center"/>
          </w:tcPr>
          <w:p w14:paraId="5E4D820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E836A9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29D075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0D2F37F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r>
      <w:tr w:rsidR="00C84E0A" w:rsidRPr="00AB3247" w14:paraId="73AD722C" w14:textId="77777777" w:rsidTr="00C84E0A">
        <w:trPr>
          <w:trHeight w:val="882"/>
          <w:jc w:val="center"/>
        </w:trPr>
        <w:tc>
          <w:tcPr>
            <w:tcW w:w="562" w:type="dxa"/>
            <w:vMerge w:val="restart"/>
          </w:tcPr>
          <w:p w14:paraId="2BB3B7D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77</w:t>
            </w:r>
          </w:p>
        </w:tc>
        <w:tc>
          <w:tcPr>
            <w:tcW w:w="1531" w:type="dxa"/>
          </w:tcPr>
          <w:p w14:paraId="28A1B06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997:2014</w:t>
            </w:r>
          </w:p>
          <w:p w14:paraId="5DF9BA8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Vase WC şi vase WC cu rezervor alăturat, cu sifon integrat</w:t>
            </w:r>
          </w:p>
        </w:tc>
        <w:tc>
          <w:tcPr>
            <w:tcW w:w="1708" w:type="dxa"/>
            <w:gridSpan w:val="3"/>
          </w:tcPr>
          <w:p w14:paraId="5074EB9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EN 997:2012 </w:t>
            </w:r>
          </w:p>
          <w:p w14:paraId="307DC11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Vase WC şi vase WC cu rezervor alăturat, cu sifon integrat</w:t>
            </w:r>
          </w:p>
        </w:tc>
        <w:tc>
          <w:tcPr>
            <w:tcW w:w="1120" w:type="dxa"/>
            <w:gridSpan w:val="3"/>
            <w:vAlign w:val="center"/>
          </w:tcPr>
          <w:p w14:paraId="636557A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997:2010</w:t>
            </w:r>
          </w:p>
        </w:tc>
        <w:tc>
          <w:tcPr>
            <w:tcW w:w="1115" w:type="dxa"/>
            <w:gridSpan w:val="2"/>
            <w:vAlign w:val="center"/>
          </w:tcPr>
          <w:p w14:paraId="41E0D31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997:2003</w:t>
            </w:r>
          </w:p>
        </w:tc>
        <w:tc>
          <w:tcPr>
            <w:tcW w:w="1235" w:type="dxa"/>
            <w:vAlign w:val="center"/>
          </w:tcPr>
          <w:p w14:paraId="690F44B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01.12.2012</w:t>
            </w:r>
          </w:p>
        </w:tc>
        <w:tc>
          <w:tcPr>
            <w:tcW w:w="1234" w:type="dxa"/>
            <w:vAlign w:val="center"/>
          </w:tcPr>
          <w:p w14:paraId="09CC0A2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01.06.2013</w:t>
            </w:r>
          </w:p>
        </w:tc>
      </w:tr>
      <w:tr w:rsidR="00C84E0A" w:rsidRPr="00AB3247" w14:paraId="6287C706" w14:textId="77777777" w:rsidTr="00C84E0A">
        <w:trPr>
          <w:trHeight w:val="460"/>
          <w:jc w:val="center"/>
        </w:trPr>
        <w:tc>
          <w:tcPr>
            <w:tcW w:w="562" w:type="dxa"/>
            <w:vMerge/>
          </w:tcPr>
          <w:p w14:paraId="6001E82F" w14:textId="77777777" w:rsidR="00C84E0A" w:rsidRPr="00AB3247" w:rsidRDefault="00C84E0A" w:rsidP="009548E2">
            <w:pPr>
              <w:jc w:val="both"/>
              <w:rPr>
                <w:rFonts w:ascii="Times New Roman" w:hAnsi="Times New Roman" w:cs="Times New Roman"/>
                <w:lang w:val="fr-FR"/>
              </w:rPr>
            </w:pPr>
          </w:p>
        </w:tc>
        <w:tc>
          <w:tcPr>
            <w:tcW w:w="1531" w:type="dxa"/>
          </w:tcPr>
          <w:p w14:paraId="443549F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997: 2014/AC:2014</w:t>
            </w:r>
          </w:p>
        </w:tc>
        <w:tc>
          <w:tcPr>
            <w:tcW w:w="1708" w:type="dxa"/>
            <w:gridSpan w:val="3"/>
          </w:tcPr>
          <w:p w14:paraId="4B642C8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997:2012/ AC:2012</w:t>
            </w:r>
          </w:p>
        </w:tc>
        <w:tc>
          <w:tcPr>
            <w:tcW w:w="1120" w:type="dxa"/>
            <w:gridSpan w:val="3"/>
            <w:vAlign w:val="center"/>
          </w:tcPr>
          <w:p w14:paraId="5D0C102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2D57AD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2D68A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01.03.2013</w:t>
            </w:r>
          </w:p>
        </w:tc>
        <w:tc>
          <w:tcPr>
            <w:tcW w:w="1234" w:type="dxa"/>
            <w:vAlign w:val="center"/>
          </w:tcPr>
          <w:p w14:paraId="3B9BC9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01.03.2013</w:t>
            </w:r>
          </w:p>
        </w:tc>
      </w:tr>
      <w:tr w:rsidR="00C84E0A" w:rsidRPr="00AB3247" w14:paraId="7E40C6DA" w14:textId="77777777" w:rsidTr="00C84E0A">
        <w:trPr>
          <w:trHeight w:val="460"/>
          <w:jc w:val="center"/>
        </w:trPr>
        <w:tc>
          <w:tcPr>
            <w:tcW w:w="562" w:type="dxa"/>
          </w:tcPr>
          <w:p w14:paraId="0DEB28C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78</w:t>
            </w:r>
          </w:p>
        </w:tc>
        <w:tc>
          <w:tcPr>
            <w:tcW w:w="1531" w:type="dxa"/>
          </w:tcPr>
          <w:p w14:paraId="1187BD2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998-1:2017</w:t>
            </w:r>
          </w:p>
          <w:p w14:paraId="1F701B6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Specificaţie a mortarelor pentru zidărie. Partea 1: Mortare pentru tencuire şi gletuire</w:t>
            </w:r>
          </w:p>
        </w:tc>
        <w:tc>
          <w:tcPr>
            <w:tcW w:w="1708" w:type="dxa"/>
            <w:gridSpan w:val="3"/>
          </w:tcPr>
          <w:p w14:paraId="2AD7BB3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998-1:2016</w:t>
            </w:r>
          </w:p>
          <w:p w14:paraId="31354E4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Specificaţie a mortarelor pentru zidărie. Partea 1: Mortare pentru tencuire şi gletuire</w:t>
            </w:r>
          </w:p>
        </w:tc>
        <w:tc>
          <w:tcPr>
            <w:tcW w:w="1120" w:type="dxa"/>
            <w:gridSpan w:val="3"/>
            <w:vAlign w:val="center"/>
          </w:tcPr>
          <w:p w14:paraId="6508967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998-1:2013</w:t>
            </w:r>
          </w:p>
        </w:tc>
        <w:tc>
          <w:tcPr>
            <w:tcW w:w="1115" w:type="dxa"/>
            <w:gridSpan w:val="2"/>
            <w:vAlign w:val="center"/>
          </w:tcPr>
          <w:p w14:paraId="1582290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998-1:2010</w:t>
            </w:r>
          </w:p>
        </w:tc>
        <w:tc>
          <w:tcPr>
            <w:tcW w:w="1235" w:type="dxa"/>
            <w:vAlign w:val="center"/>
          </w:tcPr>
          <w:p w14:paraId="3D6DCA4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11.08.2017</w:t>
            </w:r>
          </w:p>
        </w:tc>
        <w:tc>
          <w:tcPr>
            <w:tcW w:w="1234" w:type="dxa"/>
            <w:vAlign w:val="center"/>
          </w:tcPr>
          <w:p w14:paraId="37F6484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11.08.2018</w:t>
            </w:r>
          </w:p>
        </w:tc>
      </w:tr>
      <w:tr w:rsidR="00C84E0A" w:rsidRPr="00AB3247" w14:paraId="6E4737C3" w14:textId="77777777" w:rsidTr="00C84E0A">
        <w:trPr>
          <w:trHeight w:val="460"/>
          <w:jc w:val="center"/>
        </w:trPr>
        <w:tc>
          <w:tcPr>
            <w:tcW w:w="562" w:type="dxa"/>
          </w:tcPr>
          <w:p w14:paraId="161996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79</w:t>
            </w:r>
          </w:p>
        </w:tc>
        <w:tc>
          <w:tcPr>
            <w:tcW w:w="1531" w:type="dxa"/>
          </w:tcPr>
          <w:p w14:paraId="6EA8D52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998-2:2017</w:t>
            </w:r>
          </w:p>
          <w:p w14:paraId="5E07162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Specificaţie a mortarelor pentru zidărie. Partea 2: Mortare pentru zidărie</w:t>
            </w:r>
          </w:p>
        </w:tc>
        <w:tc>
          <w:tcPr>
            <w:tcW w:w="1708" w:type="dxa"/>
            <w:gridSpan w:val="3"/>
          </w:tcPr>
          <w:p w14:paraId="50EAE63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998-2:2016</w:t>
            </w:r>
          </w:p>
          <w:p w14:paraId="5E8E76F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Specificaţie a mortarelor pentru zidărie. Partea 2: Mortare pentru zidărie</w:t>
            </w:r>
          </w:p>
        </w:tc>
        <w:tc>
          <w:tcPr>
            <w:tcW w:w="1120" w:type="dxa"/>
            <w:gridSpan w:val="3"/>
            <w:vAlign w:val="center"/>
          </w:tcPr>
          <w:p w14:paraId="1A77ABC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998-2:2013</w:t>
            </w:r>
          </w:p>
        </w:tc>
        <w:tc>
          <w:tcPr>
            <w:tcW w:w="1115" w:type="dxa"/>
            <w:gridSpan w:val="2"/>
            <w:vAlign w:val="center"/>
          </w:tcPr>
          <w:p w14:paraId="7C06431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998-2:2010</w:t>
            </w:r>
          </w:p>
        </w:tc>
        <w:tc>
          <w:tcPr>
            <w:tcW w:w="1235" w:type="dxa"/>
            <w:vAlign w:val="center"/>
          </w:tcPr>
          <w:p w14:paraId="1748B9F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11.08.2017</w:t>
            </w:r>
          </w:p>
        </w:tc>
        <w:tc>
          <w:tcPr>
            <w:tcW w:w="1234" w:type="dxa"/>
            <w:vAlign w:val="center"/>
          </w:tcPr>
          <w:p w14:paraId="5C135F9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11.08.2018</w:t>
            </w:r>
          </w:p>
        </w:tc>
      </w:tr>
      <w:tr w:rsidR="00C84E0A" w:rsidRPr="00AB3247" w14:paraId="2C525724" w14:textId="77777777" w:rsidTr="00C84E0A">
        <w:trPr>
          <w:trHeight w:val="460"/>
          <w:jc w:val="center"/>
        </w:trPr>
        <w:tc>
          <w:tcPr>
            <w:tcW w:w="562" w:type="dxa"/>
          </w:tcPr>
          <w:p w14:paraId="3D33231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80</w:t>
            </w:r>
          </w:p>
        </w:tc>
        <w:tc>
          <w:tcPr>
            <w:tcW w:w="1531" w:type="dxa"/>
          </w:tcPr>
          <w:p w14:paraId="6DD6B8F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1013+ A1:2016</w:t>
            </w:r>
          </w:p>
          <w:p w14:paraId="6182ED1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Plăci profilate monostrat transparente </w:t>
            </w:r>
            <w:r w:rsidRPr="00AB3247">
              <w:rPr>
                <w:rFonts w:ascii="Times New Roman" w:hAnsi="Times New Roman" w:cs="Times New Roman"/>
                <w:lang w:val="ro-RO"/>
              </w:rPr>
              <w:lastRenderedPageBreak/>
              <w:t>de material plastic pentru acoperişuri, pereţi şi tavane interioare şi exterioare. Cerinţe şi metode de încercare</w:t>
            </w:r>
          </w:p>
        </w:tc>
        <w:tc>
          <w:tcPr>
            <w:tcW w:w="1708" w:type="dxa"/>
            <w:gridSpan w:val="3"/>
          </w:tcPr>
          <w:p w14:paraId="76CE73E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1013:2012+ A1:2014</w:t>
            </w:r>
          </w:p>
          <w:p w14:paraId="6940677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Plăci profilate monostrat </w:t>
            </w:r>
            <w:r w:rsidRPr="00AB3247">
              <w:rPr>
                <w:rFonts w:ascii="Times New Roman" w:hAnsi="Times New Roman" w:cs="Times New Roman"/>
                <w:lang w:val="fr-FR"/>
              </w:rPr>
              <w:lastRenderedPageBreak/>
              <w:t>transparente de material plastic pentru acoperişuri, pereţi şi tavane interioare şi exterioare. Cerinţe şi metode de încercare</w:t>
            </w:r>
          </w:p>
        </w:tc>
        <w:tc>
          <w:tcPr>
            <w:tcW w:w="1120" w:type="dxa"/>
            <w:gridSpan w:val="3"/>
            <w:vAlign w:val="center"/>
          </w:tcPr>
          <w:p w14:paraId="66CEFDD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EN 1013:2014</w:t>
            </w:r>
          </w:p>
        </w:tc>
        <w:tc>
          <w:tcPr>
            <w:tcW w:w="1115" w:type="dxa"/>
            <w:gridSpan w:val="2"/>
            <w:vAlign w:val="center"/>
          </w:tcPr>
          <w:p w14:paraId="2DED6D1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1013:2012</w:t>
            </w:r>
          </w:p>
        </w:tc>
        <w:tc>
          <w:tcPr>
            <w:tcW w:w="1235" w:type="dxa"/>
            <w:vAlign w:val="center"/>
          </w:tcPr>
          <w:p w14:paraId="087DC2A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10.07.2015</w:t>
            </w:r>
          </w:p>
        </w:tc>
        <w:tc>
          <w:tcPr>
            <w:tcW w:w="1234" w:type="dxa"/>
            <w:vAlign w:val="center"/>
          </w:tcPr>
          <w:p w14:paraId="5BA0365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10.07.2016</w:t>
            </w:r>
          </w:p>
        </w:tc>
      </w:tr>
      <w:tr w:rsidR="00C84E0A" w:rsidRPr="00AB3247" w14:paraId="44BBDB09" w14:textId="77777777" w:rsidTr="00C84E0A">
        <w:trPr>
          <w:trHeight w:val="460"/>
          <w:jc w:val="center"/>
        </w:trPr>
        <w:tc>
          <w:tcPr>
            <w:tcW w:w="562" w:type="dxa"/>
          </w:tcPr>
          <w:p w14:paraId="6DE5D33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81</w:t>
            </w:r>
          </w:p>
        </w:tc>
        <w:tc>
          <w:tcPr>
            <w:tcW w:w="1531" w:type="dxa"/>
          </w:tcPr>
          <w:p w14:paraId="24E6098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1020:2011</w:t>
            </w:r>
          </w:p>
          <w:p w14:paraId="2809553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Generatoare de aer cald cu convecţie forţată, care utilizează combustibili gazoşi pentru încălzirea spaţiilor, altele decît cele casnice, care au debitul caloric mai mic sau egal cu 300 kW, cu ventilator pentru transportul aerului de ardere şi/sau evacuarea produselor de ardere</w:t>
            </w:r>
          </w:p>
        </w:tc>
        <w:tc>
          <w:tcPr>
            <w:tcW w:w="1708" w:type="dxa"/>
            <w:gridSpan w:val="3"/>
          </w:tcPr>
          <w:p w14:paraId="0916130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1020:2009</w:t>
            </w:r>
          </w:p>
          <w:p w14:paraId="2EE44E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Generatoare de aer cald cu convecţie forţată, care utilizează combustibili gazoşi pentru încălzirea spaţiilor, altele decît cele casnice, care au debitul caloric mai mic sau egal cu 300 kW, cu ventilator pentru transportul aerului de ardere şi/sau evacuarea produselor de ardere</w:t>
            </w:r>
          </w:p>
        </w:tc>
        <w:tc>
          <w:tcPr>
            <w:tcW w:w="1120" w:type="dxa"/>
            <w:gridSpan w:val="3"/>
            <w:vAlign w:val="center"/>
          </w:tcPr>
          <w:p w14:paraId="07A8551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FD549D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47DB77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01.08.2010</w:t>
            </w:r>
          </w:p>
        </w:tc>
        <w:tc>
          <w:tcPr>
            <w:tcW w:w="1234" w:type="dxa"/>
            <w:vAlign w:val="center"/>
          </w:tcPr>
          <w:p w14:paraId="35F2F55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01.08.2011</w:t>
            </w:r>
          </w:p>
        </w:tc>
      </w:tr>
      <w:tr w:rsidR="00C84E0A" w:rsidRPr="00AB3247" w14:paraId="06EC6ACF" w14:textId="77777777" w:rsidTr="00C84E0A">
        <w:trPr>
          <w:trHeight w:val="460"/>
          <w:jc w:val="center"/>
        </w:trPr>
        <w:tc>
          <w:tcPr>
            <w:tcW w:w="562" w:type="dxa"/>
          </w:tcPr>
          <w:p w14:paraId="75CEB1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82</w:t>
            </w:r>
          </w:p>
        </w:tc>
        <w:tc>
          <w:tcPr>
            <w:tcW w:w="1531" w:type="dxa"/>
          </w:tcPr>
          <w:p w14:paraId="157B5A8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1036-2:2010</w:t>
            </w:r>
          </w:p>
          <w:p w14:paraId="384DCD2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Sticlă pentru construcţii. Oglinzi din geam float argintat pentru interior. Partea 2: Evaluarea conformităţii/ </w:t>
            </w:r>
            <w:r w:rsidRPr="00AB3247">
              <w:rPr>
                <w:rFonts w:ascii="Times New Roman" w:hAnsi="Times New Roman" w:cs="Times New Roman"/>
                <w:lang w:val="ro-RO"/>
              </w:rPr>
              <w:lastRenderedPageBreak/>
              <w:t>Standard de produs</w:t>
            </w:r>
          </w:p>
        </w:tc>
        <w:tc>
          <w:tcPr>
            <w:tcW w:w="1708" w:type="dxa"/>
            <w:gridSpan w:val="3"/>
          </w:tcPr>
          <w:p w14:paraId="1BC3592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1036-2:2008</w:t>
            </w:r>
          </w:p>
          <w:p w14:paraId="303F47A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Sticlă pentru construcţii. Oglinzi din geam float argintat pentru interior. Partea 2: Evaluarea conformităţii/ </w:t>
            </w:r>
            <w:r w:rsidRPr="00AB3247">
              <w:rPr>
                <w:rFonts w:ascii="Times New Roman" w:hAnsi="Times New Roman" w:cs="Times New Roman"/>
                <w:lang w:val="fr-FR"/>
              </w:rPr>
              <w:lastRenderedPageBreak/>
              <w:t>Standard de produs</w:t>
            </w:r>
          </w:p>
        </w:tc>
        <w:tc>
          <w:tcPr>
            <w:tcW w:w="1120" w:type="dxa"/>
            <w:gridSpan w:val="3"/>
            <w:vAlign w:val="center"/>
          </w:tcPr>
          <w:p w14:paraId="06AC33B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7481AB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434C8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380730E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3332159A" w14:textId="77777777" w:rsidTr="00C84E0A">
        <w:trPr>
          <w:trHeight w:val="460"/>
          <w:jc w:val="center"/>
        </w:trPr>
        <w:tc>
          <w:tcPr>
            <w:tcW w:w="562" w:type="dxa"/>
          </w:tcPr>
          <w:p w14:paraId="36CA4CF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83</w:t>
            </w:r>
          </w:p>
        </w:tc>
        <w:tc>
          <w:tcPr>
            <w:tcW w:w="1531" w:type="dxa"/>
          </w:tcPr>
          <w:p w14:paraId="09F730F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1051-2:2010</w:t>
            </w:r>
          </w:p>
          <w:p w14:paraId="6B1E450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Sticlă pentru construcţii. Cărămizi de sticlă şi dale de sticlă. Partea 2: Evaluarea conformităţii/ Standard de produs</w:t>
            </w:r>
          </w:p>
        </w:tc>
        <w:tc>
          <w:tcPr>
            <w:tcW w:w="1708" w:type="dxa"/>
            <w:gridSpan w:val="3"/>
          </w:tcPr>
          <w:p w14:paraId="034AFA7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1051-2:2007</w:t>
            </w:r>
          </w:p>
          <w:p w14:paraId="6E7716F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Sticlă pentru construcţii. Cărămizi de sticlă şi dale de sticlă. Partea 2: Evaluarea conformităţii/ Standard de produs</w:t>
            </w:r>
          </w:p>
        </w:tc>
        <w:tc>
          <w:tcPr>
            <w:tcW w:w="1120" w:type="dxa"/>
            <w:gridSpan w:val="3"/>
            <w:vAlign w:val="center"/>
          </w:tcPr>
          <w:p w14:paraId="69B9185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CE78FE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A888A0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4323103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0D6524BA" w14:textId="77777777" w:rsidTr="00C84E0A">
        <w:trPr>
          <w:trHeight w:val="460"/>
          <w:jc w:val="center"/>
        </w:trPr>
        <w:tc>
          <w:tcPr>
            <w:tcW w:w="562" w:type="dxa"/>
          </w:tcPr>
          <w:p w14:paraId="237385F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84</w:t>
            </w:r>
          </w:p>
        </w:tc>
        <w:tc>
          <w:tcPr>
            <w:tcW w:w="1531" w:type="dxa"/>
          </w:tcPr>
          <w:p w14:paraId="21E655F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1057+ A1:2010</w:t>
            </w:r>
          </w:p>
          <w:p w14:paraId="1C7C3E9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Cupru şi aliaje de cupru. Ţevi rotunde, fără sudură, pentru apă şi gaz utilizate la instalaţii sanitare şi de încălzire</w:t>
            </w:r>
          </w:p>
        </w:tc>
        <w:tc>
          <w:tcPr>
            <w:tcW w:w="1708" w:type="dxa"/>
            <w:gridSpan w:val="3"/>
          </w:tcPr>
          <w:p w14:paraId="657A159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1057:2006+ A1:2010</w:t>
            </w:r>
          </w:p>
          <w:p w14:paraId="179B7A4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Cupru şi aliaje de cupru. Ţevi rotunde, fără sudură, pentru apă şi gaz utilizate la instalaţii sanitare şi de încălzire</w:t>
            </w:r>
          </w:p>
        </w:tc>
        <w:tc>
          <w:tcPr>
            <w:tcW w:w="1120" w:type="dxa"/>
            <w:gridSpan w:val="3"/>
            <w:vAlign w:val="center"/>
          </w:tcPr>
          <w:p w14:paraId="42ADEA2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4FBB7A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1057:2006</w:t>
            </w:r>
          </w:p>
        </w:tc>
        <w:tc>
          <w:tcPr>
            <w:tcW w:w="1235" w:type="dxa"/>
            <w:vAlign w:val="center"/>
          </w:tcPr>
          <w:p w14:paraId="67C135F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01.12.2010</w:t>
            </w:r>
          </w:p>
        </w:tc>
        <w:tc>
          <w:tcPr>
            <w:tcW w:w="1234" w:type="dxa"/>
            <w:vAlign w:val="center"/>
          </w:tcPr>
          <w:p w14:paraId="7A403CB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01.12.2010</w:t>
            </w:r>
          </w:p>
        </w:tc>
      </w:tr>
      <w:tr w:rsidR="00C84E0A" w:rsidRPr="00AB3247" w14:paraId="537905A7" w14:textId="77777777" w:rsidTr="00C84E0A">
        <w:trPr>
          <w:trHeight w:val="460"/>
          <w:jc w:val="center"/>
        </w:trPr>
        <w:tc>
          <w:tcPr>
            <w:tcW w:w="562" w:type="dxa"/>
          </w:tcPr>
          <w:p w14:paraId="7C3E9F8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85</w:t>
            </w:r>
          </w:p>
        </w:tc>
        <w:tc>
          <w:tcPr>
            <w:tcW w:w="1531" w:type="dxa"/>
          </w:tcPr>
          <w:p w14:paraId="097BD5F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1090-1+ A1:2014</w:t>
            </w:r>
          </w:p>
          <w:p w14:paraId="6ECC346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Execuţia structurilor de oţel şi structurilor de aluminiu.     Partea 1: Cerinţe pentru evaluarea conformităţii elementelor structurale</w:t>
            </w:r>
          </w:p>
        </w:tc>
        <w:tc>
          <w:tcPr>
            <w:tcW w:w="1708" w:type="dxa"/>
            <w:gridSpan w:val="3"/>
          </w:tcPr>
          <w:p w14:paraId="2B024A4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1090-1:2009+ A1:2011</w:t>
            </w:r>
          </w:p>
          <w:p w14:paraId="11E9368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Execuţia structurilor de oţel şi structurilor de aluminiu.      Partea 1: Cerinţe pentru evaluarea conformităţii elementelor structurale</w:t>
            </w:r>
          </w:p>
        </w:tc>
        <w:tc>
          <w:tcPr>
            <w:tcW w:w="1120" w:type="dxa"/>
            <w:gridSpan w:val="3"/>
            <w:vAlign w:val="center"/>
          </w:tcPr>
          <w:p w14:paraId="3ADDA89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49A8B7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1090-1:2009</w:t>
            </w:r>
          </w:p>
        </w:tc>
        <w:tc>
          <w:tcPr>
            <w:tcW w:w="1235" w:type="dxa"/>
            <w:vAlign w:val="center"/>
          </w:tcPr>
          <w:p w14:paraId="17E62F4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01.09.2012</w:t>
            </w:r>
          </w:p>
        </w:tc>
        <w:tc>
          <w:tcPr>
            <w:tcW w:w="1234" w:type="dxa"/>
            <w:vAlign w:val="center"/>
          </w:tcPr>
          <w:p w14:paraId="74B15E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01.07.2014</w:t>
            </w:r>
          </w:p>
        </w:tc>
      </w:tr>
      <w:tr w:rsidR="00C84E0A" w:rsidRPr="00AB3247" w14:paraId="39FAD84D" w14:textId="77777777" w:rsidTr="00C84E0A">
        <w:trPr>
          <w:trHeight w:val="460"/>
          <w:jc w:val="center"/>
        </w:trPr>
        <w:tc>
          <w:tcPr>
            <w:tcW w:w="562" w:type="dxa"/>
          </w:tcPr>
          <w:p w14:paraId="64DABA3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86</w:t>
            </w:r>
          </w:p>
        </w:tc>
        <w:tc>
          <w:tcPr>
            <w:tcW w:w="1531" w:type="dxa"/>
          </w:tcPr>
          <w:p w14:paraId="36260AE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1096-4:2019</w:t>
            </w:r>
          </w:p>
          <w:p w14:paraId="6C7CE14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Sticlă pentru construcţii. Sticlă peliculizată. </w:t>
            </w:r>
            <w:r w:rsidRPr="00AB3247">
              <w:rPr>
                <w:rFonts w:ascii="Times New Roman" w:hAnsi="Times New Roman" w:cs="Times New Roman"/>
                <w:lang w:val="ro-RO"/>
              </w:rPr>
              <w:lastRenderedPageBreak/>
              <w:t>Partea 4: Standard de produs</w:t>
            </w:r>
          </w:p>
        </w:tc>
        <w:tc>
          <w:tcPr>
            <w:tcW w:w="1708" w:type="dxa"/>
            <w:gridSpan w:val="3"/>
          </w:tcPr>
          <w:p w14:paraId="0DDA9AA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1096-4:2018</w:t>
            </w:r>
          </w:p>
          <w:p w14:paraId="166C1EA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Sticlă pentru construcţii. Sticlă peliculizată. </w:t>
            </w:r>
            <w:r w:rsidRPr="00AB3247">
              <w:rPr>
                <w:rFonts w:ascii="Times New Roman" w:hAnsi="Times New Roman" w:cs="Times New Roman"/>
                <w:lang w:val="fr-FR"/>
              </w:rPr>
              <w:lastRenderedPageBreak/>
              <w:t>Partea 4: Standard de produs</w:t>
            </w:r>
          </w:p>
        </w:tc>
        <w:tc>
          <w:tcPr>
            <w:tcW w:w="1120" w:type="dxa"/>
            <w:gridSpan w:val="3"/>
            <w:vAlign w:val="center"/>
          </w:tcPr>
          <w:p w14:paraId="4CE0138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1096-4:2010</w:t>
            </w:r>
          </w:p>
        </w:tc>
        <w:tc>
          <w:tcPr>
            <w:tcW w:w="1115" w:type="dxa"/>
            <w:gridSpan w:val="2"/>
            <w:vAlign w:val="center"/>
          </w:tcPr>
          <w:p w14:paraId="4B590FD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1096-4:2004</w:t>
            </w:r>
          </w:p>
        </w:tc>
        <w:tc>
          <w:tcPr>
            <w:tcW w:w="1235" w:type="dxa"/>
            <w:vAlign w:val="center"/>
          </w:tcPr>
          <w:p w14:paraId="32C2362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20.03.2019</w:t>
            </w:r>
          </w:p>
        </w:tc>
        <w:tc>
          <w:tcPr>
            <w:tcW w:w="1234" w:type="dxa"/>
            <w:vAlign w:val="center"/>
          </w:tcPr>
          <w:p w14:paraId="5FA437B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20.03.2020</w:t>
            </w:r>
          </w:p>
        </w:tc>
      </w:tr>
      <w:tr w:rsidR="00C84E0A" w:rsidRPr="00AB3247" w14:paraId="1F3A1EF2" w14:textId="77777777" w:rsidTr="00C84E0A">
        <w:trPr>
          <w:trHeight w:val="2487"/>
          <w:jc w:val="center"/>
        </w:trPr>
        <w:tc>
          <w:tcPr>
            <w:tcW w:w="562" w:type="dxa"/>
            <w:vMerge w:val="restart"/>
          </w:tcPr>
          <w:p w14:paraId="6748D3D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87</w:t>
            </w:r>
          </w:p>
        </w:tc>
        <w:tc>
          <w:tcPr>
            <w:tcW w:w="1531" w:type="dxa"/>
          </w:tcPr>
          <w:p w14:paraId="6FF4D9F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1123-1:2010</w:t>
            </w:r>
          </w:p>
          <w:p w14:paraId="1F59DAC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Tuburi şi racorduri de tub pentru reţele de canalizare de oţel galvanizat la cald, sudate longitudinal, cu mufă şi capăt drept. Partea 1: Cerinţe, încercări, control de calitate</w:t>
            </w:r>
          </w:p>
        </w:tc>
        <w:tc>
          <w:tcPr>
            <w:tcW w:w="1708" w:type="dxa"/>
            <w:gridSpan w:val="3"/>
          </w:tcPr>
          <w:p w14:paraId="552AD13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1123-1:1999</w:t>
            </w:r>
          </w:p>
          <w:p w14:paraId="66AA264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Tuburi şi racorduri de tub pentru reţele de canalizare de oţel galvanizat la cald, sudate longitudinal, cu mufă şi capăt drept. Partea 1: Cerinţe, încercări, control de calitate</w:t>
            </w:r>
          </w:p>
        </w:tc>
        <w:tc>
          <w:tcPr>
            <w:tcW w:w="1120" w:type="dxa"/>
            <w:gridSpan w:val="3"/>
            <w:vAlign w:val="center"/>
          </w:tcPr>
          <w:p w14:paraId="288AEA6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44E3F6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8E2A2F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c>
          <w:tcPr>
            <w:tcW w:w="1234" w:type="dxa"/>
            <w:vAlign w:val="center"/>
          </w:tcPr>
          <w:p w14:paraId="29939EA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r>
      <w:tr w:rsidR="00C84E0A" w:rsidRPr="00AB3247" w14:paraId="3EC6D6EE" w14:textId="77777777" w:rsidTr="00C84E0A">
        <w:trPr>
          <w:trHeight w:val="419"/>
          <w:jc w:val="center"/>
        </w:trPr>
        <w:tc>
          <w:tcPr>
            <w:tcW w:w="562" w:type="dxa"/>
            <w:vMerge/>
          </w:tcPr>
          <w:p w14:paraId="13C1FF2F" w14:textId="77777777" w:rsidR="00C84E0A" w:rsidRPr="00AB3247" w:rsidRDefault="00C84E0A" w:rsidP="009548E2">
            <w:pPr>
              <w:jc w:val="both"/>
              <w:rPr>
                <w:rFonts w:ascii="Times New Roman" w:hAnsi="Times New Roman" w:cs="Times New Roman"/>
                <w:lang w:val="fr-FR"/>
              </w:rPr>
            </w:pPr>
          </w:p>
        </w:tc>
        <w:tc>
          <w:tcPr>
            <w:tcW w:w="1531" w:type="dxa"/>
          </w:tcPr>
          <w:p w14:paraId="14677CA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1123-1:2010/A1:2010</w:t>
            </w:r>
          </w:p>
        </w:tc>
        <w:tc>
          <w:tcPr>
            <w:tcW w:w="1708" w:type="dxa"/>
            <w:gridSpan w:val="3"/>
          </w:tcPr>
          <w:p w14:paraId="6126C11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1123-1:1999/ A1:2004</w:t>
            </w:r>
          </w:p>
        </w:tc>
        <w:tc>
          <w:tcPr>
            <w:tcW w:w="1120" w:type="dxa"/>
            <w:gridSpan w:val="3"/>
            <w:vAlign w:val="center"/>
          </w:tcPr>
          <w:p w14:paraId="26C9FA0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D88B4C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08B396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c>
          <w:tcPr>
            <w:tcW w:w="1234" w:type="dxa"/>
            <w:vAlign w:val="center"/>
          </w:tcPr>
          <w:p w14:paraId="28256CA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r>
      <w:tr w:rsidR="00C84E0A" w:rsidRPr="00AB3247" w14:paraId="023C47AD" w14:textId="77777777" w:rsidTr="00C84E0A">
        <w:trPr>
          <w:trHeight w:val="2542"/>
          <w:jc w:val="center"/>
        </w:trPr>
        <w:tc>
          <w:tcPr>
            <w:tcW w:w="562" w:type="dxa"/>
            <w:vMerge w:val="restart"/>
          </w:tcPr>
          <w:p w14:paraId="6D30372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88</w:t>
            </w:r>
          </w:p>
        </w:tc>
        <w:tc>
          <w:tcPr>
            <w:tcW w:w="1531" w:type="dxa"/>
          </w:tcPr>
          <w:p w14:paraId="6DC008E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1124-1:2010</w:t>
            </w:r>
          </w:p>
          <w:p w14:paraId="7B22D2B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Tuburi şi racorduri de tub pentru reţele de canalizare de oţel inoxidabil, sudate longitudinal, cu mufă şi capăt drept.   Partea 1: Cerinţe, încercări, control de calitate</w:t>
            </w:r>
          </w:p>
        </w:tc>
        <w:tc>
          <w:tcPr>
            <w:tcW w:w="1708" w:type="dxa"/>
            <w:gridSpan w:val="3"/>
          </w:tcPr>
          <w:p w14:paraId="01F9E0D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1124-1:1999</w:t>
            </w:r>
          </w:p>
          <w:p w14:paraId="6A335A6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Tuburi şi racorduri de tub pentru reţele de canalizare de oţel inoxidabil, sudate longitudinal, cu mufă şi capăt drept.    Partea 1: Cerinţe, încercări, control de calitate</w:t>
            </w:r>
          </w:p>
        </w:tc>
        <w:tc>
          <w:tcPr>
            <w:tcW w:w="1120" w:type="dxa"/>
            <w:gridSpan w:val="3"/>
            <w:vAlign w:val="center"/>
          </w:tcPr>
          <w:p w14:paraId="4F208B3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E88E33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4819DF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c>
          <w:tcPr>
            <w:tcW w:w="1234" w:type="dxa"/>
            <w:vAlign w:val="center"/>
          </w:tcPr>
          <w:p w14:paraId="0B9585D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r>
      <w:tr w:rsidR="00C84E0A" w:rsidRPr="00AB3247" w14:paraId="32CF83DB" w14:textId="77777777" w:rsidTr="00C84E0A">
        <w:trPr>
          <w:trHeight w:val="422"/>
          <w:jc w:val="center"/>
        </w:trPr>
        <w:tc>
          <w:tcPr>
            <w:tcW w:w="562" w:type="dxa"/>
            <w:vMerge/>
          </w:tcPr>
          <w:p w14:paraId="5D965EA9" w14:textId="77777777" w:rsidR="00C84E0A" w:rsidRPr="00AB3247" w:rsidRDefault="00C84E0A" w:rsidP="009548E2">
            <w:pPr>
              <w:jc w:val="both"/>
              <w:rPr>
                <w:rFonts w:ascii="Times New Roman" w:hAnsi="Times New Roman" w:cs="Times New Roman"/>
                <w:lang w:val="fr-FR"/>
              </w:rPr>
            </w:pPr>
          </w:p>
        </w:tc>
        <w:tc>
          <w:tcPr>
            <w:tcW w:w="1531" w:type="dxa"/>
          </w:tcPr>
          <w:p w14:paraId="6CBA56A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1124-</w:t>
            </w:r>
            <w:r w:rsidRPr="00AB3247">
              <w:rPr>
                <w:rFonts w:ascii="Times New Roman" w:hAnsi="Times New Roman" w:cs="Times New Roman"/>
                <w:lang w:val="ro-RO"/>
              </w:rPr>
              <w:lastRenderedPageBreak/>
              <w:t>1:2010/A1:2010</w:t>
            </w:r>
          </w:p>
        </w:tc>
        <w:tc>
          <w:tcPr>
            <w:tcW w:w="1708" w:type="dxa"/>
            <w:gridSpan w:val="3"/>
          </w:tcPr>
          <w:p w14:paraId="439C478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1124-1:1999/ A1:2004</w:t>
            </w:r>
          </w:p>
        </w:tc>
        <w:tc>
          <w:tcPr>
            <w:tcW w:w="1120" w:type="dxa"/>
            <w:gridSpan w:val="3"/>
            <w:vAlign w:val="center"/>
          </w:tcPr>
          <w:p w14:paraId="5D70B25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776016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520B1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c>
          <w:tcPr>
            <w:tcW w:w="1234" w:type="dxa"/>
            <w:vAlign w:val="center"/>
          </w:tcPr>
          <w:p w14:paraId="2251AFB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r>
      <w:tr w:rsidR="00C84E0A" w:rsidRPr="00AB3247" w14:paraId="36F97565" w14:textId="77777777" w:rsidTr="00C84E0A">
        <w:trPr>
          <w:trHeight w:val="422"/>
          <w:jc w:val="center"/>
        </w:trPr>
        <w:tc>
          <w:tcPr>
            <w:tcW w:w="562" w:type="dxa"/>
          </w:tcPr>
          <w:p w14:paraId="5E024A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89</w:t>
            </w:r>
          </w:p>
        </w:tc>
        <w:tc>
          <w:tcPr>
            <w:tcW w:w="1531" w:type="dxa"/>
          </w:tcPr>
          <w:p w14:paraId="18E2276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1125:2010</w:t>
            </w:r>
          </w:p>
          <w:p w14:paraId="370E97B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Feronerie pentru clădiri. Dispozitive de ieşire antipanică acţionate printr-o bară orizontală destinate utilizării pe căi de evacuare. Cerinţe şi metode de încercare</w:t>
            </w:r>
          </w:p>
        </w:tc>
        <w:tc>
          <w:tcPr>
            <w:tcW w:w="1708" w:type="dxa"/>
            <w:gridSpan w:val="3"/>
          </w:tcPr>
          <w:p w14:paraId="45DE7C7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1125:2008</w:t>
            </w:r>
          </w:p>
          <w:p w14:paraId="035A34F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Feronerie pentru clădiri. Dispozitive de ieşire antipanică acţionate printr-o bară orizontală destinate utilizării pe căi de evacuare. Cerinţe şi metode de încercare</w:t>
            </w:r>
          </w:p>
        </w:tc>
        <w:tc>
          <w:tcPr>
            <w:tcW w:w="1120" w:type="dxa"/>
            <w:gridSpan w:val="3"/>
            <w:vAlign w:val="center"/>
          </w:tcPr>
          <w:p w14:paraId="36AF40C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C55B4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1125:1997</w:t>
            </w:r>
          </w:p>
        </w:tc>
        <w:tc>
          <w:tcPr>
            <w:tcW w:w="1235" w:type="dxa"/>
            <w:vAlign w:val="center"/>
          </w:tcPr>
          <w:p w14:paraId="7EEBACD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32530BD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70942B57" w14:textId="77777777" w:rsidTr="00C84E0A">
        <w:trPr>
          <w:trHeight w:val="1798"/>
          <w:jc w:val="center"/>
        </w:trPr>
        <w:tc>
          <w:tcPr>
            <w:tcW w:w="562" w:type="dxa"/>
            <w:vMerge w:val="restart"/>
          </w:tcPr>
          <w:p w14:paraId="1B19721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90</w:t>
            </w:r>
          </w:p>
        </w:tc>
        <w:tc>
          <w:tcPr>
            <w:tcW w:w="1531" w:type="dxa"/>
          </w:tcPr>
          <w:p w14:paraId="3A39CFD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1154:2010</w:t>
            </w:r>
          </w:p>
          <w:p w14:paraId="56E83B6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Feronerie pentru clădiri. Dispozitive pentru închidere controlată a uşii. Cerinţe şi metode de încercare</w:t>
            </w:r>
          </w:p>
        </w:tc>
        <w:tc>
          <w:tcPr>
            <w:tcW w:w="1708" w:type="dxa"/>
            <w:gridSpan w:val="3"/>
          </w:tcPr>
          <w:p w14:paraId="263B003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1154:1996</w:t>
            </w:r>
          </w:p>
          <w:p w14:paraId="4084CB4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Feronerie pentru clădiri. Dispozitive pentru închidere controlată a uşii. Cerinţe şi metode de încercare</w:t>
            </w:r>
          </w:p>
        </w:tc>
        <w:tc>
          <w:tcPr>
            <w:tcW w:w="1120" w:type="dxa"/>
            <w:gridSpan w:val="3"/>
            <w:vAlign w:val="center"/>
          </w:tcPr>
          <w:p w14:paraId="41770F3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F8FF2E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06618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01.10.2003</w:t>
            </w:r>
          </w:p>
        </w:tc>
        <w:tc>
          <w:tcPr>
            <w:tcW w:w="1234" w:type="dxa"/>
            <w:vAlign w:val="center"/>
          </w:tcPr>
          <w:p w14:paraId="07C01FE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01.10.2004</w:t>
            </w:r>
          </w:p>
        </w:tc>
      </w:tr>
      <w:tr w:rsidR="00C84E0A" w:rsidRPr="00AB3247" w14:paraId="4672125F" w14:textId="77777777" w:rsidTr="00C84E0A">
        <w:trPr>
          <w:trHeight w:val="381"/>
          <w:jc w:val="center"/>
        </w:trPr>
        <w:tc>
          <w:tcPr>
            <w:tcW w:w="562" w:type="dxa"/>
            <w:vMerge/>
          </w:tcPr>
          <w:p w14:paraId="7F4FADAD" w14:textId="77777777" w:rsidR="00C84E0A" w:rsidRPr="00AB3247" w:rsidRDefault="00C84E0A" w:rsidP="009548E2">
            <w:pPr>
              <w:jc w:val="both"/>
              <w:rPr>
                <w:rFonts w:ascii="Times New Roman" w:hAnsi="Times New Roman" w:cs="Times New Roman"/>
                <w:lang w:val="fr-FR"/>
              </w:rPr>
            </w:pPr>
          </w:p>
        </w:tc>
        <w:tc>
          <w:tcPr>
            <w:tcW w:w="1531" w:type="dxa"/>
          </w:tcPr>
          <w:p w14:paraId="2EC6B67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SM SR EN 1154: 2010/A1/ AC:2010 </w:t>
            </w:r>
          </w:p>
        </w:tc>
        <w:tc>
          <w:tcPr>
            <w:tcW w:w="1708" w:type="dxa"/>
            <w:gridSpan w:val="3"/>
          </w:tcPr>
          <w:p w14:paraId="1852CD5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1154:1996/ A1:2002/AC:2006</w:t>
            </w:r>
          </w:p>
        </w:tc>
        <w:tc>
          <w:tcPr>
            <w:tcW w:w="1120" w:type="dxa"/>
            <w:gridSpan w:val="3"/>
            <w:vAlign w:val="center"/>
          </w:tcPr>
          <w:p w14:paraId="3B9D7CB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3C5819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B088DC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423355D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4DCAB90E" w14:textId="77777777" w:rsidTr="00C84E0A">
        <w:trPr>
          <w:trHeight w:val="389"/>
          <w:jc w:val="center"/>
        </w:trPr>
        <w:tc>
          <w:tcPr>
            <w:tcW w:w="562" w:type="dxa"/>
            <w:vMerge/>
          </w:tcPr>
          <w:p w14:paraId="21378F7E" w14:textId="77777777" w:rsidR="00C84E0A" w:rsidRPr="00AB3247" w:rsidRDefault="00C84E0A" w:rsidP="009548E2">
            <w:pPr>
              <w:jc w:val="both"/>
              <w:rPr>
                <w:rFonts w:ascii="Times New Roman" w:hAnsi="Times New Roman" w:cs="Times New Roman"/>
                <w:lang w:val="fr-FR"/>
              </w:rPr>
            </w:pPr>
          </w:p>
        </w:tc>
        <w:tc>
          <w:tcPr>
            <w:tcW w:w="1531" w:type="dxa"/>
          </w:tcPr>
          <w:p w14:paraId="6B88AB7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1154: 2010/A1:2010</w:t>
            </w:r>
          </w:p>
        </w:tc>
        <w:tc>
          <w:tcPr>
            <w:tcW w:w="1708" w:type="dxa"/>
            <w:gridSpan w:val="3"/>
          </w:tcPr>
          <w:p w14:paraId="7526D42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1154:1996/ A1:2002</w:t>
            </w:r>
          </w:p>
        </w:tc>
        <w:tc>
          <w:tcPr>
            <w:tcW w:w="1120" w:type="dxa"/>
            <w:gridSpan w:val="3"/>
            <w:vAlign w:val="center"/>
          </w:tcPr>
          <w:p w14:paraId="6DA52FB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525243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CEB925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01.10.2003</w:t>
            </w:r>
          </w:p>
        </w:tc>
        <w:tc>
          <w:tcPr>
            <w:tcW w:w="1234" w:type="dxa"/>
            <w:vAlign w:val="center"/>
          </w:tcPr>
          <w:p w14:paraId="6459381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01.10.2004</w:t>
            </w:r>
          </w:p>
        </w:tc>
      </w:tr>
      <w:tr w:rsidR="00C84E0A" w:rsidRPr="00AB3247" w14:paraId="301C6710" w14:textId="77777777" w:rsidTr="00C84E0A">
        <w:trPr>
          <w:trHeight w:val="2040"/>
          <w:jc w:val="center"/>
        </w:trPr>
        <w:tc>
          <w:tcPr>
            <w:tcW w:w="562" w:type="dxa"/>
            <w:vMerge w:val="restart"/>
          </w:tcPr>
          <w:p w14:paraId="752A25F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91</w:t>
            </w:r>
          </w:p>
        </w:tc>
        <w:tc>
          <w:tcPr>
            <w:tcW w:w="1531" w:type="dxa"/>
          </w:tcPr>
          <w:p w14:paraId="6CFFC42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1155:2010</w:t>
            </w:r>
          </w:p>
          <w:p w14:paraId="2B141DC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Feronerie pentru clădiri. Dispozitive de oprire-deschidere acţionate electric pentru </w:t>
            </w:r>
            <w:r w:rsidRPr="00AB3247">
              <w:rPr>
                <w:rFonts w:ascii="Times New Roman" w:hAnsi="Times New Roman" w:cs="Times New Roman"/>
                <w:lang w:val="ro-RO"/>
              </w:rPr>
              <w:lastRenderedPageBreak/>
              <w:t>uşi batante. Cerinţe şi metode de încercare</w:t>
            </w:r>
          </w:p>
        </w:tc>
        <w:tc>
          <w:tcPr>
            <w:tcW w:w="1708" w:type="dxa"/>
            <w:gridSpan w:val="3"/>
          </w:tcPr>
          <w:p w14:paraId="3DC8060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1155:1997</w:t>
            </w:r>
          </w:p>
          <w:p w14:paraId="3D9C427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Feronerie pentru clădiri. Dispozitive de oprire-deschidere acţionate electric pentru uşi batante. </w:t>
            </w:r>
            <w:r w:rsidRPr="00AB3247">
              <w:rPr>
                <w:rFonts w:ascii="Times New Roman" w:hAnsi="Times New Roman" w:cs="Times New Roman"/>
                <w:lang w:val="fr-FR"/>
              </w:rPr>
              <w:lastRenderedPageBreak/>
              <w:t>Cerinţe şi metode de încercare</w:t>
            </w:r>
          </w:p>
        </w:tc>
        <w:tc>
          <w:tcPr>
            <w:tcW w:w="1120" w:type="dxa"/>
            <w:gridSpan w:val="3"/>
            <w:vAlign w:val="center"/>
          </w:tcPr>
          <w:p w14:paraId="2EAE95B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AB34A9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B40DE3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01.10.2003</w:t>
            </w:r>
          </w:p>
        </w:tc>
        <w:tc>
          <w:tcPr>
            <w:tcW w:w="1234" w:type="dxa"/>
            <w:vAlign w:val="center"/>
          </w:tcPr>
          <w:p w14:paraId="1299C4B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01.10.2004</w:t>
            </w:r>
          </w:p>
        </w:tc>
      </w:tr>
      <w:tr w:rsidR="00C84E0A" w:rsidRPr="00AB3247" w14:paraId="36682FF4" w14:textId="77777777" w:rsidTr="00C84E0A">
        <w:trPr>
          <w:trHeight w:val="458"/>
          <w:jc w:val="center"/>
        </w:trPr>
        <w:tc>
          <w:tcPr>
            <w:tcW w:w="562" w:type="dxa"/>
            <w:vMerge/>
          </w:tcPr>
          <w:p w14:paraId="4CAAAEB2" w14:textId="77777777" w:rsidR="00C84E0A" w:rsidRPr="00AB3247" w:rsidRDefault="00C84E0A" w:rsidP="009548E2">
            <w:pPr>
              <w:jc w:val="both"/>
              <w:rPr>
                <w:rFonts w:ascii="Times New Roman" w:hAnsi="Times New Roman" w:cs="Times New Roman"/>
                <w:lang w:val="fr-FR"/>
              </w:rPr>
            </w:pPr>
          </w:p>
        </w:tc>
        <w:tc>
          <w:tcPr>
            <w:tcW w:w="1531" w:type="dxa"/>
          </w:tcPr>
          <w:p w14:paraId="4AFCD35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SM SR EN 1155: 2010/A1/ AC:2010 </w:t>
            </w:r>
          </w:p>
        </w:tc>
        <w:tc>
          <w:tcPr>
            <w:tcW w:w="1708" w:type="dxa"/>
            <w:gridSpan w:val="3"/>
          </w:tcPr>
          <w:p w14:paraId="60452B1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1155:1997/ A1:2002/AC:2006</w:t>
            </w:r>
          </w:p>
        </w:tc>
        <w:tc>
          <w:tcPr>
            <w:tcW w:w="1120" w:type="dxa"/>
            <w:gridSpan w:val="3"/>
            <w:vAlign w:val="center"/>
          </w:tcPr>
          <w:p w14:paraId="5892F3C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8A03FF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6C2B28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0648EAE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617CD892" w14:textId="77777777" w:rsidTr="00C84E0A">
        <w:trPr>
          <w:trHeight w:val="379"/>
          <w:jc w:val="center"/>
        </w:trPr>
        <w:tc>
          <w:tcPr>
            <w:tcW w:w="562" w:type="dxa"/>
            <w:vMerge/>
          </w:tcPr>
          <w:p w14:paraId="56047889" w14:textId="77777777" w:rsidR="00C84E0A" w:rsidRPr="00AB3247" w:rsidRDefault="00C84E0A" w:rsidP="009548E2">
            <w:pPr>
              <w:jc w:val="both"/>
              <w:rPr>
                <w:rFonts w:ascii="Times New Roman" w:hAnsi="Times New Roman" w:cs="Times New Roman"/>
                <w:lang w:val="fr-FR"/>
              </w:rPr>
            </w:pPr>
          </w:p>
        </w:tc>
        <w:tc>
          <w:tcPr>
            <w:tcW w:w="1531" w:type="dxa"/>
          </w:tcPr>
          <w:p w14:paraId="0490F1E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1155: 2010/A1:2010</w:t>
            </w:r>
          </w:p>
        </w:tc>
        <w:tc>
          <w:tcPr>
            <w:tcW w:w="1708" w:type="dxa"/>
            <w:gridSpan w:val="3"/>
          </w:tcPr>
          <w:p w14:paraId="479C94A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1155:1997/ A1:2002</w:t>
            </w:r>
          </w:p>
        </w:tc>
        <w:tc>
          <w:tcPr>
            <w:tcW w:w="1120" w:type="dxa"/>
            <w:gridSpan w:val="3"/>
            <w:vAlign w:val="center"/>
          </w:tcPr>
          <w:p w14:paraId="5D00199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7E3B6C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5E7340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01.10.2003</w:t>
            </w:r>
          </w:p>
        </w:tc>
        <w:tc>
          <w:tcPr>
            <w:tcW w:w="1234" w:type="dxa"/>
            <w:vAlign w:val="center"/>
          </w:tcPr>
          <w:p w14:paraId="31C4AF1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01.10.2004</w:t>
            </w:r>
          </w:p>
        </w:tc>
      </w:tr>
      <w:tr w:rsidR="00C84E0A" w:rsidRPr="00AB3247" w14:paraId="5CDF6DF9" w14:textId="77777777" w:rsidTr="00C84E0A">
        <w:trPr>
          <w:trHeight w:val="1605"/>
          <w:jc w:val="center"/>
        </w:trPr>
        <w:tc>
          <w:tcPr>
            <w:tcW w:w="562" w:type="dxa"/>
            <w:vMerge w:val="restart"/>
          </w:tcPr>
          <w:p w14:paraId="0D8D382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92</w:t>
            </w:r>
          </w:p>
        </w:tc>
        <w:tc>
          <w:tcPr>
            <w:tcW w:w="1531" w:type="dxa"/>
          </w:tcPr>
          <w:p w14:paraId="7DAEEA5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1158:2010</w:t>
            </w:r>
          </w:p>
          <w:p w14:paraId="3A6190E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Feronerie pentru clădiri. Dispozitive de coordonare a canaturilor. Cerinţe şi metode de încercare</w:t>
            </w:r>
          </w:p>
        </w:tc>
        <w:tc>
          <w:tcPr>
            <w:tcW w:w="1708" w:type="dxa"/>
            <w:gridSpan w:val="3"/>
          </w:tcPr>
          <w:p w14:paraId="4BFFF04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1158:1997</w:t>
            </w:r>
          </w:p>
          <w:p w14:paraId="34B1231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Feronerie pentru clădiri. Dispozitive de coordonare a canaturilor. Cerinţe şi metode de încercare</w:t>
            </w:r>
          </w:p>
        </w:tc>
        <w:tc>
          <w:tcPr>
            <w:tcW w:w="1120" w:type="dxa"/>
            <w:gridSpan w:val="3"/>
            <w:vAlign w:val="center"/>
          </w:tcPr>
          <w:p w14:paraId="0A9C00A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DD1AB3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FA2E8D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01.10.2003</w:t>
            </w:r>
          </w:p>
        </w:tc>
        <w:tc>
          <w:tcPr>
            <w:tcW w:w="1234" w:type="dxa"/>
            <w:vAlign w:val="center"/>
          </w:tcPr>
          <w:p w14:paraId="77CBB4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01.10.2004</w:t>
            </w:r>
          </w:p>
        </w:tc>
      </w:tr>
      <w:tr w:rsidR="00C84E0A" w:rsidRPr="00AB3247" w14:paraId="00B576F9" w14:textId="77777777" w:rsidTr="00C84E0A">
        <w:trPr>
          <w:trHeight w:val="510"/>
          <w:jc w:val="center"/>
        </w:trPr>
        <w:tc>
          <w:tcPr>
            <w:tcW w:w="562" w:type="dxa"/>
            <w:vMerge/>
          </w:tcPr>
          <w:p w14:paraId="028ABF8E" w14:textId="77777777" w:rsidR="00C84E0A" w:rsidRPr="00AB3247" w:rsidRDefault="00C84E0A" w:rsidP="009548E2">
            <w:pPr>
              <w:jc w:val="both"/>
              <w:rPr>
                <w:rFonts w:ascii="Times New Roman" w:hAnsi="Times New Roman" w:cs="Times New Roman"/>
                <w:lang w:val="fr-FR"/>
              </w:rPr>
            </w:pPr>
          </w:p>
        </w:tc>
        <w:tc>
          <w:tcPr>
            <w:tcW w:w="1531" w:type="dxa"/>
          </w:tcPr>
          <w:p w14:paraId="1FE352C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1158: 2010/A1/ AC:2010</w:t>
            </w:r>
          </w:p>
        </w:tc>
        <w:tc>
          <w:tcPr>
            <w:tcW w:w="1708" w:type="dxa"/>
            <w:gridSpan w:val="3"/>
          </w:tcPr>
          <w:p w14:paraId="6EEA510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1158:1997/ A1:2002/AC:2006</w:t>
            </w:r>
          </w:p>
        </w:tc>
        <w:tc>
          <w:tcPr>
            <w:tcW w:w="1120" w:type="dxa"/>
            <w:gridSpan w:val="3"/>
            <w:vAlign w:val="center"/>
          </w:tcPr>
          <w:p w14:paraId="2E32D8F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FB9BBAA"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3615D5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c>
          <w:tcPr>
            <w:tcW w:w="1234" w:type="dxa"/>
            <w:vAlign w:val="center"/>
          </w:tcPr>
          <w:p w14:paraId="0946EB1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r>
      <w:tr w:rsidR="00C84E0A" w:rsidRPr="00AB3247" w14:paraId="07DCC667" w14:textId="77777777" w:rsidTr="00C84E0A">
        <w:trPr>
          <w:trHeight w:val="510"/>
          <w:jc w:val="center"/>
        </w:trPr>
        <w:tc>
          <w:tcPr>
            <w:tcW w:w="562" w:type="dxa"/>
            <w:vMerge/>
          </w:tcPr>
          <w:p w14:paraId="4CA1E8FA" w14:textId="77777777" w:rsidR="00C84E0A" w:rsidRPr="00AB3247" w:rsidRDefault="00C84E0A" w:rsidP="009548E2">
            <w:pPr>
              <w:jc w:val="both"/>
              <w:rPr>
                <w:rFonts w:ascii="Times New Roman" w:hAnsi="Times New Roman" w:cs="Times New Roman"/>
                <w:lang w:val="fr-FR"/>
              </w:rPr>
            </w:pPr>
          </w:p>
        </w:tc>
        <w:tc>
          <w:tcPr>
            <w:tcW w:w="1531" w:type="dxa"/>
          </w:tcPr>
          <w:p w14:paraId="7A73935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1158: 2010/A1:2010</w:t>
            </w:r>
          </w:p>
        </w:tc>
        <w:tc>
          <w:tcPr>
            <w:tcW w:w="1708" w:type="dxa"/>
            <w:gridSpan w:val="3"/>
          </w:tcPr>
          <w:p w14:paraId="3EE851B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1158:1997/ A1:2002</w:t>
            </w:r>
          </w:p>
        </w:tc>
        <w:tc>
          <w:tcPr>
            <w:tcW w:w="1120" w:type="dxa"/>
            <w:gridSpan w:val="3"/>
            <w:vAlign w:val="center"/>
          </w:tcPr>
          <w:p w14:paraId="71939C8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6E949C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EC023A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01.10.2003</w:t>
            </w:r>
          </w:p>
        </w:tc>
        <w:tc>
          <w:tcPr>
            <w:tcW w:w="1234" w:type="dxa"/>
            <w:vAlign w:val="center"/>
          </w:tcPr>
          <w:p w14:paraId="2C244E4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01.10.2004</w:t>
            </w:r>
          </w:p>
        </w:tc>
      </w:tr>
      <w:tr w:rsidR="00C84E0A" w:rsidRPr="00AB3247" w14:paraId="20249D17" w14:textId="77777777" w:rsidTr="00C84E0A">
        <w:trPr>
          <w:trHeight w:val="274"/>
          <w:jc w:val="center"/>
        </w:trPr>
        <w:tc>
          <w:tcPr>
            <w:tcW w:w="562" w:type="dxa"/>
          </w:tcPr>
          <w:p w14:paraId="3BB41C8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93</w:t>
            </w:r>
          </w:p>
        </w:tc>
        <w:tc>
          <w:tcPr>
            <w:tcW w:w="1531" w:type="dxa"/>
          </w:tcPr>
          <w:p w14:paraId="07B67ED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1168+ A3:2014</w:t>
            </w:r>
          </w:p>
          <w:p w14:paraId="7F2BFEB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Fîşii cu goluri</w:t>
            </w:r>
          </w:p>
        </w:tc>
        <w:tc>
          <w:tcPr>
            <w:tcW w:w="1708" w:type="dxa"/>
            <w:gridSpan w:val="3"/>
          </w:tcPr>
          <w:p w14:paraId="55D8078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1168:2005+ A3:2011</w:t>
            </w:r>
          </w:p>
          <w:p w14:paraId="5BA4A2E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prefabricate de beton. Fîşii cu goluri</w:t>
            </w:r>
          </w:p>
        </w:tc>
        <w:tc>
          <w:tcPr>
            <w:tcW w:w="1120" w:type="dxa"/>
            <w:gridSpan w:val="3"/>
            <w:vAlign w:val="center"/>
          </w:tcPr>
          <w:p w14:paraId="560B276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1168+ A2:2010</w:t>
            </w:r>
          </w:p>
        </w:tc>
        <w:tc>
          <w:tcPr>
            <w:tcW w:w="1115" w:type="dxa"/>
            <w:gridSpan w:val="2"/>
            <w:vAlign w:val="center"/>
          </w:tcPr>
          <w:p w14:paraId="04F2807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1168:2005+A2:2009</w:t>
            </w:r>
          </w:p>
        </w:tc>
        <w:tc>
          <w:tcPr>
            <w:tcW w:w="1235" w:type="dxa"/>
            <w:vAlign w:val="center"/>
          </w:tcPr>
          <w:p w14:paraId="66363E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01.07.2012</w:t>
            </w:r>
          </w:p>
        </w:tc>
        <w:tc>
          <w:tcPr>
            <w:tcW w:w="1234" w:type="dxa"/>
            <w:vAlign w:val="center"/>
          </w:tcPr>
          <w:p w14:paraId="4A07967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r>
      <w:tr w:rsidR="00C84E0A" w:rsidRPr="00AB3247" w14:paraId="073C0296" w14:textId="77777777" w:rsidTr="00C84E0A">
        <w:trPr>
          <w:trHeight w:val="274"/>
          <w:jc w:val="center"/>
        </w:trPr>
        <w:tc>
          <w:tcPr>
            <w:tcW w:w="562" w:type="dxa"/>
          </w:tcPr>
          <w:p w14:paraId="37AB3BD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94</w:t>
            </w:r>
          </w:p>
        </w:tc>
        <w:tc>
          <w:tcPr>
            <w:tcW w:w="1531" w:type="dxa"/>
          </w:tcPr>
          <w:p w14:paraId="3F249C8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1279-5:2019</w:t>
            </w:r>
          </w:p>
          <w:p w14:paraId="7A968C1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Sticlă pentru construcţii. Elemente de vitraje izolante. Partea 5: </w:t>
            </w:r>
            <w:r w:rsidRPr="00AB3247">
              <w:rPr>
                <w:rFonts w:ascii="Times New Roman" w:hAnsi="Times New Roman" w:cs="Times New Roman"/>
                <w:lang w:val="ro-RO"/>
              </w:rPr>
              <w:lastRenderedPageBreak/>
              <w:t>Standard de produs</w:t>
            </w:r>
          </w:p>
        </w:tc>
        <w:tc>
          <w:tcPr>
            <w:tcW w:w="1708" w:type="dxa"/>
            <w:gridSpan w:val="3"/>
          </w:tcPr>
          <w:p w14:paraId="7C89110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1279-5:2018</w:t>
            </w:r>
          </w:p>
          <w:p w14:paraId="315F9F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Sticlă pentru construcţii. Elemente de vitraje izolante. Partea 5: </w:t>
            </w:r>
            <w:r w:rsidRPr="00AB3247">
              <w:rPr>
                <w:rFonts w:ascii="Times New Roman" w:hAnsi="Times New Roman" w:cs="Times New Roman"/>
                <w:lang w:val="fr-FR"/>
              </w:rPr>
              <w:lastRenderedPageBreak/>
              <w:t>Standard de produs</w:t>
            </w:r>
          </w:p>
        </w:tc>
        <w:tc>
          <w:tcPr>
            <w:tcW w:w="1120" w:type="dxa"/>
            <w:gridSpan w:val="3"/>
            <w:vAlign w:val="center"/>
          </w:tcPr>
          <w:p w14:paraId="3C87F5B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1279-5+ A2:2013</w:t>
            </w:r>
          </w:p>
        </w:tc>
        <w:tc>
          <w:tcPr>
            <w:tcW w:w="1115" w:type="dxa"/>
            <w:gridSpan w:val="2"/>
            <w:vAlign w:val="center"/>
          </w:tcPr>
          <w:p w14:paraId="46EAF99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1279-5:2005+ A2:2010</w:t>
            </w:r>
          </w:p>
        </w:tc>
        <w:tc>
          <w:tcPr>
            <w:tcW w:w="1235" w:type="dxa"/>
            <w:vAlign w:val="center"/>
          </w:tcPr>
          <w:p w14:paraId="3F7552C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20.03.2019</w:t>
            </w:r>
          </w:p>
        </w:tc>
        <w:tc>
          <w:tcPr>
            <w:tcW w:w="1234" w:type="dxa"/>
            <w:vAlign w:val="center"/>
          </w:tcPr>
          <w:p w14:paraId="12F6202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20.03.2020</w:t>
            </w:r>
          </w:p>
        </w:tc>
      </w:tr>
      <w:tr w:rsidR="00C84E0A" w:rsidRPr="00AB3247" w14:paraId="64CC4925" w14:textId="77777777" w:rsidTr="00C84E0A">
        <w:trPr>
          <w:trHeight w:val="274"/>
          <w:jc w:val="center"/>
        </w:trPr>
        <w:tc>
          <w:tcPr>
            <w:tcW w:w="562" w:type="dxa"/>
          </w:tcPr>
          <w:p w14:paraId="243BF17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95</w:t>
            </w:r>
          </w:p>
        </w:tc>
        <w:tc>
          <w:tcPr>
            <w:tcW w:w="1531" w:type="dxa"/>
          </w:tcPr>
          <w:p w14:paraId="2AABF65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1304:2010</w:t>
            </w:r>
          </w:p>
          <w:p w14:paraId="22164EB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Ţigle şi accesorii de argilă arsă. Definiţii şi specificaţii de produse</w:t>
            </w:r>
          </w:p>
        </w:tc>
        <w:tc>
          <w:tcPr>
            <w:tcW w:w="1708" w:type="dxa"/>
            <w:gridSpan w:val="3"/>
          </w:tcPr>
          <w:p w14:paraId="4CD64D3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1304:2005</w:t>
            </w:r>
          </w:p>
          <w:p w14:paraId="545C500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Ţigle şi accesorii de argilă arsă. Definiţii şi specificaţii de produse</w:t>
            </w:r>
          </w:p>
        </w:tc>
        <w:tc>
          <w:tcPr>
            <w:tcW w:w="1120" w:type="dxa"/>
            <w:gridSpan w:val="3"/>
            <w:vAlign w:val="center"/>
          </w:tcPr>
          <w:p w14:paraId="747706B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549831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03685F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01.02.2006</w:t>
            </w:r>
          </w:p>
        </w:tc>
        <w:tc>
          <w:tcPr>
            <w:tcW w:w="1234" w:type="dxa"/>
            <w:vAlign w:val="center"/>
          </w:tcPr>
          <w:p w14:paraId="06BEE7B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01.02.2007</w:t>
            </w:r>
          </w:p>
        </w:tc>
      </w:tr>
      <w:tr w:rsidR="00C84E0A" w:rsidRPr="00AB3247" w14:paraId="68132E67" w14:textId="77777777" w:rsidTr="00C84E0A">
        <w:trPr>
          <w:trHeight w:val="2285"/>
          <w:jc w:val="center"/>
        </w:trPr>
        <w:tc>
          <w:tcPr>
            <w:tcW w:w="562" w:type="dxa"/>
            <w:vMerge w:val="restart"/>
          </w:tcPr>
          <w:p w14:paraId="0C1EFF5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96</w:t>
            </w:r>
          </w:p>
        </w:tc>
        <w:tc>
          <w:tcPr>
            <w:tcW w:w="1531" w:type="dxa"/>
          </w:tcPr>
          <w:p w14:paraId="1C36597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1317-5+A2:2014</w:t>
            </w:r>
          </w:p>
          <w:p w14:paraId="6C13E2A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Dispozitive de protecţie la drumuri. Partea 5: Cerinţe referitoare la produse şi evaluarea conformităţii dispozitivelor de reţinere a vehiculelor</w:t>
            </w:r>
          </w:p>
        </w:tc>
        <w:tc>
          <w:tcPr>
            <w:tcW w:w="1708" w:type="dxa"/>
            <w:gridSpan w:val="3"/>
          </w:tcPr>
          <w:p w14:paraId="51EC17F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1317-5:2007+ A2:2012</w:t>
            </w:r>
          </w:p>
          <w:p w14:paraId="6960F23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Dispozitive de protecţie la drumuri. Partea 5: Cerinţe referitoare la produse şi evaluarea conformităţii dispozitivelor de reţinere a vehiculelor</w:t>
            </w:r>
          </w:p>
        </w:tc>
        <w:tc>
          <w:tcPr>
            <w:tcW w:w="1120" w:type="dxa"/>
            <w:gridSpan w:val="3"/>
            <w:vAlign w:val="center"/>
          </w:tcPr>
          <w:p w14:paraId="473A0A3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1317-5+ A1:2010</w:t>
            </w:r>
          </w:p>
        </w:tc>
        <w:tc>
          <w:tcPr>
            <w:tcW w:w="1115" w:type="dxa"/>
            <w:gridSpan w:val="2"/>
            <w:vAlign w:val="center"/>
          </w:tcPr>
          <w:p w14:paraId="18A7BE9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1317-5:2007+ A1:2008</w:t>
            </w:r>
          </w:p>
        </w:tc>
        <w:tc>
          <w:tcPr>
            <w:tcW w:w="1235" w:type="dxa"/>
            <w:vAlign w:val="center"/>
          </w:tcPr>
          <w:p w14:paraId="7646BCE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01.01.2013</w:t>
            </w:r>
          </w:p>
        </w:tc>
        <w:tc>
          <w:tcPr>
            <w:tcW w:w="1234" w:type="dxa"/>
            <w:vAlign w:val="center"/>
          </w:tcPr>
          <w:p w14:paraId="12C9F04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01.01.2013</w:t>
            </w:r>
          </w:p>
        </w:tc>
      </w:tr>
      <w:tr w:rsidR="00C84E0A" w:rsidRPr="00AB3247" w14:paraId="60117298" w14:textId="77777777" w:rsidTr="00C84E0A">
        <w:trPr>
          <w:trHeight w:val="405"/>
          <w:jc w:val="center"/>
        </w:trPr>
        <w:tc>
          <w:tcPr>
            <w:tcW w:w="562" w:type="dxa"/>
            <w:vMerge/>
          </w:tcPr>
          <w:p w14:paraId="42E80D1E" w14:textId="77777777" w:rsidR="00C84E0A" w:rsidRPr="00AB3247" w:rsidRDefault="00C84E0A" w:rsidP="009548E2">
            <w:pPr>
              <w:jc w:val="both"/>
              <w:rPr>
                <w:rFonts w:ascii="Times New Roman" w:hAnsi="Times New Roman" w:cs="Times New Roman"/>
                <w:lang w:val="fr-FR"/>
              </w:rPr>
            </w:pPr>
          </w:p>
        </w:tc>
        <w:tc>
          <w:tcPr>
            <w:tcW w:w="1531" w:type="dxa"/>
          </w:tcPr>
          <w:p w14:paraId="5B4C20B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1317-5+A2:2014/AC:2014</w:t>
            </w:r>
          </w:p>
        </w:tc>
        <w:tc>
          <w:tcPr>
            <w:tcW w:w="1708" w:type="dxa"/>
            <w:gridSpan w:val="3"/>
          </w:tcPr>
          <w:p w14:paraId="1290377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1317-5:2007+ A2:2012/AC:2012</w:t>
            </w:r>
          </w:p>
        </w:tc>
        <w:tc>
          <w:tcPr>
            <w:tcW w:w="1120" w:type="dxa"/>
            <w:gridSpan w:val="3"/>
            <w:vAlign w:val="center"/>
          </w:tcPr>
          <w:p w14:paraId="41ACBD6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AEAE4D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05A16C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01.03.2013</w:t>
            </w:r>
          </w:p>
        </w:tc>
        <w:tc>
          <w:tcPr>
            <w:tcW w:w="1234" w:type="dxa"/>
            <w:vAlign w:val="center"/>
          </w:tcPr>
          <w:p w14:paraId="5B29724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01.03.2013</w:t>
            </w:r>
          </w:p>
        </w:tc>
      </w:tr>
      <w:tr w:rsidR="00C84E0A" w:rsidRPr="00AB3247" w14:paraId="733E0119" w14:textId="77777777" w:rsidTr="00C84E0A">
        <w:trPr>
          <w:trHeight w:val="405"/>
          <w:jc w:val="center"/>
        </w:trPr>
        <w:tc>
          <w:tcPr>
            <w:tcW w:w="562" w:type="dxa"/>
          </w:tcPr>
          <w:p w14:paraId="18660D8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97</w:t>
            </w:r>
          </w:p>
        </w:tc>
        <w:tc>
          <w:tcPr>
            <w:tcW w:w="1531" w:type="dxa"/>
          </w:tcPr>
          <w:p w14:paraId="1E21EBD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SM SR EN 1319:2011 Generatoare de aer cald cu convecţie forţată care utilizează combustibili gazoşi pentru încălzirea spaţiilor de locuit, echipate cu arzătoare cu ventilator, care au debitul caloric mai </w:t>
            </w:r>
            <w:r w:rsidRPr="00AB3247">
              <w:rPr>
                <w:rFonts w:ascii="Times New Roman" w:hAnsi="Times New Roman" w:cs="Times New Roman"/>
                <w:lang w:val="ro-RO"/>
              </w:rPr>
              <w:lastRenderedPageBreak/>
              <w:t>mic sau egal cu 70 kW</w:t>
            </w:r>
          </w:p>
        </w:tc>
        <w:tc>
          <w:tcPr>
            <w:tcW w:w="1708" w:type="dxa"/>
            <w:gridSpan w:val="3"/>
          </w:tcPr>
          <w:p w14:paraId="1661F50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1319:2009 Generatoare de aer cald cu convecţie forţată care utilizează combustibili gazoşi pentru încălzirea spaţiilor de locuit, echipate cu arzătoare cu ventilator, care au debitul caloric mai mic sau egal cu 70 kW</w:t>
            </w:r>
          </w:p>
        </w:tc>
        <w:tc>
          <w:tcPr>
            <w:tcW w:w="1120" w:type="dxa"/>
            <w:gridSpan w:val="3"/>
            <w:vAlign w:val="center"/>
          </w:tcPr>
          <w:p w14:paraId="4702819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632221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C53D5C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01.10.2010</w:t>
            </w:r>
          </w:p>
        </w:tc>
        <w:tc>
          <w:tcPr>
            <w:tcW w:w="1234" w:type="dxa"/>
            <w:vAlign w:val="center"/>
          </w:tcPr>
          <w:p w14:paraId="073E11D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01.10.2011</w:t>
            </w:r>
          </w:p>
        </w:tc>
      </w:tr>
      <w:tr w:rsidR="00C84E0A" w:rsidRPr="00AB3247" w14:paraId="772AF60A" w14:textId="77777777" w:rsidTr="00C84E0A">
        <w:trPr>
          <w:trHeight w:val="405"/>
          <w:jc w:val="center"/>
        </w:trPr>
        <w:tc>
          <w:tcPr>
            <w:tcW w:w="562" w:type="dxa"/>
          </w:tcPr>
          <w:p w14:paraId="2CBD003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98</w:t>
            </w:r>
          </w:p>
        </w:tc>
        <w:tc>
          <w:tcPr>
            <w:tcW w:w="1531" w:type="dxa"/>
          </w:tcPr>
          <w:p w14:paraId="69BCFEB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1337-3:2010</w:t>
            </w:r>
          </w:p>
          <w:p w14:paraId="12838A3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reazem pentru structuri. Partea 3: Aparate de reazem din elastomeri</w:t>
            </w:r>
          </w:p>
        </w:tc>
        <w:tc>
          <w:tcPr>
            <w:tcW w:w="1708" w:type="dxa"/>
            <w:gridSpan w:val="3"/>
          </w:tcPr>
          <w:p w14:paraId="5B5954F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1337-3:2005</w:t>
            </w:r>
          </w:p>
          <w:p w14:paraId="0D1E49E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Aparate de reazem pentru structuri. Partea 3: Aparate de reazem din elastomeri</w:t>
            </w:r>
          </w:p>
        </w:tc>
        <w:tc>
          <w:tcPr>
            <w:tcW w:w="1120" w:type="dxa"/>
            <w:gridSpan w:val="3"/>
            <w:vAlign w:val="center"/>
          </w:tcPr>
          <w:p w14:paraId="5E06BEA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3CDA17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2B7B8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01.01.2006</w:t>
            </w:r>
          </w:p>
        </w:tc>
        <w:tc>
          <w:tcPr>
            <w:tcW w:w="1234" w:type="dxa"/>
            <w:vAlign w:val="center"/>
          </w:tcPr>
          <w:p w14:paraId="1D23882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36A3C44E" w14:textId="77777777" w:rsidTr="00C84E0A">
        <w:trPr>
          <w:trHeight w:val="1413"/>
          <w:jc w:val="center"/>
        </w:trPr>
        <w:tc>
          <w:tcPr>
            <w:tcW w:w="562" w:type="dxa"/>
            <w:vMerge w:val="restart"/>
          </w:tcPr>
          <w:p w14:paraId="462DCE7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99</w:t>
            </w:r>
          </w:p>
        </w:tc>
        <w:tc>
          <w:tcPr>
            <w:tcW w:w="1531" w:type="dxa"/>
          </w:tcPr>
          <w:p w14:paraId="6656E71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1337-4:2010</w:t>
            </w:r>
          </w:p>
          <w:p w14:paraId="2EEBAC0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reazem pentru structuri. Partea 4: Aparate de reazem cu rulouri</w:t>
            </w:r>
          </w:p>
        </w:tc>
        <w:tc>
          <w:tcPr>
            <w:tcW w:w="1708" w:type="dxa"/>
            <w:gridSpan w:val="3"/>
          </w:tcPr>
          <w:p w14:paraId="22345AF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1337-4:2004</w:t>
            </w:r>
          </w:p>
          <w:p w14:paraId="4D93AE2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Aparate de reazem pentru structuri. Partea 4: Aparate de reazem cu rulouri</w:t>
            </w:r>
          </w:p>
        </w:tc>
        <w:tc>
          <w:tcPr>
            <w:tcW w:w="1120" w:type="dxa"/>
            <w:gridSpan w:val="3"/>
            <w:vAlign w:val="center"/>
          </w:tcPr>
          <w:p w14:paraId="358D970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3E8384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EC4710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01.02.2005</w:t>
            </w:r>
          </w:p>
        </w:tc>
        <w:tc>
          <w:tcPr>
            <w:tcW w:w="1234" w:type="dxa"/>
            <w:vAlign w:val="center"/>
          </w:tcPr>
          <w:p w14:paraId="61312D4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01.02.2006</w:t>
            </w:r>
          </w:p>
        </w:tc>
      </w:tr>
      <w:tr w:rsidR="00C84E0A" w:rsidRPr="00AB3247" w14:paraId="4E3A174C" w14:textId="77777777" w:rsidTr="00C84E0A">
        <w:trPr>
          <w:trHeight w:val="460"/>
          <w:jc w:val="center"/>
        </w:trPr>
        <w:tc>
          <w:tcPr>
            <w:tcW w:w="562" w:type="dxa"/>
            <w:vMerge/>
          </w:tcPr>
          <w:p w14:paraId="43AEBC4D" w14:textId="77777777" w:rsidR="00C84E0A" w:rsidRPr="00AB3247" w:rsidRDefault="00C84E0A" w:rsidP="009548E2">
            <w:pPr>
              <w:jc w:val="both"/>
              <w:rPr>
                <w:rFonts w:ascii="Times New Roman" w:hAnsi="Times New Roman" w:cs="Times New Roman"/>
                <w:lang w:val="fr-FR"/>
              </w:rPr>
            </w:pPr>
          </w:p>
        </w:tc>
        <w:tc>
          <w:tcPr>
            <w:tcW w:w="1531" w:type="dxa"/>
          </w:tcPr>
          <w:p w14:paraId="217AB94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1337-4:2010/AC:2010</w:t>
            </w:r>
          </w:p>
        </w:tc>
        <w:tc>
          <w:tcPr>
            <w:tcW w:w="1708" w:type="dxa"/>
            <w:gridSpan w:val="3"/>
          </w:tcPr>
          <w:p w14:paraId="7C21BFF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1337-4:2004/ AC:2007</w:t>
            </w:r>
          </w:p>
        </w:tc>
        <w:tc>
          <w:tcPr>
            <w:tcW w:w="1120" w:type="dxa"/>
            <w:gridSpan w:val="3"/>
            <w:vAlign w:val="center"/>
          </w:tcPr>
          <w:p w14:paraId="35CD456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EECA44A"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76767D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5508D0A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r>
      <w:tr w:rsidR="00C84E0A" w:rsidRPr="00AB3247" w14:paraId="12F61609" w14:textId="77777777" w:rsidTr="00C84E0A">
        <w:trPr>
          <w:trHeight w:val="460"/>
          <w:jc w:val="center"/>
        </w:trPr>
        <w:tc>
          <w:tcPr>
            <w:tcW w:w="562" w:type="dxa"/>
          </w:tcPr>
          <w:p w14:paraId="259C9D0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w:t>
            </w:r>
          </w:p>
        </w:tc>
        <w:tc>
          <w:tcPr>
            <w:tcW w:w="1531" w:type="dxa"/>
          </w:tcPr>
          <w:p w14:paraId="04409D9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1337-5:2010</w:t>
            </w:r>
          </w:p>
          <w:p w14:paraId="3DE9617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reazem pentru structuri. Partea 5: Aparate de reazem tip oală</w:t>
            </w:r>
          </w:p>
        </w:tc>
        <w:tc>
          <w:tcPr>
            <w:tcW w:w="1708" w:type="dxa"/>
            <w:gridSpan w:val="3"/>
          </w:tcPr>
          <w:p w14:paraId="3D4E2A3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1337-5:2005</w:t>
            </w:r>
          </w:p>
          <w:p w14:paraId="7AB65B1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Aparate de reazem pentru structuri. Partea 5: Aparate de reazem tip oală </w:t>
            </w:r>
          </w:p>
        </w:tc>
        <w:tc>
          <w:tcPr>
            <w:tcW w:w="1120" w:type="dxa"/>
            <w:gridSpan w:val="3"/>
            <w:vAlign w:val="center"/>
          </w:tcPr>
          <w:p w14:paraId="40D17CC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FAC24F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A13400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01.01.2006</w:t>
            </w:r>
          </w:p>
        </w:tc>
        <w:tc>
          <w:tcPr>
            <w:tcW w:w="1234" w:type="dxa"/>
            <w:vAlign w:val="center"/>
          </w:tcPr>
          <w:p w14:paraId="5F8BD84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2A2D99E5" w14:textId="77777777" w:rsidTr="00C84E0A">
        <w:trPr>
          <w:trHeight w:val="460"/>
          <w:jc w:val="center"/>
        </w:trPr>
        <w:tc>
          <w:tcPr>
            <w:tcW w:w="562" w:type="dxa"/>
          </w:tcPr>
          <w:p w14:paraId="05B807C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101</w:t>
            </w:r>
          </w:p>
        </w:tc>
        <w:tc>
          <w:tcPr>
            <w:tcW w:w="1531" w:type="dxa"/>
          </w:tcPr>
          <w:p w14:paraId="000E183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1337-6:2010</w:t>
            </w:r>
          </w:p>
          <w:p w14:paraId="37C4743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reazem pentru structuri. Partea 6: Aparate de reazem cu balansiere</w:t>
            </w:r>
          </w:p>
        </w:tc>
        <w:tc>
          <w:tcPr>
            <w:tcW w:w="1708" w:type="dxa"/>
            <w:gridSpan w:val="3"/>
          </w:tcPr>
          <w:p w14:paraId="06AB213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1337-6:2004</w:t>
            </w:r>
          </w:p>
          <w:p w14:paraId="6E26548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Aparate de reazem pentru structuri. Partea 6: Aparate de reazem cu balansiere</w:t>
            </w:r>
          </w:p>
        </w:tc>
        <w:tc>
          <w:tcPr>
            <w:tcW w:w="1120" w:type="dxa"/>
            <w:gridSpan w:val="3"/>
            <w:vAlign w:val="center"/>
          </w:tcPr>
          <w:p w14:paraId="4F84E00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79386D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1A8000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01.02.2005</w:t>
            </w:r>
          </w:p>
        </w:tc>
        <w:tc>
          <w:tcPr>
            <w:tcW w:w="1234" w:type="dxa"/>
            <w:vAlign w:val="center"/>
          </w:tcPr>
          <w:p w14:paraId="1516E3C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01.02.2006</w:t>
            </w:r>
          </w:p>
        </w:tc>
      </w:tr>
      <w:tr w:rsidR="00C84E0A" w:rsidRPr="00AB3247" w14:paraId="609A0C84" w14:textId="77777777" w:rsidTr="00C84E0A">
        <w:trPr>
          <w:trHeight w:val="460"/>
          <w:jc w:val="center"/>
        </w:trPr>
        <w:tc>
          <w:tcPr>
            <w:tcW w:w="562" w:type="dxa"/>
          </w:tcPr>
          <w:p w14:paraId="3275B40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102</w:t>
            </w:r>
          </w:p>
        </w:tc>
        <w:tc>
          <w:tcPr>
            <w:tcW w:w="1531" w:type="dxa"/>
          </w:tcPr>
          <w:p w14:paraId="6888D94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1337-7:2010</w:t>
            </w:r>
          </w:p>
          <w:p w14:paraId="65040CA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Aparate de reazem pentru </w:t>
            </w:r>
            <w:r w:rsidRPr="00AB3247">
              <w:rPr>
                <w:rFonts w:ascii="Times New Roman" w:hAnsi="Times New Roman" w:cs="Times New Roman"/>
                <w:lang w:val="ro-RO"/>
              </w:rPr>
              <w:lastRenderedPageBreak/>
              <w:t>structuri. Partea 7: Aparate de reazem sferice şi cilindrice din PTFE</w:t>
            </w:r>
          </w:p>
        </w:tc>
        <w:tc>
          <w:tcPr>
            <w:tcW w:w="1708" w:type="dxa"/>
            <w:gridSpan w:val="3"/>
          </w:tcPr>
          <w:p w14:paraId="67661B5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1337-7:2004</w:t>
            </w:r>
          </w:p>
          <w:p w14:paraId="5332B23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Aparate de reazem pentru </w:t>
            </w:r>
            <w:r w:rsidRPr="00AB3247">
              <w:rPr>
                <w:rFonts w:ascii="Times New Roman" w:hAnsi="Times New Roman" w:cs="Times New Roman"/>
                <w:lang w:val="fr-FR"/>
              </w:rPr>
              <w:lastRenderedPageBreak/>
              <w:t>structuri. Partea 7: Aparate de reazem sferice şi cilindrice din PTFE</w:t>
            </w:r>
          </w:p>
        </w:tc>
        <w:tc>
          <w:tcPr>
            <w:tcW w:w="1120" w:type="dxa"/>
            <w:gridSpan w:val="3"/>
            <w:vAlign w:val="center"/>
          </w:tcPr>
          <w:p w14:paraId="5AEACB6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C89304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1337-7:2000</w:t>
            </w:r>
          </w:p>
        </w:tc>
        <w:tc>
          <w:tcPr>
            <w:tcW w:w="1235" w:type="dxa"/>
            <w:vAlign w:val="center"/>
          </w:tcPr>
          <w:p w14:paraId="360F525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01.12.2004</w:t>
            </w:r>
          </w:p>
        </w:tc>
        <w:tc>
          <w:tcPr>
            <w:tcW w:w="1234" w:type="dxa"/>
            <w:vAlign w:val="center"/>
          </w:tcPr>
          <w:p w14:paraId="04D7A9C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r>
      <w:tr w:rsidR="00C84E0A" w:rsidRPr="00AB3247" w14:paraId="00F5F690" w14:textId="77777777" w:rsidTr="00C84E0A">
        <w:trPr>
          <w:trHeight w:val="460"/>
          <w:jc w:val="center"/>
        </w:trPr>
        <w:tc>
          <w:tcPr>
            <w:tcW w:w="562" w:type="dxa"/>
          </w:tcPr>
          <w:p w14:paraId="10DF052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103</w:t>
            </w:r>
          </w:p>
        </w:tc>
        <w:tc>
          <w:tcPr>
            <w:tcW w:w="1531" w:type="dxa"/>
          </w:tcPr>
          <w:p w14:paraId="56D4D9B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1337-8:2010</w:t>
            </w:r>
          </w:p>
          <w:p w14:paraId="3EB2398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reazem pentru structuri. Partea 8: Aparate de reazem ghidate şi aparate de reazem blocate</w:t>
            </w:r>
          </w:p>
        </w:tc>
        <w:tc>
          <w:tcPr>
            <w:tcW w:w="1708" w:type="dxa"/>
            <w:gridSpan w:val="3"/>
          </w:tcPr>
          <w:p w14:paraId="56567C6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1337-8:2007</w:t>
            </w:r>
          </w:p>
          <w:p w14:paraId="4EF0A09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Aparate de reazem pentru structuri. Partea 8: Aparate de reazem ghidate şi aparate de reazem blocate</w:t>
            </w:r>
          </w:p>
        </w:tc>
        <w:tc>
          <w:tcPr>
            <w:tcW w:w="1120" w:type="dxa"/>
            <w:gridSpan w:val="3"/>
            <w:vAlign w:val="center"/>
          </w:tcPr>
          <w:p w14:paraId="004D9AC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C37503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10CD68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548EAFA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0474E0E5" w14:textId="77777777" w:rsidTr="00C84E0A">
        <w:trPr>
          <w:trHeight w:val="1093"/>
          <w:jc w:val="center"/>
        </w:trPr>
        <w:tc>
          <w:tcPr>
            <w:tcW w:w="562" w:type="dxa"/>
            <w:vMerge w:val="restart"/>
          </w:tcPr>
          <w:p w14:paraId="770091B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104</w:t>
            </w:r>
          </w:p>
        </w:tc>
        <w:tc>
          <w:tcPr>
            <w:tcW w:w="1531" w:type="dxa"/>
          </w:tcPr>
          <w:p w14:paraId="6BE2AAB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1338:2010</w:t>
            </w:r>
          </w:p>
          <w:p w14:paraId="71BC0B5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Pavele de beton. Condiţii şi metode de încercări</w:t>
            </w:r>
          </w:p>
        </w:tc>
        <w:tc>
          <w:tcPr>
            <w:tcW w:w="1708" w:type="dxa"/>
            <w:gridSpan w:val="3"/>
          </w:tcPr>
          <w:p w14:paraId="560AFE5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1338:2003</w:t>
            </w:r>
          </w:p>
          <w:p w14:paraId="7ECD0AD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Pavele de beton. Condiţii şi metode de încercări</w:t>
            </w:r>
          </w:p>
        </w:tc>
        <w:tc>
          <w:tcPr>
            <w:tcW w:w="1120" w:type="dxa"/>
            <w:gridSpan w:val="3"/>
            <w:vAlign w:val="center"/>
          </w:tcPr>
          <w:p w14:paraId="1B25471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02478A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2353C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01.03.2004</w:t>
            </w:r>
          </w:p>
        </w:tc>
        <w:tc>
          <w:tcPr>
            <w:tcW w:w="1234" w:type="dxa"/>
            <w:vAlign w:val="center"/>
          </w:tcPr>
          <w:p w14:paraId="1F5E6C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01.03.2005</w:t>
            </w:r>
          </w:p>
        </w:tc>
      </w:tr>
      <w:tr w:rsidR="00C84E0A" w:rsidRPr="00AB3247" w14:paraId="5BD4AB33" w14:textId="77777777" w:rsidTr="00C84E0A">
        <w:trPr>
          <w:trHeight w:val="460"/>
          <w:jc w:val="center"/>
        </w:trPr>
        <w:tc>
          <w:tcPr>
            <w:tcW w:w="562" w:type="dxa"/>
            <w:vMerge/>
          </w:tcPr>
          <w:p w14:paraId="12E462F2" w14:textId="77777777" w:rsidR="00C84E0A" w:rsidRPr="00AB3247" w:rsidRDefault="00C84E0A" w:rsidP="009548E2">
            <w:pPr>
              <w:jc w:val="both"/>
              <w:rPr>
                <w:rFonts w:ascii="Times New Roman" w:hAnsi="Times New Roman" w:cs="Times New Roman"/>
                <w:lang w:val="fr-FR"/>
              </w:rPr>
            </w:pPr>
          </w:p>
        </w:tc>
        <w:tc>
          <w:tcPr>
            <w:tcW w:w="1531" w:type="dxa"/>
          </w:tcPr>
          <w:p w14:paraId="5EB4A8C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1338: 2010/AC:2010</w:t>
            </w:r>
          </w:p>
        </w:tc>
        <w:tc>
          <w:tcPr>
            <w:tcW w:w="1708" w:type="dxa"/>
            <w:gridSpan w:val="3"/>
          </w:tcPr>
          <w:p w14:paraId="53BB52A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1338:2003/ AC:2006</w:t>
            </w:r>
          </w:p>
        </w:tc>
        <w:tc>
          <w:tcPr>
            <w:tcW w:w="1120" w:type="dxa"/>
            <w:gridSpan w:val="3"/>
            <w:vAlign w:val="center"/>
          </w:tcPr>
          <w:p w14:paraId="545E964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BB7F1D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AC4B87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c>
          <w:tcPr>
            <w:tcW w:w="1234" w:type="dxa"/>
            <w:vAlign w:val="center"/>
          </w:tcPr>
          <w:p w14:paraId="17E5896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7CE177FD" w14:textId="77777777" w:rsidTr="00C84E0A">
        <w:trPr>
          <w:trHeight w:val="1159"/>
          <w:jc w:val="center"/>
        </w:trPr>
        <w:tc>
          <w:tcPr>
            <w:tcW w:w="562" w:type="dxa"/>
            <w:vMerge w:val="restart"/>
          </w:tcPr>
          <w:p w14:paraId="08B8B69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105</w:t>
            </w:r>
          </w:p>
        </w:tc>
        <w:tc>
          <w:tcPr>
            <w:tcW w:w="1531" w:type="dxa"/>
          </w:tcPr>
          <w:p w14:paraId="3142A53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1339:2010</w:t>
            </w:r>
          </w:p>
          <w:p w14:paraId="64C9E6D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Dale de beton. Condiţii şi metode de încercări</w:t>
            </w:r>
          </w:p>
        </w:tc>
        <w:tc>
          <w:tcPr>
            <w:tcW w:w="1708" w:type="dxa"/>
            <w:gridSpan w:val="3"/>
          </w:tcPr>
          <w:p w14:paraId="30A952C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1339:2003</w:t>
            </w:r>
          </w:p>
          <w:p w14:paraId="6AD91DC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Dale de beton. Condiţii şi metode de încercări</w:t>
            </w:r>
          </w:p>
        </w:tc>
        <w:tc>
          <w:tcPr>
            <w:tcW w:w="1120" w:type="dxa"/>
            <w:gridSpan w:val="3"/>
            <w:vAlign w:val="center"/>
          </w:tcPr>
          <w:p w14:paraId="2658C08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5DDBA8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64A9B1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01.03.2004</w:t>
            </w:r>
          </w:p>
        </w:tc>
        <w:tc>
          <w:tcPr>
            <w:tcW w:w="1234" w:type="dxa"/>
            <w:vAlign w:val="center"/>
          </w:tcPr>
          <w:p w14:paraId="472BF84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01.03.2005</w:t>
            </w:r>
          </w:p>
        </w:tc>
      </w:tr>
      <w:tr w:rsidR="00C84E0A" w:rsidRPr="00AB3247" w14:paraId="5C9A5D9B" w14:textId="77777777" w:rsidTr="00C84E0A">
        <w:trPr>
          <w:trHeight w:val="460"/>
          <w:jc w:val="center"/>
        </w:trPr>
        <w:tc>
          <w:tcPr>
            <w:tcW w:w="562" w:type="dxa"/>
            <w:vMerge/>
          </w:tcPr>
          <w:p w14:paraId="70C512D4" w14:textId="77777777" w:rsidR="00C84E0A" w:rsidRPr="00AB3247" w:rsidRDefault="00C84E0A" w:rsidP="009548E2">
            <w:pPr>
              <w:jc w:val="both"/>
              <w:rPr>
                <w:rFonts w:ascii="Times New Roman" w:hAnsi="Times New Roman" w:cs="Times New Roman"/>
                <w:lang w:val="fr-FR"/>
              </w:rPr>
            </w:pPr>
          </w:p>
        </w:tc>
        <w:tc>
          <w:tcPr>
            <w:tcW w:w="1531" w:type="dxa"/>
          </w:tcPr>
          <w:p w14:paraId="53703AD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1339: 2010/AC:2010</w:t>
            </w:r>
          </w:p>
        </w:tc>
        <w:tc>
          <w:tcPr>
            <w:tcW w:w="1708" w:type="dxa"/>
            <w:gridSpan w:val="3"/>
          </w:tcPr>
          <w:p w14:paraId="138E0C4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1339:2003/ AC:2006</w:t>
            </w:r>
          </w:p>
        </w:tc>
        <w:tc>
          <w:tcPr>
            <w:tcW w:w="1120" w:type="dxa"/>
            <w:gridSpan w:val="3"/>
            <w:vAlign w:val="center"/>
          </w:tcPr>
          <w:p w14:paraId="4B79757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D9BBA6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A4BFF4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c>
          <w:tcPr>
            <w:tcW w:w="1234" w:type="dxa"/>
            <w:vAlign w:val="center"/>
          </w:tcPr>
          <w:p w14:paraId="408C2CA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15D62FBE" w14:textId="77777777" w:rsidTr="00C84E0A">
        <w:trPr>
          <w:trHeight w:val="942"/>
          <w:jc w:val="center"/>
        </w:trPr>
        <w:tc>
          <w:tcPr>
            <w:tcW w:w="562" w:type="dxa"/>
            <w:vMerge w:val="restart"/>
          </w:tcPr>
          <w:p w14:paraId="2905FA1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106</w:t>
            </w:r>
          </w:p>
        </w:tc>
        <w:tc>
          <w:tcPr>
            <w:tcW w:w="1531" w:type="dxa"/>
          </w:tcPr>
          <w:p w14:paraId="65575A8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1340:2010</w:t>
            </w:r>
          </w:p>
          <w:p w14:paraId="6339E78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Elemente de borduri de beton. Condiţii şi </w:t>
            </w:r>
            <w:r w:rsidRPr="00AB3247">
              <w:rPr>
                <w:rFonts w:ascii="Times New Roman" w:hAnsi="Times New Roman" w:cs="Times New Roman"/>
                <w:lang w:val="ro-RO"/>
              </w:rPr>
              <w:lastRenderedPageBreak/>
              <w:t>metode de încercări</w:t>
            </w:r>
          </w:p>
        </w:tc>
        <w:tc>
          <w:tcPr>
            <w:tcW w:w="1708" w:type="dxa"/>
            <w:gridSpan w:val="3"/>
          </w:tcPr>
          <w:p w14:paraId="3F732B9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1340:2003</w:t>
            </w:r>
          </w:p>
          <w:p w14:paraId="405CE12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Elemente de borduri de beton. Condiţii şi metode de încercări</w:t>
            </w:r>
          </w:p>
        </w:tc>
        <w:tc>
          <w:tcPr>
            <w:tcW w:w="1120" w:type="dxa"/>
            <w:gridSpan w:val="3"/>
            <w:vAlign w:val="center"/>
          </w:tcPr>
          <w:p w14:paraId="46367B1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31C3C9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D4CC7D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01.02.2004</w:t>
            </w:r>
          </w:p>
        </w:tc>
        <w:tc>
          <w:tcPr>
            <w:tcW w:w="1234" w:type="dxa"/>
            <w:vAlign w:val="center"/>
          </w:tcPr>
          <w:p w14:paraId="659B674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01.02.2005</w:t>
            </w:r>
          </w:p>
        </w:tc>
      </w:tr>
      <w:tr w:rsidR="00C84E0A" w:rsidRPr="00AB3247" w14:paraId="7E79C804" w14:textId="77777777" w:rsidTr="00C84E0A">
        <w:trPr>
          <w:trHeight w:val="460"/>
          <w:jc w:val="center"/>
        </w:trPr>
        <w:tc>
          <w:tcPr>
            <w:tcW w:w="562" w:type="dxa"/>
            <w:vMerge/>
          </w:tcPr>
          <w:p w14:paraId="54F245CB" w14:textId="77777777" w:rsidR="00C84E0A" w:rsidRPr="00AB3247" w:rsidRDefault="00C84E0A" w:rsidP="009548E2">
            <w:pPr>
              <w:jc w:val="both"/>
              <w:rPr>
                <w:rFonts w:ascii="Times New Roman" w:hAnsi="Times New Roman" w:cs="Times New Roman"/>
                <w:lang w:val="fr-FR"/>
              </w:rPr>
            </w:pPr>
          </w:p>
        </w:tc>
        <w:tc>
          <w:tcPr>
            <w:tcW w:w="1531" w:type="dxa"/>
          </w:tcPr>
          <w:p w14:paraId="6D6C584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1340: 2010/AC:2010</w:t>
            </w:r>
          </w:p>
        </w:tc>
        <w:tc>
          <w:tcPr>
            <w:tcW w:w="1708" w:type="dxa"/>
            <w:gridSpan w:val="3"/>
          </w:tcPr>
          <w:p w14:paraId="7084A73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EN 1340:2003/ AC:2006 </w:t>
            </w:r>
          </w:p>
        </w:tc>
        <w:tc>
          <w:tcPr>
            <w:tcW w:w="1120" w:type="dxa"/>
            <w:gridSpan w:val="3"/>
            <w:vAlign w:val="center"/>
          </w:tcPr>
          <w:p w14:paraId="2C0ECA3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E70312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119FC6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c>
          <w:tcPr>
            <w:tcW w:w="1234" w:type="dxa"/>
            <w:vAlign w:val="center"/>
          </w:tcPr>
          <w:p w14:paraId="1CF502D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103DB57F" w14:textId="77777777" w:rsidTr="00C84E0A">
        <w:trPr>
          <w:trHeight w:val="460"/>
          <w:jc w:val="center"/>
        </w:trPr>
        <w:tc>
          <w:tcPr>
            <w:tcW w:w="562" w:type="dxa"/>
          </w:tcPr>
          <w:p w14:paraId="20FB353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107</w:t>
            </w:r>
          </w:p>
        </w:tc>
        <w:tc>
          <w:tcPr>
            <w:tcW w:w="1531" w:type="dxa"/>
          </w:tcPr>
          <w:p w14:paraId="6035713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1341:2014</w:t>
            </w:r>
          </w:p>
          <w:p w14:paraId="7D4657C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Dale din piatră naturală pentru pavări exterioare. Cerinţe şi metode de încercare</w:t>
            </w:r>
          </w:p>
        </w:tc>
        <w:tc>
          <w:tcPr>
            <w:tcW w:w="1708" w:type="dxa"/>
            <w:gridSpan w:val="3"/>
          </w:tcPr>
          <w:p w14:paraId="0EA32C1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1341:2012</w:t>
            </w:r>
          </w:p>
          <w:p w14:paraId="24E029E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Dale din piatră naturală pentru pavări exterioare. Cerinţe şi metode de încercare</w:t>
            </w:r>
          </w:p>
        </w:tc>
        <w:tc>
          <w:tcPr>
            <w:tcW w:w="1120" w:type="dxa"/>
            <w:gridSpan w:val="3"/>
            <w:vAlign w:val="center"/>
          </w:tcPr>
          <w:p w14:paraId="46B3724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1341:2010</w:t>
            </w:r>
          </w:p>
        </w:tc>
        <w:tc>
          <w:tcPr>
            <w:tcW w:w="1115" w:type="dxa"/>
            <w:gridSpan w:val="2"/>
            <w:vAlign w:val="center"/>
          </w:tcPr>
          <w:p w14:paraId="6D3504C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1341:2001</w:t>
            </w:r>
          </w:p>
        </w:tc>
        <w:tc>
          <w:tcPr>
            <w:tcW w:w="1235" w:type="dxa"/>
            <w:vAlign w:val="center"/>
          </w:tcPr>
          <w:p w14:paraId="2606575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01.09.2013</w:t>
            </w:r>
          </w:p>
        </w:tc>
        <w:tc>
          <w:tcPr>
            <w:tcW w:w="1234" w:type="dxa"/>
            <w:vAlign w:val="center"/>
          </w:tcPr>
          <w:p w14:paraId="5C5050E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01.09.2013</w:t>
            </w:r>
          </w:p>
        </w:tc>
      </w:tr>
      <w:tr w:rsidR="00C84E0A" w:rsidRPr="00AB3247" w14:paraId="683D3B23" w14:textId="77777777" w:rsidTr="00C84E0A">
        <w:trPr>
          <w:trHeight w:val="460"/>
          <w:jc w:val="center"/>
        </w:trPr>
        <w:tc>
          <w:tcPr>
            <w:tcW w:w="562" w:type="dxa"/>
          </w:tcPr>
          <w:p w14:paraId="2A68865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108</w:t>
            </w:r>
          </w:p>
        </w:tc>
        <w:tc>
          <w:tcPr>
            <w:tcW w:w="1531" w:type="dxa"/>
          </w:tcPr>
          <w:p w14:paraId="06F713E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1342:2014</w:t>
            </w:r>
          </w:p>
          <w:p w14:paraId="4FC312E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Pavele din piatră naturală pentru pavări exterioare. Cerinţe şi metode de încercare</w:t>
            </w:r>
          </w:p>
        </w:tc>
        <w:tc>
          <w:tcPr>
            <w:tcW w:w="1708" w:type="dxa"/>
            <w:gridSpan w:val="3"/>
          </w:tcPr>
          <w:p w14:paraId="09BA0D0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1342:2012</w:t>
            </w:r>
          </w:p>
          <w:p w14:paraId="419293D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Pavele din piatră naturală pentru pavări exterioare. Cerinţe şi metode de încercare</w:t>
            </w:r>
          </w:p>
        </w:tc>
        <w:tc>
          <w:tcPr>
            <w:tcW w:w="1120" w:type="dxa"/>
            <w:gridSpan w:val="3"/>
            <w:vAlign w:val="center"/>
          </w:tcPr>
          <w:p w14:paraId="2F3E983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1342:2010</w:t>
            </w:r>
          </w:p>
        </w:tc>
        <w:tc>
          <w:tcPr>
            <w:tcW w:w="1115" w:type="dxa"/>
            <w:gridSpan w:val="2"/>
            <w:vAlign w:val="center"/>
          </w:tcPr>
          <w:p w14:paraId="0F6157A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1342:2001</w:t>
            </w:r>
          </w:p>
        </w:tc>
        <w:tc>
          <w:tcPr>
            <w:tcW w:w="1235" w:type="dxa"/>
            <w:vAlign w:val="center"/>
          </w:tcPr>
          <w:p w14:paraId="246CA94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01.09.2013</w:t>
            </w:r>
          </w:p>
        </w:tc>
        <w:tc>
          <w:tcPr>
            <w:tcW w:w="1234" w:type="dxa"/>
            <w:vAlign w:val="center"/>
          </w:tcPr>
          <w:p w14:paraId="77A74CE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01.09.2013</w:t>
            </w:r>
          </w:p>
        </w:tc>
      </w:tr>
      <w:tr w:rsidR="00C84E0A" w:rsidRPr="00AB3247" w14:paraId="394D1E1C" w14:textId="77777777" w:rsidTr="00C84E0A">
        <w:trPr>
          <w:trHeight w:val="460"/>
          <w:jc w:val="center"/>
        </w:trPr>
        <w:tc>
          <w:tcPr>
            <w:tcW w:w="562" w:type="dxa"/>
          </w:tcPr>
          <w:p w14:paraId="1012A10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109</w:t>
            </w:r>
          </w:p>
        </w:tc>
        <w:tc>
          <w:tcPr>
            <w:tcW w:w="1531" w:type="dxa"/>
          </w:tcPr>
          <w:p w14:paraId="35B8784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1343:2014</w:t>
            </w:r>
          </w:p>
          <w:p w14:paraId="00EB743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Borduri din piatră naturală pentru pavări exterioare. Cerinţe şi metode de încercare</w:t>
            </w:r>
          </w:p>
        </w:tc>
        <w:tc>
          <w:tcPr>
            <w:tcW w:w="1708" w:type="dxa"/>
            <w:gridSpan w:val="3"/>
          </w:tcPr>
          <w:p w14:paraId="63D5565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1343:2012</w:t>
            </w:r>
          </w:p>
          <w:p w14:paraId="0A5D251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Borduri din piatră naturală pentru pavări exterioare. Cerinţe şi metode de încercare</w:t>
            </w:r>
          </w:p>
        </w:tc>
        <w:tc>
          <w:tcPr>
            <w:tcW w:w="1120" w:type="dxa"/>
            <w:gridSpan w:val="3"/>
            <w:vAlign w:val="center"/>
          </w:tcPr>
          <w:p w14:paraId="3264A31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1343:2010</w:t>
            </w:r>
          </w:p>
        </w:tc>
        <w:tc>
          <w:tcPr>
            <w:tcW w:w="1115" w:type="dxa"/>
            <w:gridSpan w:val="2"/>
            <w:vAlign w:val="center"/>
          </w:tcPr>
          <w:p w14:paraId="59D2A5D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1343:2001</w:t>
            </w:r>
          </w:p>
        </w:tc>
        <w:tc>
          <w:tcPr>
            <w:tcW w:w="1235" w:type="dxa"/>
            <w:vAlign w:val="center"/>
          </w:tcPr>
          <w:p w14:paraId="0131112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01.09.2013</w:t>
            </w:r>
          </w:p>
        </w:tc>
        <w:tc>
          <w:tcPr>
            <w:tcW w:w="1234" w:type="dxa"/>
            <w:vAlign w:val="center"/>
          </w:tcPr>
          <w:p w14:paraId="526CF70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01.09.2013</w:t>
            </w:r>
          </w:p>
        </w:tc>
      </w:tr>
      <w:tr w:rsidR="00C84E0A" w:rsidRPr="00AB3247" w14:paraId="1B67346B" w14:textId="77777777" w:rsidTr="00C84E0A">
        <w:trPr>
          <w:trHeight w:val="983"/>
          <w:jc w:val="center"/>
        </w:trPr>
        <w:tc>
          <w:tcPr>
            <w:tcW w:w="562" w:type="dxa"/>
            <w:vMerge w:val="restart"/>
          </w:tcPr>
          <w:p w14:paraId="5E88EC5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110</w:t>
            </w:r>
          </w:p>
        </w:tc>
        <w:tc>
          <w:tcPr>
            <w:tcW w:w="1531" w:type="dxa"/>
          </w:tcPr>
          <w:p w14:paraId="45DEB89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1344:2014</w:t>
            </w:r>
          </w:p>
          <w:p w14:paraId="0C5C588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Pavele de argilă arsă. Cerinţe şi metode de încercare</w:t>
            </w:r>
          </w:p>
        </w:tc>
        <w:tc>
          <w:tcPr>
            <w:tcW w:w="1708" w:type="dxa"/>
            <w:gridSpan w:val="3"/>
          </w:tcPr>
          <w:p w14:paraId="4DBD7E3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1344:2013</w:t>
            </w:r>
          </w:p>
          <w:p w14:paraId="79A1281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Pavele de argilă arsă. Cerinţe şi metode de încercare</w:t>
            </w:r>
          </w:p>
        </w:tc>
        <w:tc>
          <w:tcPr>
            <w:tcW w:w="1120" w:type="dxa"/>
            <w:gridSpan w:val="3"/>
            <w:vAlign w:val="center"/>
          </w:tcPr>
          <w:p w14:paraId="368C58E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1344:2010</w:t>
            </w:r>
          </w:p>
        </w:tc>
        <w:tc>
          <w:tcPr>
            <w:tcW w:w="1115" w:type="dxa"/>
            <w:gridSpan w:val="2"/>
            <w:vAlign w:val="center"/>
          </w:tcPr>
          <w:p w14:paraId="413B0E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1344:2002</w:t>
            </w:r>
          </w:p>
        </w:tc>
        <w:tc>
          <w:tcPr>
            <w:tcW w:w="1235" w:type="dxa"/>
            <w:vAlign w:val="center"/>
          </w:tcPr>
          <w:p w14:paraId="11B95E3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0F611B7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08.08.2016</w:t>
            </w:r>
          </w:p>
        </w:tc>
      </w:tr>
      <w:tr w:rsidR="00C84E0A" w:rsidRPr="00AB3247" w14:paraId="72119A38" w14:textId="77777777" w:rsidTr="00C84E0A">
        <w:trPr>
          <w:trHeight w:val="460"/>
          <w:jc w:val="center"/>
        </w:trPr>
        <w:tc>
          <w:tcPr>
            <w:tcW w:w="562" w:type="dxa"/>
            <w:vMerge/>
          </w:tcPr>
          <w:p w14:paraId="6152A956" w14:textId="77777777" w:rsidR="00C84E0A" w:rsidRPr="00AB3247" w:rsidRDefault="00C84E0A" w:rsidP="009548E2">
            <w:pPr>
              <w:jc w:val="both"/>
              <w:rPr>
                <w:rFonts w:ascii="Times New Roman" w:hAnsi="Times New Roman" w:cs="Times New Roman"/>
                <w:lang w:val="fr-FR"/>
              </w:rPr>
            </w:pPr>
          </w:p>
        </w:tc>
        <w:tc>
          <w:tcPr>
            <w:tcW w:w="1531" w:type="dxa"/>
          </w:tcPr>
          <w:p w14:paraId="3B37387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1344:2014/ AC:2016</w:t>
            </w:r>
          </w:p>
        </w:tc>
        <w:tc>
          <w:tcPr>
            <w:tcW w:w="1708" w:type="dxa"/>
            <w:gridSpan w:val="3"/>
          </w:tcPr>
          <w:p w14:paraId="507ECAA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1344:2013/ AC:2015</w:t>
            </w:r>
          </w:p>
        </w:tc>
        <w:tc>
          <w:tcPr>
            <w:tcW w:w="1120" w:type="dxa"/>
            <w:gridSpan w:val="3"/>
            <w:vAlign w:val="center"/>
          </w:tcPr>
          <w:p w14:paraId="2B307DA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E51FAA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A09202C" w14:textId="77777777" w:rsidR="00C84E0A" w:rsidRPr="00AB3247" w:rsidRDefault="00C84E0A" w:rsidP="009548E2">
            <w:pPr>
              <w:jc w:val="both"/>
              <w:rPr>
                <w:rFonts w:ascii="Times New Roman" w:hAnsi="Times New Roman" w:cs="Times New Roman"/>
                <w:lang w:val="fr-FR"/>
              </w:rPr>
            </w:pPr>
          </w:p>
        </w:tc>
        <w:tc>
          <w:tcPr>
            <w:tcW w:w="1234" w:type="dxa"/>
            <w:vAlign w:val="center"/>
          </w:tcPr>
          <w:p w14:paraId="3B24139F" w14:textId="77777777" w:rsidR="00C84E0A" w:rsidRPr="00AB3247" w:rsidRDefault="00C84E0A" w:rsidP="009548E2">
            <w:pPr>
              <w:jc w:val="both"/>
              <w:rPr>
                <w:rFonts w:ascii="Times New Roman" w:hAnsi="Times New Roman" w:cs="Times New Roman"/>
                <w:lang w:val="fr-FR"/>
              </w:rPr>
            </w:pPr>
          </w:p>
        </w:tc>
      </w:tr>
      <w:tr w:rsidR="00C84E0A" w:rsidRPr="00AB3247" w14:paraId="78A9D690" w14:textId="77777777" w:rsidTr="00C84E0A">
        <w:trPr>
          <w:trHeight w:val="2079"/>
          <w:jc w:val="center"/>
        </w:trPr>
        <w:tc>
          <w:tcPr>
            <w:tcW w:w="562" w:type="dxa"/>
            <w:vMerge w:val="restart"/>
          </w:tcPr>
          <w:p w14:paraId="28563FE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111</w:t>
            </w:r>
          </w:p>
        </w:tc>
        <w:tc>
          <w:tcPr>
            <w:tcW w:w="1531" w:type="dxa"/>
          </w:tcPr>
          <w:p w14:paraId="0FDEF1A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1423:2014</w:t>
            </w:r>
          </w:p>
          <w:p w14:paraId="76E9D1A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de marcare rutieră. Produse de pulverizare. Microbile de sticlă, granule antiderapante şi amestecul acestor două componente</w:t>
            </w:r>
          </w:p>
        </w:tc>
        <w:tc>
          <w:tcPr>
            <w:tcW w:w="1708" w:type="dxa"/>
            <w:gridSpan w:val="3"/>
          </w:tcPr>
          <w:p w14:paraId="031E18F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1423:2012</w:t>
            </w:r>
          </w:p>
          <w:p w14:paraId="34B189D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de marcare rutieră. Produse de pulverizare. Microbile de sticlă, granule antiderapante şi amestecul acestor două componente</w:t>
            </w:r>
          </w:p>
        </w:tc>
        <w:tc>
          <w:tcPr>
            <w:tcW w:w="1120" w:type="dxa"/>
            <w:gridSpan w:val="3"/>
            <w:vAlign w:val="center"/>
          </w:tcPr>
          <w:p w14:paraId="1A01AE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1423:2010</w:t>
            </w:r>
          </w:p>
        </w:tc>
        <w:tc>
          <w:tcPr>
            <w:tcW w:w="1115" w:type="dxa"/>
            <w:gridSpan w:val="2"/>
            <w:vAlign w:val="center"/>
          </w:tcPr>
          <w:p w14:paraId="4D81511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1423:1997</w:t>
            </w:r>
          </w:p>
        </w:tc>
        <w:tc>
          <w:tcPr>
            <w:tcW w:w="1235" w:type="dxa"/>
            <w:vAlign w:val="center"/>
          </w:tcPr>
          <w:p w14:paraId="751004C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01.11.2012</w:t>
            </w:r>
          </w:p>
        </w:tc>
        <w:tc>
          <w:tcPr>
            <w:tcW w:w="1234" w:type="dxa"/>
            <w:vAlign w:val="center"/>
          </w:tcPr>
          <w:p w14:paraId="0293BC4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01.11.2012</w:t>
            </w:r>
          </w:p>
        </w:tc>
      </w:tr>
      <w:tr w:rsidR="00C84E0A" w:rsidRPr="00AB3247" w14:paraId="7EAD7AB8" w14:textId="77777777" w:rsidTr="00C84E0A">
        <w:trPr>
          <w:trHeight w:val="409"/>
          <w:jc w:val="center"/>
        </w:trPr>
        <w:tc>
          <w:tcPr>
            <w:tcW w:w="562" w:type="dxa"/>
            <w:vMerge/>
          </w:tcPr>
          <w:p w14:paraId="26994110" w14:textId="77777777" w:rsidR="00C84E0A" w:rsidRPr="00AB3247" w:rsidRDefault="00C84E0A" w:rsidP="009548E2">
            <w:pPr>
              <w:jc w:val="both"/>
              <w:rPr>
                <w:rFonts w:ascii="Times New Roman" w:hAnsi="Times New Roman" w:cs="Times New Roman"/>
                <w:lang w:val="fr-FR"/>
              </w:rPr>
            </w:pPr>
          </w:p>
        </w:tc>
        <w:tc>
          <w:tcPr>
            <w:tcW w:w="1531" w:type="dxa"/>
          </w:tcPr>
          <w:p w14:paraId="6061B8D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1423: 2014/AC:2014</w:t>
            </w:r>
          </w:p>
        </w:tc>
        <w:tc>
          <w:tcPr>
            <w:tcW w:w="1708" w:type="dxa"/>
            <w:gridSpan w:val="3"/>
          </w:tcPr>
          <w:p w14:paraId="1FFCC22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1423:2012/ AC:2013</w:t>
            </w:r>
          </w:p>
        </w:tc>
        <w:tc>
          <w:tcPr>
            <w:tcW w:w="1120" w:type="dxa"/>
            <w:gridSpan w:val="3"/>
            <w:vAlign w:val="center"/>
          </w:tcPr>
          <w:p w14:paraId="3EB15F4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5A041F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00E81A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c>
          <w:tcPr>
            <w:tcW w:w="1234" w:type="dxa"/>
            <w:vAlign w:val="center"/>
          </w:tcPr>
          <w:p w14:paraId="2790F25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r>
      <w:tr w:rsidR="00C84E0A" w:rsidRPr="00AB3247" w14:paraId="68E9B968" w14:textId="77777777" w:rsidTr="00C84E0A">
        <w:trPr>
          <w:trHeight w:val="2776"/>
          <w:jc w:val="center"/>
        </w:trPr>
        <w:tc>
          <w:tcPr>
            <w:tcW w:w="562" w:type="dxa"/>
            <w:vMerge w:val="restart"/>
          </w:tcPr>
          <w:p w14:paraId="6049EED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112</w:t>
            </w:r>
          </w:p>
        </w:tc>
        <w:tc>
          <w:tcPr>
            <w:tcW w:w="1531" w:type="dxa"/>
          </w:tcPr>
          <w:p w14:paraId="0F5D5E3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1433:2010</w:t>
            </w:r>
          </w:p>
          <w:p w14:paraId="0BF52EB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Canale de evacuare a apelor uzate din zone circulabile utilizate de către pietoni şi vehicule. Clasificare, cerinţe pentru proiectare şi încercare, marcare şi evaluarea conformităţii</w:t>
            </w:r>
          </w:p>
        </w:tc>
        <w:tc>
          <w:tcPr>
            <w:tcW w:w="1708" w:type="dxa"/>
            <w:gridSpan w:val="3"/>
          </w:tcPr>
          <w:p w14:paraId="580DF32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1433:2002</w:t>
            </w:r>
          </w:p>
          <w:p w14:paraId="2A36F73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Canale de evacuare a apelor uzate din zone circulabile utilizate de către pietoni şi vehicule. Clasificare, cerinţe pentru proiectare şi încercare, marcare şi evaluarea conformităţii</w:t>
            </w:r>
          </w:p>
        </w:tc>
        <w:tc>
          <w:tcPr>
            <w:tcW w:w="1120" w:type="dxa"/>
            <w:gridSpan w:val="3"/>
            <w:vAlign w:val="center"/>
          </w:tcPr>
          <w:p w14:paraId="19B7BC9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8CB007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EDDA8A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01.08.2003</w:t>
            </w:r>
          </w:p>
        </w:tc>
        <w:tc>
          <w:tcPr>
            <w:tcW w:w="1234" w:type="dxa"/>
            <w:vAlign w:val="center"/>
          </w:tcPr>
          <w:p w14:paraId="789AE2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01.08.2004</w:t>
            </w:r>
          </w:p>
        </w:tc>
      </w:tr>
      <w:tr w:rsidR="00C84E0A" w:rsidRPr="00AB3247" w14:paraId="233DF59E" w14:textId="77777777" w:rsidTr="00C84E0A">
        <w:trPr>
          <w:trHeight w:val="413"/>
          <w:jc w:val="center"/>
        </w:trPr>
        <w:tc>
          <w:tcPr>
            <w:tcW w:w="562" w:type="dxa"/>
            <w:vMerge/>
          </w:tcPr>
          <w:p w14:paraId="697AC596" w14:textId="77777777" w:rsidR="00C84E0A" w:rsidRPr="00AB3247" w:rsidRDefault="00C84E0A" w:rsidP="009548E2">
            <w:pPr>
              <w:jc w:val="both"/>
              <w:rPr>
                <w:rFonts w:ascii="Times New Roman" w:hAnsi="Times New Roman" w:cs="Times New Roman"/>
                <w:lang w:val="fr-FR"/>
              </w:rPr>
            </w:pPr>
          </w:p>
        </w:tc>
        <w:tc>
          <w:tcPr>
            <w:tcW w:w="1531" w:type="dxa"/>
          </w:tcPr>
          <w:p w14:paraId="25FB008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1433: 2010/A1:2010</w:t>
            </w:r>
          </w:p>
        </w:tc>
        <w:tc>
          <w:tcPr>
            <w:tcW w:w="1708" w:type="dxa"/>
            <w:gridSpan w:val="3"/>
          </w:tcPr>
          <w:p w14:paraId="295030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1433:2002/ A1:2005</w:t>
            </w:r>
          </w:p>
        </w:tc>
        <w:tc>
          <w:tcPr>
            <w:tcW w:w="1120" w:type="dxa"/>
            <w:gridSpan w:val="3"/>
            <w:vAlign w:val="center"/>
          </w:tcPr>
          <w:p w14:paraId="046583E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582D7D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7A01F0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01.01.2006</w:t>
            </w:r>
          </w:p>
        </w:tc>
        <w:tc>
          <w:tcPr>
            <w:tcW w:w="1234" w:type="dxa"/>
            <w:vAlign w:val="center"/>
          </w:tcPr>
          <w:p w14:paraId="64D38FB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01.01.2006</w:t>
            </w:r>
          </w:p>
        </w:tc>
      </w:tr>
      <w:tr w:rsidR="00C84E0A" w:rsidRPr="00AB3247" w14:paraId="6A7DFC4E" w14:textId="77777777" w:rsidTr="00C84E0A">
        <w:trPr>
          <w:trHeight w:val="413"/>
          <w:jc w:val="center"/>
        </w:trPr>
        <w:tc>
          <w:tcPr>
            <w:tcW w:w="562" w:type="dxa"/>
          </w:tcPr>
          <w:p w14:paraId="1B046B7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113</w:t>
            </w:r>
          </w:p>
        </w:tc>
        <w:tc>
          <w:tcPr>
            <w:tcW w:w="1531" w:type="dxa"/>
          </w:tcPr>
          <w:p w14:paraId="139B8F7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1457-1:2014</w:t>
            </w:r>
          </w:p>
          <w:p w14:paraId="51DCB7C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Coşuri de fum. Canale interioare de argilă/ceramice. Partea 1: Canale interioare care </w:t>
            </w:r>
            <w:r w:rsidRPr="00AB3247">
              <w:rPr>
                <w:rFonts w:ascii="Times New Roman" w:hAnsi="Times New Roman" w:cs="Times New Roman"/>
                <w:lang w:val="ro-RO"/>
              </w:rPr>
              <w:lastRenderedPageBreak/>
              <w:t>funcţionează în condiţii uscate. Condiţii şi metode de încercare</w:t>
            </w:r>
          </w:p>
        </w:tc>
        <w:tc>
          <w:tcPr>
            <w:tcW w:w="1708" w:type="dxa"/>
            <w:gridSpan w:val="3"/>
          </w:tcPr>
          <w:p w14:paraId="1B823EE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1457-1:2012</w:t>
            </w:r>
          </w:p>
          <w:p w14:paraId="6EB505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Coşuri de fum. Canale interioare de argilă/ceramice. Partea 1: Canale interioare care </w:t>
            </w:r>
            <w:r w:rsidRPr="00AB3247">
              <w:rPr>
                <w:rFonts w:ascii="Times New Roman" w:hAnsi="Times New Roman" w:cs="Times New Roman"/>
                <w:lang w:val="fr-FR"/>
              </w:rPr>
              <w:lastRenderedPageBreak/>
              <w:t>funcţionează în condiţii uscate. Condiţii şi metode de încercare</w:t>
            </w:r>
          </w:p>
        </w:tc>
        <w:tc>
          <w:tcPr>
            <w:tcW w:w="1120" w:type="dxa"/>
            <w:gridSpan w:val="3"/>
            <w:vAlign w:val="center"/>
          </w:tcPr>
          <w:p w14:paraId="31AC856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1457:2010</w:t>
            </w:r>
          </w:p>
        </w:tc>
        <w:tc>
          <w:tcPr>
            <w:tcW w:w="1115" w:type="dxa"/>
            <w:gridSpan w:val="2"/>
            <w:vAlign w:val="center"/>
          </w:tcPr>
          <w:p w14:paraId="4286AB0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1457:1999</w:t>
            </w:r>
          </w:p>
        </w:tc>
        <w:tc>
          <w:tcPr>
            <w:tcW w:w="1235" w:type="dxa"/>
            <w:vAlign w:val="center"/>
          </w:tcPr>
          <w:p w14:paraId="435C8A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01.11.2012</w:t>
            </w:r>
          </w:p>
        </w:tc>
        <w:tc>
          <w:tcPr>
            <w:tcW w:w="1234" w:type="dxa"/>
            <w:vAlign w:val="center"/>
          </w:tcPr>
          <w:p w14:paraId="50410C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r>
      <w:tr w:rsidR="00C84E0A" w:rsidRPr="00AB3247" w14:paraId="09A136EA" w14:textId="77777777" w:rsidTr="00C84E0A">
        <w:trPr>
          <w:trHeight w:val="413"/>
          <w:jc w:val="center"/>
        </w:trPr>
        <w:tc>
          <w:tcPr>
            <w:tcW w:w="562" w:type="dxa"/>
          </w:tcPr>
          <w:p w14:paraId="7E453F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114</w:t>
            </w:r>
          </w:p>
        </w:tc>
        <w:tc>
          <w:tcPr>
            <w:tcW w:w="1531" w:type="dxa"/>
          </w:tcPr>
          <w:p w14:paraId="4197C72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1457-2:2014</w:t>
            </w:r>
          </w:p>
          <w:p w14:paraId="76BFDB7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de fum. Canale interioare de argilă/ceramice. Partea 2: Canale interioare care funcţionează în condiţii umede. Condiţii şi metode de încercare</w:t>
            </w:r>
          </w:p>
        </w:tc>
        <w:tc>
          <w:tcPr>
            <w:tcW w:w="1708" w:type="dxa"/>
            <w:gridSpan w:val="3"/>
          </w:tcPr>
          <w:p w14:paraId="395241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1457-2:2012</w:t>
            </w:r>
          </w:p>
          <w:p w14:paraId="23A15E9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Coşuri de fum. Canale interioare de argilă/ceramice. Partea 2: Canale interioare care funcţionează în condiţii umede. Condiţii şi metode de încercare</w:t>
            </w:r>
          </w:p>
        </w:tc>
        <w:tc>
          <w:tcPr>
            <w:tcW w:w="1120" w:type="dxa"/>
            <w:gridSpan w:val="3"/>
            <w:vAlign w:val="center"/>
          </w:tcPr>
          <w:p w14:paraId="00B6218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SM SR EN </w:t>
            </w:r>
          </w:p>
          <w:p w14:paraId="663199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1457:2010</w:t>
            </w:r>
          </w:p>
        </w:tc>
        <w:tc>
          <w:tcPr>
            <w:tcW w:w="1115" w:type="dxa"/>
            <w:gridSpan w:val="2"/>
            <w:vAlign w:val="center"/>
          </w:tcPr>
          <w:p w14:paraId="17E6322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1457:1999</w:t>
            </w:r>
          </w:p>
        </w:tc>
        <w:tc>
          <w:tcPr>
            <w:tcW w:w="1235" w:type="dxa"/>
            <w:vAlign w:val="center"/>
          </w:tcPr>
          <w:p w14:paraId="751FD27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01.11.2012</w:t>
            </w:r>
          </w:p>
        </w:tc>
        <w:tc>
          <w:tcPr>
            <w:tcW w:w="1234" w:type="dxa"/>
            <w:vAlign w:val="center"/>
          </w:tcPr>
          <w:p w14:paraId="60D9410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r>
      <w:tr w:rsidR="00C84E0A" w:rsidRPr="00AB3247" w14:paraId="24408F07" w14:textId="77777777" w:rsidTr="00C84E0A">
        <w:trPr>
          <w:trHeight w:val="413"/>
          <w:jc w:val="center"/>
        </w:trPr>
        <w:tc>
          <w:tcPr>
            <w:tcW w:w="562" w:type="dxa"/>
          </w:tcPr>
          <w:p w14:paraId="08C4626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115</w:t>
            </w:r>
          </w:p>
        </w:tc>
        <w:tc>
          <w:tcPr>
            <w:tcW w:w="1531" w:type="dxa"/>
          </w:tcPr>
          <w:p w14:paraId="710020D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1463-1:2022</w:t>
            </w:r>
          </w:p>
          <w:p w14:paraId="2CF9025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pentru marcare rutieră. Butoni retroreflectorizanţi. Partea 1: Cerinţe iniţiale de performanţă</w:t>
            </w:r>
          </w:p>
        </w:tc>
        <w:tc>
          <w:tcPr>
            <w:tcW w:w="1708" w:type="dxa"/>
            <w:gridSpan w:val="3"/>
          </w:tcPr>
          <w:p w14:paraId="67DBB7D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1463-1:2021</w:t>
            </w:r>
          </w:p>
          <w:p w14:paraId="7327C28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pentru marcare rutieră. Butoni retroreflectorizanţi. Partea 1: Cerinţe iniţiale de performanţă</w:t>
            </w:r>
          </w:p>
        </w:tc>
        <w:tc>
          <w:tcPr>
            <w:tcW w:w="1120" w:type="dxa"/>
            <w:gridSpan w:val="3"/>
            <w:vAlign w:val="center"/>
          </w:tcPr>
          <w:p w14:paraId="575FEEE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1463-1:2010</w:t>
            </w:r>
          </w:p>
        </w:tc>
        <w:tc>
          <w:tcPr>
            <w:tcW w:w="1115" w:type="dxa"/>
            <w:gridSpan w:val="2"/>
            <w:vAlign w:val="center"/>
          </w:tcPr>
          <w:p w14:paraId="165CA64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1463-1:2009</w:t>
            </w:r>
          </w:p>
        </w:tc>
        <w:tc>
          <w:tcPr>
            <w:tcW w:w="1235" w:type="dxa"/>
            <w:vAlign w:val="center"/>
          </w:tcPr>
          <w:p w14:paraId="7B63B88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02.12.2022</w:t>
            </w:r>
          </w:p>
        </w:tc>
        <w:tc>
          <w:tcPr>
            <w:tcW w:w="1234" w:type="dxa"/>
            <w:vAlign w:val="center"/>
          </w:tcPr>
          <w:p w14:paraId="3BAAD88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02.12.2023</w:t>
            </w:r>
          </w:p>
        </w:tc>
      </w:tr>
      <w:tr w:rsidR="00C84E0A" w:rsidRPr="00AB3247" w14:paraId="5CE2A8DF" w14:textId="77777777" w:rsidTr="00C84E0A">
        <w:trPr>
          <w:trHeight w:val="413"/>
          <w:jc w:val="center"/>
        </w:trPr>
        <w:tc>
          <w:tcPr>
            <w:tcW w:w="562" w:type="dxa"/>
          </w:tcPr>
          <w:p w14:paraId="5BBBC1E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116</w:t>
            </w:r>
          </w:p>
        </w:tc>
        <w:tc>
          <w:tcPr>
            <w:tcW w:w="1531" w:type="dxa"/>
          </w:tcPr>
          <w:p w14:paraId="4D0B9EC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1469:2016</w:t>
            </w:r>
          </w:p>
          <w:p w14:paraId="51D61D0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de piatră naturală. Plăci pentru pereţi. Cerinţe</w:t>
            </w:r>
          </w:p>
        </w:tc>
        <w:tc>
          <w:tcPr>
            <w:tcW w:w="1708" w:type="dxa"/>
            <w:gridSpan w:val="3"/>
          </w:tcPr>
          <w:p w14:paraId="1E24FB0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1469:2015</w:t>
            </w:r>
          </w:p>
          <w:p w14:paraId="0BBFE33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de piatră naturală. Plăci pentru pereţi. Cerinţe</w:t>
            </w:r>
          </w:p>
        </w:tc>
        <w:tc>
          <w:tcPr>
            <w:tcW w:w="1120" w:type="dxa"/>
            <w:gridSpan w:val="3"/>
            <w:vAlign w:val="center"/>
          </w:tcPr>
          <w:p w14:paraId="5B7C5F0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1469:2010</w:t>
            </w:r>
          </w:p>
        </w:tc>
        <w:tc>
          <w:tcPr>
            <w:tcW w:w="1115" w:type="dxa"/>
            <w:gridSpan w:val="2"/>
            <w:vAlign w:val="center"/>
          </w:tcPr>
          <w:p w14:paraId="4D55F27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1469:2004</w:t>
            </w:r>
          </w:p>
        </w:tc>
        <w:tc>
          <w:tcPr>
            <w:tcW w:w="1235" w:type="dxa"/>
            <w:vAlign w:val="center"/>
          </w:tcPr>
          <w:p w14:paraId="7543D38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08.04.2016</w:t>
            </w:r>
          </w:p>
        </w:tc>
        <w:tc>
          <w:tcPr>
            <w:tcW w:w="1234" w:type="dxa"/>
            <w:vAlign w:val="center"/>
          </w:tcPr>
          <w:p w14:paraId="461634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08.04.2017</w:t>
            </w:r>
          </w:p>
        </w:tc>
      </w:tr>
      <w:tr w:rsidR="00C84E0A" w:rsidRPr="00AB3247" w14:paraId="7243315E" w14:textId="77777777" w:rsidTr="00C84E0A">
        <w:trPr>
          <w:trHeight w:val="413"/>
          <w:jc w:val="center"/>
        </w:trPr>
        <w:tc>
          <w:tcPr>
            <w:tcW w:w="562" w:type="dxa"/>
          </w:tcPr>
          <w:p w14:paraId="7E7566D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117</w:t>
            </w:r>
          </w:p>
        </w:tc>
        <w:tc>
          <w:tcPr>
            <w:tcW w:w="1531" w:type="dxa"/>
          </w:tcPr>
          <w:p w14:paraId="78F78BF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1504-2:2010</w:t>
            </w:r>
          </w:p>
          <w:p w14:paraId="4BC25E2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şi sisteme pentru protecţia şi repararea structurilor de </w:t>
            </w:r>
            <w:r w:rsidRPr="00AB3247">
              <w:rPr>
                <w:rFonts w:ascii="Times New Roman" w:hAnsi="Times New Roman" w:cs="Times New Roman"/>
                <w:lang w:val="ro-RO"/>
              </w:rPr>
              <w:lastRenderedPageBreak/>
              <w:t>beton. Definiţii, condiţii, control de calitate şi evaluarea conformităţii.    Partea 2: Sisteme de protecţie de suprafaţă pentru beton</w:t>
            </w:r>
          </w:p>
        </w:tc>
        <w:tc>
          <w:tcPr>
            <w:tcW w:w="1708" w:type="dxa"/>
            <w:gridSpan w:val="3"/>
          </w:tcPr>
          <w:p w14:paraId="7AA3A22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1504-2:2004</w:t>
            </w:r>
          </w:p>
          <w:p w14:paraId="7290F9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Produse şi sisteme pentru protecţia şi repararea structurilor de </w:t>
            </w:r>
            <w:r w:rsidRPr="00AB3247">
              <w:rPr>
                <w:rFonts w:ascii="Times New Roman" w:hAnsi="Times New Roman" w:cs="Times New Roman"/>
                <w:lang w:val="fr-FR"/>
              </w:rPr>
              <w:lastRenderedPageBreak/>
              <w:t>beton. Definiţii, condiţii, control de calitate şi evaluarea conformităţii.    Partea 2: Sisteme de protecţie de suprafaţă pentru beton</w:t>
            </w:r>
          </w:p>
        </w:tc>
        <w:tc>
          <w:tcPr>
            <w:tcW w:w="1120" w:type="dxa"/>
            <w:gridSpan w:val="3"/>
            <w:vAlign w:val="center"/>
          </w:tcPr>
          <w:p w14:paraId="3EBF9D7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80846C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0901FC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441EF25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3501C2E1" w14:textId="77777777" w:rsidTr="00C84E0A">
        <w:trPr>
          <w:trHeight w:val="413"/>
          <w:jc w:val="center"/>
        </w:trPr>
        <w:tc>
          <w:tcPr>
            <w:tcW w:w="562" w:type="dxa"/>
          </w:tcPr>
          <w:p w14:paraId="16C9CD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118</w:t>
            </w:r>
          </w:p>
        </w:tc>
        <w:tc>
          <w:tcPr>
            <w:tcW w:w="1531" w:type="dxa"/>
          </w:tcPr>
          <w:p w14:paraId="56DC6B3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1504-3:2010</w:t>
            </w:r>
          </w:p>
          <w:p w14:paraId="6109985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şi sisteme pentru protecţia şi repararea structurilor de beton. Definiţii, condiţii, controlul calităţii şi evaluarea conformităţii.    Partea 3: Reparaţie structurală şi nestructurală</w:t>
            </w:r>
          </w:p>
        </w:tc>
        <w:tc>
          <w:tcPr>
            <w:tcW w:w="1708" w:type="dxa"/>
            <w:gridSpan w:val="3"/>
          </w:tcPr>
          <w:p w14:paraId="4825EB0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1504-3:2005</w:t>
            </w:r>
          </w:p>
          <w:p w14:paraId="71B6C9A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şi sisteme pentru protecţia şi repararea structurilor de beton. Definiţii, condiţii, controlul calităţii şi evaluarea conformităţii.    Partea 3: Reparaţie structurală şi nestructurală</w:t>
            </w:r>
          </w:p>
        </w:tc>
        <w:tc>
          <w:tcPr>
            <w:tcW w:w="1120" w:type="dxa"/>
            <w:gridSpan w:val="3"/>
            <w:vAlign w:val="center"/>
          </w:tcPr>
          <w:p w14:paraId="0C620E0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8C071E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9DEFC4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01.10.2006</w:t>
            </w:r>
          </w:p>
        </w:tc>
        <w:tc>
          <w:tcPr>
            <w:tcW w:w="1234" w:type="dxa"/>
            <w:vAlign w:val="center"/>
          </w:tcPr>
          <w:p w14:paraId="7A80A9D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26DB8F85" w14:textId="77777777" w:rsidTr="00C84E0A">
        <w:trPr>
          <w:trHeight w:val="413"/>
          <w:jc w:val="center"/>
        </w:trPr>
        <w:tc>
          <w:tcPr>
            <w:tcW w:w="562" w:type="dxa"/>
          </w:tcPr>
          <w:p w14:paraId="1F9DF6C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119</w:t>
            </w:r>
          </w:p>
        </w:tc>
        <w:tc>
          <w:tcPr>
            <w:tcW w:w="1531" w:type="dxa"/>
          </w:tcPr>
          <w:p w14:paraId="0A0FE26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1504-4:2010</w:t>
            </w:r>
          </w:p>
          <w:p w14:paraId="1E6CEA7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şi sisteme pentru protecţia şi repararea structurilor de beton. Definiţii, condiţii, control de calitate şi evaluarea conformităţii.    Partea 4: </w:t>
            </w:r>
            <w:r w:rsidRPr="00AB3247">
              <w:rPr>
                <w:rFonts w:ascii="Times New Roman" w:hAnsi="Times New Roman" w:cs="Times New Roman"/>
                <w:lang w:val="ro-RO"/>
              </w:rPr>
              <w:lastRenderedPageBreak/>
              <w:t>Lipire structurală</w:t>
            </w:r>
          </w:p>
        </w:tc>
        <w:tc>
          <w:tcPr>
            <w:tcW w:w="1708" w:type="dxa"/>
            <w:gridSpan w:val="3"/>
          </w:tcPr>
          <w:p w14:paraId="536BFD1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1504-4:2004</w:t>
            </w:r>
          </w:p>
          <w:p w14:paraId="70DA6DF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şi sisteme pentru protecţia şi repararea structurilor de beton. Definiţii, condiţii, control de calitate şi evaluarea conformităţii.    Partea 4: Lipire structurală</w:t>
            </w:r>
          </w:p>
        </w:tc>
        <w:tc>
          <w:tcPr>
            <w:tcW w:w="1120" w:type="dxa"/>
            <w:gridSpan w:val="3"/>
            <w:vAlign w:val="center"/>
          </w:tcPr>
          <w:p w14:paraId="06B8B50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705BEC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27403E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27C760D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4BAC58B7" w14:textId="77777777" w:rsidTr="00C84E0A">
        <w:trPr>
          <w:trHeight w:val="413"/>
          <w:jc w:val="center"/>
        </w:trPr>
        <w:tc>
          <w:tcPr>
            <w:tcW w:w="562" w:type="dxa"/>
          </w:tcPr>
          <w:p w14:paraId="501DB29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120</w:t>
            </w:r>
          </w:p>
        </w:tc>
        <w:tc>
          <w:tcPr>
            <w:tcW w:w="1531" w:type="dxa"/>
          </w:tcPr>
          <w:p w14:paraId="1E5A0DF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1504-5:2010</w:t>
            </w:r>
          </w:p>
          <w:p w14:paraId="7FD5DFB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şi sisteme pentru protecţia şi repararea structurilor de beton. Definiţii, condiţii, controlul calităţii şi evaluarea conformităţii.    Partea 5: Produse de injecţie în beton</w:t>
            </w:r>
          </w:p>
        </w:tc>
        <w:tc>
          <w:tcPr>
            <w:tcW w:w="1708" w:type="dxa"/>
            <w:gridSpan w:val="3"/>
          </w:tcPr>
          <w:p w14:paraId="4AF56C4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1504-5:2004</w:t>
            </w:r>
          </w:p>
          <w:p w14:paraId="44474A7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şi sisteme pentru protecţia şi repararea structurilor de beton. Definiţii, condiţii, controlul calităţii şi evaluarea conformităţii.    Partea 5: Produse de injecţie în beton</w:t>
            </w:r>
          </w:p>
        </w:tc>
        <w:tc>
          <w:tcPr>
            <w:tcW w:w="1120" w:type="dxa"/>
            <w:gridSpan w:val="3"/>
            <w:vAlign w:val="center"/>
          </w:tcPr>
          <w:p w14:paraId="7DFF8D7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FE2115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EBF7EE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01.10.2005</w:t>
            </w:r>
          </w:p>
        </w:tc>
        <w:tc>
          <w:tcPr>
            <w:tcW w:w="1234" w:type="dxa"/>
            <w:vAlign w:val="center"/>
          </w:tcPr>
          <w:p w14:paraId="0375723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1D6B9432" w14:textId="77777777" w:rsidTr="00C84E0A">
        <w:trPr>
          <w:trHeight w:val="413"/>
          <w:jc w:val="center"/>
        </w:trPr>
        <w:tc>
          <w:tcPr>
            <w:tcW w:w="562" w:type="dxa"/>
          </w:tcPr>
          <w:p w14:paraId="2DD4340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121</w:t>
            </w:r>
          </w:p>
        </w:tc>
        <w:tc>
          <w:tcPr>
            <w:tcW w:w="1531" w:type="dxa"/>
          </w:tcPr>
          <w:p w14:paraId="40DDD32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1504-6:2010</w:t>
            </w:r>
          </w:p>
          <w:p w14:paraId="18FB5A3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şi sisteme pentru protecţia şi repararea structurilor de beton. Definiţii, condiţii, control de calitate şi evaluarea conformităţii.    Partea 6: Ancorarea armăturii</w:t>
            </w:r>
          </w:p>
        </w:tc>
        <w:tc>
          <w:tcPr>
            <w:tcW w:w="1708" w:type="dxa"/>
            <w:gridSpan w:val="3"/>
          </w:tcPr>
          <w:p w14:paraId="7DC197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1504-6:2006</w:t>
            </w:r>
          </w:p>
          <w:p w14:paraId="06DAEC1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şi sisteme pentru protecţia şi repararea structurilor de beton. Definiţii, condiţii, control de calitate şi evaluarea conformităţii.    Partea 6: Ancorarea armăturii</w:t>
            </w:r>
          </w:p>
        </w:tc>
        <w:tc>
          <w:tcPr>
            <w:tcW w:w="1120" w:type="dxa"/>
            <w:gridSpan w:val="3"/>
            <w:vAlign w:val="center"/>
          </w:tcPr>
          <w:p w14:paraId="17A010E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2B4A8D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7BDE17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01.06.2007</w:t>
            </w:r>
          </w:p>
        </w:tc>
        <w:tc>
          <w:tcPr>
            <w:tcW w:w="1234" w:type="dxa"/>
            <w:vAlign w:val="center"/>
          </w:tcPr>
          <w:p w14:paraId="6A7ECC2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13B44CE8" w14:textId="77777777" w:rsidTr="00C84E0A">
        <w:trPr>
          <w:trHeight w:val="413"/>
          <w:jc w:val="center"/>
        </w:trPr>
        <w:tc>
          <w:tcPr>
            <w:tcW w:w="562" w:type="dxa"/>
          </w:tcPr>
          <w:p w14:paraId="4320FE5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122</w:t>
            </w:r>
          </w:p>
        </w:tc>
        <w:tc>
          <w:tcPr>
            <w:tcW w:w="1531" w:type="dxa"/>
          </w:tcPr>
          <w:p w14:paraId="63C9D73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1504-7:2010</w:t>
            </w:r>
          </w:p>
          <w:p w14:paraId="515379F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şi sisteme pentru protecţia şi repararea structurilor de beton. Definiţii, </w:t>
            </w:r>
            <w:r w:rsidRPr="00AB3247">
              <w:rPr>
                <w:rFonts w:ascii="Times New Roman" w:hAnsi="Times New Roman" w:cs="Times New Roman"/>
                <w:lang w:val="ro-RO"/>
              </w:rPr>
              <w:lastRenderedPageBreak/>
              <w:t>condiţii, control de calitate şi evaluarea conformităţii.    Partea 7: Protecţia armăturii împotriva coroziunii</w:t>
            </w:r>
          </w:p>
        </w:tc>
        <w:tc>
          <w:tcPr>
            <w:tcW w:w="1708" w:type="dxa"/>
            <w:gridSpan w:val="3"/>
          </w:tcPr>
          <w:p w14:paraId="0A7A7F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1504-7:2006</w:t>
            </w:r>
          </w:p>
          <w:p w14:paraId="18736C6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Produse şi sisteme pentru protecţia şi repararea structurilor de beton. Definiţii, </w:t>
            </w:r>
            <w:r w:rsidRPr="00AB3247">
              <w:rPr>
                <w:rFonts w:ascii="Times New Roman" w:hAnsi="Times New Roman" w:cs="Times New Roman"/>
                <w:lang w:val="fr-FR"/>
              </w:rPr>
              <w:lastRenderedPageBreak/>
              <w:t>condiţii, control de calitate şi evaluarea conformităţii.    Partea 7: Protecţia armăturii împotriva coroziunii</w:t>
            </w:r>
          </w:p>
        </w:tc>
        <w:tc>
          <w:tcPr>
            <w:tcW w:w="1120" w:type="dxa"/>
            <w:gridSpan w:val="3"/>
            <w:vAlign w:val="center"/>
          </w:tcPr>
          <w:p w14:paraId="1F121EF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53B572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08C4AF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01.06.2007</w:t>
            </w:r>
          </w:p>
        </w:tc>
        <w:tc>
          <w:tcPr>
            <w:tcW w:w="1234" w:type="dxa"/>
            <w:vAlign w:val="center"/>
          </w:tcPr>
          <w:p w14:paraId="4123C1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3A9AC9C5" w14:textId="77777777" w:rsidTr="00C84E0A">
        <w:trPr>
          <w:trHeight w:val="413"/>
          <w:jc w:val="center"/>
        </w:trPr>
        <w:tc>
          <w:tcPr>
            <w:tcW w:w="562" w:type="dxa"/>
          </w:tcPr>
          <w:p w14:paraId="06F70BD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123</w:t>
            </w:r>
          </w:p>
        </w:tc>
        <w:tc>
          <w:tcPr>
            <w:tcW w:w="1531" w:type="dxa"/>
          </w:tcPr>
          <w:p w14:paraId="4E8D18D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1520:2013</w:t>
            </w:r>
          </w:p>
          <w:p w14:paraId="15FF71C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Elemente prefabricate armate de beton cu structură deschisă cu agregate uşoare cu armături structurale şi constructive</w:t>
            </w:r>
          </w:p>
        </w:tc>
        <w:tc>
          <w:tcPr>
            <w:tcW w:w="1708" w:type="dxa"/>
            <w:gridSpan w:val="3"/>
          </w:tcPr>
          <w:p w14:paraId="03BCF8E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1520:2011</w:t>
            </w:r>
          </w:p>
          <w:p w14:paraId="03A550F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Elemente prefabricate armate de beton cu structură deschisă cu agregate uşoare cu armături structurale şi constructive</w:t>
            </w:r>
          </w:p>
        </w:tc>
        <w:tc>
          <w:tcPr>
            <w:tcW w:w="1120" w:type="dxa"/>
            <w:gridSpan w:val="3"/>
            <w:vAlign w:val="center"/>
          </w:tcPr>
          <w:p w14:paraId="7820038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1520:2010</w:t>
            </w:r>
          </w:p>
        </w:tc>
        <w:tc>
          <w:tcPr>
            <w:tcW w:w="1115" w:type="dxa"/>
            <w:gridSpan w:val="2"/>
            <w:vAlign w:val="center"/>
          </w:tcPr>
          <w:p w14:paraId="7F3405D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1520:2002</w:t>
            </w:r>
          </w:p>
        </w:tc>
        <w:tc>
          <w:tcPr>
            <w:tcW w:w="1235" w:type="dxa"/>
            <w:vAlign w:val="center"/>
          </w:tcPr>
          <w:p w14:paraId="09D0108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01.01.2012</w:t>
            </w:r>
          </w:p>
        </w:tc>
        <w:tc>
          <w:tcPr>
            <w:tcW w:w="1234" w:type="dxa"/>
            <w:vAlign w:val="center"/>
          </w:tcPr>
          <w:p w14:paraId="0E179AD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01.01.2013</w:t>
            </w:r>
          </w:p>
        </w:tc>
      </w:tr>
      <w:tr w:rsidR="00C84E0A" w:rsidRPr="00AB3247" w14:paraId="09A6BD2B" w14:textId="77777777" w:rsidTr="00C84E0A">
        <w:trPr>
          <w:trHeight w:val="413"/>
          <w:jc w:val="center"/>
        </w:trPr>
        <w:tc>
          <w:tcPr>
            <w:tcW w:w="562" w:type="dxa"/>
          </w:tcPr>
          <w:p w14:paraId="5F3B6AD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124</w:t>
            </w:r>
          </w:p>
        </w:tc>
        <w:tc>
          <w:tcPr>
            <w:tcW w:w="1531" w:type="dxa"/>
          </w:tcPr>
          <w:p w14:paraId="057EF05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1748-1-2:2010</w:t>
            </w:r>
          </w:p>
          <w:p w14:paraId="71D6BD2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Sticlă pentru construcţii. Produse de bază speciale. Sticlă borosilicatică. Partea 1-2: Evaluarea conformităţii/ Standard de produs</w:t>
            </w:r>
          </w:p>
        </w:tc>
        <w:tc>
          <w:tcPr>
            <w:tcW w:w="1708" w:type="dxa"/>
            <w:gridSpan w:val="3"/>
          </w:tcPr>
          <w:p w14:paraId="5622631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1748-1-2:2004</w:t>
            </w:r>
          </w:p>
          <w:p w14:paraId="003F79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Sticlă pentru construcţii. Produse de bază speciale. Sticlă borosilicatică. Partea 1-2: Evaluarea conformităţii/ Standard de produs</w:t>
            </w:r>
          </w:p>
        </w:tc>
        <w:tc>
          <w:tcPr>
            <w:tcW w:w="1120" w:type="dxa"/>
            <w:gridSpan w:val="3"/>
            <w:vAlign w:val="center"/>
          </w:tcPr>
          <w:p w14:paraId="1E2482F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9C1B77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7A8481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2DE3725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7230690E" w14:textId="77777777" w:rsidTr="00C84E0A">
        <w:trPr>
          <w:trHeight w:val="413"/>
          <w:jc w:val="center"/>
        </w:trPr>
        <w:tc>
          <w:tcPr>
            <w:tcW w:w="562" w:type="dxa"/>
          </w:tcPr>
          <w:p w14:paraId="5CB3BF4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125</w:t>
            </w:r>
          </w:p>
        </w:tc>
        <w:tc>
          <w:tcPr>
            <w:tcW w:w="1531" w:type="dxa"/>
          </w:tcPr>
          <w:p w14:paraId="76BD405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1748-2-2:2010</w:t>
            </w:r>
          </w:p>
          <w:p w14:paraId="555AED2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Sticlă pentru construcţii. Produse de bază speciale. Vitroceram.      Partea 2-2: </w:t>
            </w:r>
            <w:r w:rsidRPr="00AB3247">
              <w:rPr>
                <w:rFonts w:ascii="Times New Roman" w:hAnsi="Times New Roman" w:cs="Times New Roman"/>
                <w:lang w:val="ro-RO"/>
              </w:rPr>
              <w:lastRenderedPageBreak/>
              <w:t>Evaluarea conformităţii/ Standard de produs</w:t>
            </w:r>
          </w:p>
        </w:tc>
        <w:tc>
          <w:tcPr>
            <w:tcW w:w="1708" w:type="dxa"/>
            <w:gridSpan w:val="3"/>
          </w:tcPr>
          <w:p w14:paraId="1C48C20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1748-2-2:2004</w:t>
            </w:r>
          </w:p>
          <w:p w14:paraId="2E47ECE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Sticlă pentru construcţii. Produse de bază speciale. Vitroceram.       Partea 2-2: Evaluarea </w:t>
            </w:r>
            <w:r w:rsidRPr="00AB3247">
              <w:rPr>
                <w:rFonts w:ascii="Times New Roman" w:hAnsi="Times New Roman" w:cs="Times New Roman"/>
                <w:lang w:val="fr-FR"/>
              </w:rPr>
              <w:lastRenderedPageBreak/>
              <w:t>conformităţii/ Standard de produs</w:t>
            </w:r>
          </w:p>
        </w:tc>
        <w:tc>
          <w:tcPr>
            <w:tcW w:w="1120" w:type="dxa"/>
            <w:gridSpan w:val="3"/>
            <w:vAlign w:val="center"/>
          </w:tcPr>
          <w:p w14:paraId="1858C89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1132A4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74AE50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0F42011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373D64A1" w14:textId="77777777" w:rsidTr="00C84E0A">
        <w:trPr>
          <w:trHeight w:val="413"/>
          <w:jc w:val="center"/>
        </w:trPr>
        <w:tc>
          <w:tcPr>
            <w:tcW w:w="562" w:type="dxa"/>
          </w:tcPr>
          <w:p w14:paraId="463B238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126</w:t>
            </w:r>
          </w:p>
        </w:tc>
        <w:tc>
          <w:tcPr>
            <w:tcW w:w="1531" w:type="dxa"/>
          </w:tcPr>
          <w:p w14:paraId="65CF3CD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1806:2010</w:t>
            </w:r>
          </w:p>
          <w:p w14:paraId="5A5F2BC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de fum. Blocuri canal (olane) de argilă arsă/ ceramice pentru coşuri de fum cu perete simplu. Condiţii şi metode de încercare</w:t>
            </w:r>
          </w:p>
        </w:tc>
        <w:tc>
          <w:tcPr>
            <w:tcW w:w="1708" w:type="dxa"/>
            <w:gridSpan w:val="3"/>
          </w:tcPr>
          <w:p w14:paraId="101E3E7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1806:2006</w:t>
            </w:r>
          </w:p>
          <w:p w14:paraId="734E38C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Coşuri de fum. Blocuri canal (olane) de argilă arsă/ ceramice pentru coşuri de fum cu perete simplu. Condiţii şi metode de încercare</w:t>
            </w:r>
          </w:p>
        </w:tc>
        <w:tc>
          <w:tcPr>
            <w:tcW w:w="1120" w:type="dxa"/>
            <w:gridSpan w:val="3"/>
            <w:vAlign w:val="center"/>
          </w:tcPr>
          <w:p w14:paraId="1AE558A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B86CC3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D555A1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01.05.2007</w:t>
            </w:r>
          </w:p>
        </w:tc>
        <w:tc>
          <w:tcPr>
            <w:tcW w:w="1234" w:type="dxa"/>
            <w:vAlign w:val="center"/>
          </w:tcPr>
          <w:p w14:paraId="3E6EAF0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01.05.2008</w:t>
            </w:r>
          </w:p>
        </w:tc>
      </w:tr>
      <w:tr w:rsidR="00C84E0A" w:rsidRPr="00AB3247" w14:paraId="02F9353A" w14:textId="77777777" w:rsidTr="00C84E0A">
        <w:trPr>
          <w:trHeight w:val="2040"/>
          <w:jc w:val="center"/>
        </w:trPr>
        <w:tc>
          <w:tcPr>
            <w:tcW w:w="562" w:type="dxa"/>
            <w:vMerge w:val="restart"/>
          </w:tcPr>
          <w:p w14:paraId="494A3A1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127</w:t>
            </w:r>
          </w:p>
        </w:tc>
        <w:tc>
          <w:tcPr>
            <w:tcW w:w="1531" w:type="dxa"/>
          </w:tcPr>
          <w:p w14:paraId="3FA3A11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1825-1:2010</w:t>
            </w:r>
          </w:p>
          <w:p w14:paraId="0368625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Separatoare de grăsimi. Partea 1: Principii pentru proiectare, performanţe şi încercări, marcare şi controlul calităţii</w:t>
            </w:r>
          </w:p>
        </w:tc>
        <w:tc>
          <w:tcPr>
            <w:tcW w:w="1708" w:type="dxa"/>
            <w:gridSpan w:val="3"/>
          </w:tcPr>
          <w:p w14:paraId="5691CC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1825-1:2004</w:t>
            </w:r>
          </w:p>
          <w:p w14:paraId="325EE7A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Separatoare de grăsimi. Partea 1: Principii pentru proiectare, performanţe şi încercări, marcare şi controlul calităţii</w:t>
            </w:r>
          </w:p>
        </w:tc>
        <w:tc>
          <w:tcPr>
            <w:tcW w:w="1120" w:type="dxa"/>
            <w:gridSpan w:val="3"/>
            <w:vAlign w:val="center"/>
          </w:tcPr>
          <w:p w14:paraId="7DE9980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57A44C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EAC252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6D1969B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73A32D0C" w14:textId="77777777" w:rsidTr="00C84E0A">
        <w:trPr>
          <w:trHeight w:val="480"/>
          <w:jc w:val="center"/>
        </w:trPr>
        <w:tc>
          <w:tcPr>
            <w:tcW w:w="562" w:type="dxa"/>
            <w:vMerge/>
          </w:tcPr>
          <w:p w14:paraId="2D7B97E9" w14:textId="77777777" w:rsidR="00C84E0A" w:rsidRPr="00AB3247" w:rsidRDefault="00C84E0A" w:rsidP="009548E2">
            <w:pPr>
              <w:jc w:val="both"/>
              <w:rPr>
                <w:rFonts w:ascii="Times New Roman" w:hAnsi="Times New Roman" w:cs="Times New Roman"/>
                <w:lang w:val="fr-FR"/>
              </w:rPr>
            </w:pPr>
          </w:p>
        </w:tc>
        <w:tc>
          <w:tcPr>
            <w:tcW w:w="1531" w:type="dxa"/>
          </w:tcPr>
          <w:p w14:paraId="797F951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1825-1:2010/AC:2010</w:t>
            </w:r>
          </w:p>
        </w:tc>
        <w:tc>
          <w:tcPr>
            <w:tcW w:w="1708" w:type="dxa"/>
            <w:gridSpan w:val="3"/>
          </w:tcPr>
          <w:p w14:paraId="2E86B2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1825-1:2004/ AC:2006</w:t>
            </w:r>
          </w:p>
        </w:tc>
        <w:tc>
          <w:tcPr>
            <w:tcW w:w="1120" w:type="dxa"/>
            <w:gridSpan w:val="3"/>
            <w:vAlign w:val="center"/>
          </w:tcPr>
          <w:p w14:paraId="00824AE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17F690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FEC78A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c>
          <w:tcPr>
            <w:tcW w:w="1234" w:type="dxa"/>
            <w:vAlign w:val="center"/>
          </w:tcPr>
          <w:p w14:paraId="1DDE48F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29B93058" w14:textId="77777777" w:rsidTr="00C84E0A">
        <w:trPr>
          <w:trHeight w:val="480"/>
          <w:jc w:val="center"/>
        </w:trPr>
        <w:tc>
          <w:tcPr>
            <w:tcW w:w="562" w:type="dxa"/>
          </w:tcPr>
          <w:p w14:paraId="560415B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128</w:t>
            </w:r>
          </w:p>
        </w:tc>
        <w:tc>
          <w:tcPr>
            <w:tcW w:w="1531" w:type="dxa"/>
          </w:tcPr>
          <w:p w14:paraId="75C1E25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1856-1:2010</w:t>
            </w:r>
          </w:p>
          <w:p w14:paraId="2A164F0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de fum. Condiţii pentru coşuri de fum metalice. Partea 1: Componente ale sistemelor coşurilor de fum</w:t>
            </w:r>
          </w:p>
        </w:tc>
        <w:tc>
          <w:tcPr>
            <w:tcW w:w="1708" w:type="dxa"/>
            <w:gridSpan w:val="3"/>
          </w:tcPr>
          <w:p w14:paraId="34E169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1856-1:2009</w:t>
            </w:r>
          </w:p>
          <w:p w14:paraId="469822D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Coşuri de fum. Condiţii pentru coşuri de fum metalice. Partea 1: Componente ale sistemelor coşurilor de fum</w:t>
            </w:r>
          </w:p>
        </w:tc>
        <w:tc>
          <w:tcPr>
            <w:tcW w:w="1120" w:type="dxa"/>
            <w:gridSpan w:val="3"/>
            <w:vAlign w:val="center"/>
          </w:tcPr>
          <w:p w14:paraId="557CA04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91E141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1856-1:2003</w:t>
            </w:r>
          </w:p>
        </w:tc>
        <w:tc>
          <w:tcPr>
            <w:tcW w:w="1235" w:type="dxa"/>
            <w:vAlign w:val="center"/>
          </w:tcPr>
          <w:p w14:paraId="01F5B51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01.03.2010</w:t>
            </w:r>
          </w:p>
        </w:tc>
        <w:tc>
          <w:tcPr>
            <w:tcW w:w="1234" w:type="dxa"/>
            <w:vAlign w:val="center"/>
          </w:tcPr>
          <w:p w14:paraId="4A2FE03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01.03.2011</w:t>
            </w:r>
          </w:p>
        </w:tc>
      </w:tr>
      <w:tr w:rsidR="00C84E0A" w:rsidRPr="00AB3247" w14:paraId="345E4C23" w14:textId="77777777" w:rsidTr="00C84E0A">
        <w:trPr>
          <w:trHeight w:val="235"/>
          <w:jc w:val="center"/>
        </w:trPr>
        <w:tc>
          <w:tcPr>
            <w:tcW w:w="562" w:type="dxa"/>
          </w:tcPr>
          <w:p w14:paraId="4080575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129</w:t>
            </w:r>
          </w:p>
        </w:tc>
        <w:tc>
          <w:tcPr>
            <w:tcW w:w="1531" w:type="dxa"/>
          </w:tcPr>
          <w:p w14:paraId="16A3875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1856-2:2010</w:t>
            </w:r>
          </w:p>
          <w:p w14:paraId="1A8CBDB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de fum. Condiţii pentru coşuri de fum metalice. Partea 2: Tubulaturi şi elemente de racordare metalice</w:t>
            </w:r>
          </w:p>
        </w:tc>
        <w:tc>
          <w:tcPr>
            <w:tcW w:w="1708" w:type="dxa"/>
            <w:gridSpan w:val="3"/>
          </w:tcPr>
          <w:p w14:paraId="2456375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1856-2:2009</w:t>
            </w:r>
          </w:p>
          <w:p w14:paraId="1A970BF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Coşuri de fum. Condiţii pentru coşuri de fum metalice. Partea 2: Tubulaturi şi elemente de racordare metalice</w:t>
            </w:r>
          </w:p>
        </w:tc>
        <w:tc>
          <w:tcPr>
            <w:tcW w:w="1120" w:type="dxa"/>
            <w:gridSpan w:val="3"/>
            <w:vAlign w:val="center"/>
          </w:tcPr>
          <w:p w14:paraId="2FB284A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E98D66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1856-2:2004</w:t>
            </w:r>
          </w:p>
        </w:tc>
        <w:tc>
          <w:tcPr>
            <w:tcW w:w="1235" w:type="dxa"/>
            <w:vAlign w:val="center"/>
          </w:tcPr>
          <w:p w14:paraId="786653C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01.03.2010</w:t>
            </w:r>
          </w:p>
        </w:tc>
        <w:tc>
          <w:tcPr>
            <w:tcW w:w="1234" w:type="dxa"/>
            <w:vAlign w:val="center"/>
          </w:tcPr>
          <w:p w14:paraId="08A81C9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01.03.2011</w:t>
            </w:r>
          </w:p>
        </w:tc>
      </w:tr>
      <w:tr w:rsidR="00C84E0A" w:rsidRPr="00AB3247" w14:paraId="0ED74D69" w14:textId="77777777" w:rsidTr="00C84E0A">
        <w:trPr>
          <w:trHeight w:val="235"/>
          <w:jc w:val="center"/>
        </w:trPr>
        <w:tc>
          <w:tcPr>
            <w:tcW w:w="562" w:type="dxa"/>
          </w:tcPr>
          <w:p w14:paraId="209BAEC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130</w:t>
            </w:r>
          </w:p>
        </w:tc>
        <w:tc>
          <w:tcPr>
            <w:tcW w:w="1531" w:type="dxa"/>
          </w:tcPr>
          <w:p w14:paraId="0F8D273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1857:2012</w:t>
            </w:r>
          </w:p>
          <w:p w14:paraId="35264CC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de fum. Componente. Canale interioare de beton</w:t>
            </w:r>
          </w:p>
        </w:tc>
        <w:tc>
          <w:tcPr>
            <w:tcW w:w="1708" w:type="dxa"/>
            <w:gridSpan w:val="3"/>
          </w:tcPr>
          <w:p w14:paraId="195C92C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1857:2010</w:t>
            </w:r>
          </w:p>
          <w:p w14:paraId="0F77113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Coşuri de fum. Componente. Canale interioare de beton</w:t>
            </w:r>
          </w:p>
        </w:tc>
        <w:tc>
          <w:tcPr>
            <w:tcW w:w="1120" w:type="dxa"/>
            <w:gridSpan w:val="3"/>
            <w:vAlign w:val="center"/>
          </w:tcPr>
          <w:p w14:paraId="65DC44A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E433E3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1857:2003+A1:2008</w:t>
            </w:r>
          </w:p>
        </w:tc>
        <w:tc>
          <w:tcPr>
            <w:tcW w:w="1235" w:type="dxa"/>
            <w:vAlign w:val="center"/>
          </w:tcPr>
          <w:p w14:paraId="04B6CBF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c>
          <w:tcPr>
            <w:tcW w:w="1234" w:type="dxa"/>
            <w:vAlign w:val="center"/>
          </w:tcPr>
          <w:p w14:paraId="73BC034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01.01.2012</w:t>
            </w:r>
          </w:p>
        </w:tc>
      </w:tr>
      <w:tr w:rsidR="00C84E0A" w:rsidRPr="00AB3247" w14:paraId="706734E6" w14:textId="77777777" w:rsidTr="00C84E0A">
        <w:trPr>
          <w:trHeight w:val="235"/>
          <w:jc w:val="center"/>
        </w:trPr>
        <w:tc>
          <w:tcPr>
            <w:tcW w:w="562" w:type="dxa"/>
          </w:tcPr>
          <w:p w14:paraId="74C15D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131</w:t>
            </w:r>
          </w:p>
        </w:tc>
        <w:tc>
          <w:tcPr>
            <w:tcW w:w="1531" w:type="dxa"/>
          </w:tcPr>
          <w:p w14:paraId="3933C05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1858+ A1:2013</w:t>
            </w:r>
          </w:p>
          <w:p w14:paraId="1165B0A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de fum. Componente. Blocuri canal de beton cu pereţi simpli sau cu mai mulţi pereţi</w:t>
            </w:r>
          </w:p>
        </w:tc>
        <w:tc>
          <w:tcPr>
            <w:tcW w:w="1708" w:type="dxa"/>
            <w:gridSpan w:val="3"/>
          </w:tcPr>
          <w:p w14:paraId="0537C11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1858:2008+ A1:2011</w:t>
            </w:r>
          </w:p>
          <w:p w14:paraId="46F7DDA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Coşuri de fum. Componente. Blocuri canal de beton cu pereţi simpli sau cu mai mulţi pereţi</w:t>
            </w:r>
          </w:p>
        </w:tc>
        <w:tc>
          <w:tcPr>
            <w:tcW w:w="1120" w:type="dxa"/>
            <w:gridSpan w:val="3"/>
            <w:vAlign w:val="center"/>
          </w:tcPr>
          <w:p w14:paraId="2DFE6BD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47CD93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1858:2008</w:t>
            </w:r>
          </w:p>
        </w:tc>
        <w:tc>
          <w:tcPr>
            <w:tcW w:w="1235" w:type="dxa"/>
            <w:vAlign w:val="center"/>
          </w:tcPr>
          <w:p w14:paraId="14A634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01.04.2012</w:t>
            </w:r>
          </w:p>
        </w:tc>
        <w:tc>
          <w:tcPr>
            <w:tcW w:w="1234" w:type="dxa"/>
            <w:vAlign w:val="center"/>
          </w:tcPr>
          <w:p w14:paraId="473FA9F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01.04.2013</w:t>
            </w:r>
          </w:p>
        </w:tc>
      </w:tr>
      <w:tr w:rsidR="00C84E0A" w:rsidRPr="00AB3247" w14:paraId="42596161" w14:textId="77777777" w:rsidTr="00C84E0A">
        <w:trPr>
          <w:trHeight w:val="235"/>
          <w:jc w:val="center"/>
        </w:trPr>
        <w:tc>
          <w:tcPr>
            <w:tcW w:w="562" w:type="dxa"/>
          </w:tcPr>
          <w:p w14:paraId="42655E2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132</w:t>
            </w:r>
          </w:p>
        </w:tc>
        <w:tc>
          <w:tcPr>
            <w:tcW w:w="1531" w:type="dxa"/>
          </w:tcPr>
          <w:p w14:paraId="45D9EF1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1863-2:2010</w:t>
            </w:r>
          </w:p>
          <w:p w14:paraId="54B5EE9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Sticlă pentru construcţii. Geam de sticlă silico-calco-sodică călit termic. Partea 2: Evaluarea conformităţii/ Standard de produs</w:t>
            </w:r>
          </w:p>
        </w:tc>
        <w:tc>
          <w:tcPr>
            <w:tcW w:w="1708" w:type="dxa"/>
            <w:gridSpan w:val="3"/>
          </w:tcPr>
          <w:p w14:paraId="628E06C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1863-2:2004</w:t>
            </w:r>
          </w:p>
          <w:p w14:paraId="7DA6821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Sticlă pentru construcţii. Geam de sticlă silico-calco-sodică călit termic. Partea 2: Evaluarea conformităţii/ Standard de produs</w:t>
            </w:r>
          </w:p>
        </w:tc>
        <w:tc>
          <w:tcPr>
            <w:tcW w:w="1120" w:type="dxa"/>
            <w:gridSpan w:val="3"/>
            <w:vAlign w:val="center"/>
          </w:tcPr>
          <w:p w14:paraId="77D993F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10EE61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39ECFF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5E9CD9B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266D2A5E" w14:textId="77777777" w:rsidTr="00C84E0A">
        <w:trPr>
          <w:trHeight w:val="235"/>
          <w:jc w:val="center"/>
        </w:trPr>
        <w:tc>
          <w:tcPr>
            <w:tcW w:w="562" w:type="dxa"/>
          </w:tcPr>
          <w:p w14:paraId="79F9918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133</w:t>
            </w:r>
          </w:p>
        </w:tc>
        <w:tc>
          <w:tcPr>
            <w:tcW w:w="1531" w:type="dxa"/>
          </w:tcPr>
          <w:p w14:paraId="76514A0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1873:2010</w:t>
            </w:r>
          </w:p>
          <w:p w14:paraId="2791C1C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Accesorii prefabricate pentru acoperiş. Luminatoare de plafon de material plastic. Specificaţie de produs şi metode de încercare</w:t>
            </w:r>
          </w:p>
        </w:tc>
        <w:tc>
          <w:tcPr>
            <w:tcW w:w="1708" w:type="dxa"/>
            <w:gridSpan w:val="3"/>
          </w:tcPr>
          <w:p w14:paraId="1DC434B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1873:2005</w:t>
            </w:r>
          </w:p>
          <w:p w14:paraId="0B27B55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Accesorii prefabricate pentru acoperiş. Luminatoare de plafon de material plastic. Specificaţie de produs şi metode de încercare</w:t>
            </w:r>
          </w:p>
        </w:tc>
        <w:tc>
          <w:tcPr>
            <w:tcW w:w="1120" w:type="dxa"/>
            <w:gridSpan w:val="3"/>
            <w:vAlign w:val="center"/>
          </w:tcPr>
          <w:p w14:paraId="0D638D9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F3A9C7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690475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01.10.2006</w:t>
            </w:r>
          </w:p>
        </w:tc>
        <w:tc>
          <w:tcPr>
            <w:tcW w:w="1234" w:type="dxa"/>
            <w:vAlign w:val="center"/>
          </w:tcPr>
          <w:p w14:paraId="280D6F2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01.10.2009</w:t>
            </w:r>
          </w:p>
        </w:tc>
      </w:tr>
      <w:tr w:rsidR="00C84E0A" w:rsidRPr="00AB3247" w14:paraId="226BB6BD" w14:textId="77777777" w:rsidTr="00C84E0A">
        <w:trPr>
          <w:trHeight w:val="1331"/>
          <w:jc w:val="center"/>
        </w:trPr>
        <w:tc>
          <w:tcPr>
            <w:tcW w:w="562" w:type="dxa"/>
            <w:vMerge w:val="restart"/>
          </w:tcPr>
          <w:p w14:paraId="44FF28C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134</w:t>
            </w:r>
          </w:p>
        </w:tc>
        <w:tc>
          <w:tcPr>
            <w:tcW w:w="1531" w:type="dxa"/>
          </w:tcPr>
          <w:p w14:paraId="0BCBF87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1916:2010</w:t>
            </w:r>
          </w:p>
          <w:p w14:paraId="2B08B4F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Tuburi şi accesorii din beton simplu, beton slab armat şi beton armat</w:t>
            </w:r>
          </w:p>
        </w:tc>
        <w:tc>
          <w:tcPr>
            <w:tcW w:w="1708" w:type="dxa"/>
            <w:gridSpan w:val="3"/>
          </w:tcPr>
          <w:p w14:paraId="081354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1916:2002</w:t>
            </w:r>
          </w:p>
          <w:p w14:paraId="68A16ED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Tuburi şi accesorii din beton simplu, beton slab armat şi beton armat</w:t>
            </w:r>
          </w:p>
        </w:tc>
        <w:tc>
          <w:tcPr>
            <w:tcW w:w="1120" w:type="dxa"/>
            <w:gridSpan w:val="3"/>
            <w:vAlign w:val="center"/>
          </w:tcPr>
          <w:p w14:paraId="1426E2B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2D526F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644449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01.08.2003</w:t>
            </w:r>
          </w:p>
        </w:tc>
        <w:tc>
          <w:tcPr>
            <w:tcW w:w="1234" w:type="dxa"/>
            <w:vAlign w:val="center"/>
          </w:tcPr>
          <w:p w14:paraId="740943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23.11.2004</w:t>
            </w:r>
          </w:p>
        </w:tc>
      </w:tr>
      <w:tr w:rsidR="00C84E0A" w:rsidRPr="00AB3247" w14:paraId="6FD13634" w14:textId="77777777" w:rsidTr="00C84E0A">
        <w:trPr>
          <w:trHeight w:val="373"/>
          <w:jc w:val="center"/>
        </w:trPr>
        <w:tc>
          <w:tcPr>
            <w:tcW w:w="562" w:type="dxa"/>
            <w:vMerge/>
          </w:tcPr>
          <w:p w14:paraId="194E2EEE" w14:textId="77777777" w:rsidR="00C84E0A" w:rsidRPr="00AB3247" w:rsidRDefault="00C84E0A" w:rsidP="009548E2">
            <w:pPr>
              <w:jc w:val="both"/>
              <w:rPr>
                <w:rFonts w:ascii="Times New Roman" w:hAnsi="Times New Roman" w:cs="Times New Roman"/>
                <w:lang w:val="fr-FR"/>
              </w:rPr>
            </w:pPr>
          </w:p>
        </w:tc>
        <w:tc>
          <w:tcPr>
            <w:tcW w:w="1531" w:type="dxa"/>
          </w:tcPr>
          <w:p w14:paraId="676B11C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1916: 2010/AC:2010</w:t>
            </w:r>
          </w:p>
        </w:tc>
        <w:tc>
          <w:tcPr>
            <w:tcW w:w="1708" w:type="dxa"/>
            <w:gridSpan w:val="3"/>
          </w:tcPr>
          <w:p w14:paraId="1195539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1916:2002/ AC:2008</w:t>
            </w:r>
          </w:p>
        </w:tc>
        <w:tc>
          <w:tcPr>
            <w:tcW w:w="1120" w:type="dxa"/>
            <w:gridSpan w:val="3"/>
            <w:vAlign w:val="center"/>
          </w:tcPr>
          <w:p w14:paraId="28B5657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203096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98CBFE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07AC15E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23B32445" w14:textId="77777777" w:rsidTr="00C84E0A">
        <w:trPr>
          <w:trHeight w:val="1833"/>
          <w:jc w:val="center"/>
        </w:trPr>
        <w:tc>
          <w:tcPr>
            <w:tcW w:w="562" w:type="dxa"/>
            <w:vMerge w:val="restart"/>
          </w:tcPr>
          <w:p w14:paraId="4819495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135</w:t>
            </w:r>
          </w:p>
        </w:tc>
        <w:tc>
          <w:tcPr>
            <w:tcW w:w="1531" w:type="dxa"/>
          </w:tcPr>
          <w:p w14:paraId="0D1EC64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1917:2010</w:t>
            </w:r>
          </w:p>
          <w:p w14:paraId="70AA46F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Cămine de vizitare şi cămine de racord sau de inspecţie din beton simplu, beton slab armat şi beton armat</w:t>
            </w:r>
          </w:p>
        </w:tc>
        <w:tc>
          <w:tcPr>
            <w:tcW w:w="1708" w:type="dxa"/>
            <w:gridSpan w:val="3"/>
          </w:tcPr>
          <w:p w14:paraId="4F709CF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1917:2002</w:t>
            </w:r>
          </w:p>
          <w:p w14:paraId="2E435F1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Cămine de vizitare şi cămine de racord sau de inspecţie din beton simplu, beton slab armat şi beton armat</w:t>
            </w:r>
          </w:p>
        </w:tc>
        <w:tc>
          <w:tcPr>
            <w:tcW w:w="1120" w:type="dxa"/>
            <w:gridSpan w:val="3"/>
            <w:vAlign w:val="center"/>
          </w:tcPr>
          <w:p w14:paraId="69A4C72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17836E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BDEDD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01.08.2003</w:t>
            </w:r>
          </w:p>
        </w:tc>
        <w:tc>
          <w:tcPr>
            <w:tcW w:w="1234" w:type="dxa"/>
            <w:vAlign w:val="center"/>
          </w:tcPr>
          <w:p w14:paraId="1FDE06A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23.11.2004</w:t>
            </w:r>
          </w:p>
        </w:tc>
      </w:tr>
      <w:tr w:rsidR="00C84E0A" w:rsidRPr="00AB3247" w14:paraId="364788E1" w14:textId="77777777" w:rsidTr="00C84E0A">
        <w:trPr>
          <w:trHeight w:val="413"/>
          <w:jc w:val="center"/>
        </w:trPr>
        <w:tc>
          <w:tcPr>
            <w:tcW w:w="562" w:type="dxa"/>
            <w:vMerge/>
          </w:tcPr>
          <w:p w14:paraId="2A83237D" w14:textId="77777777" w:rsidR="00C84E0A" w:rsidRPr="00AB3247" w:rsidRDefault="00C84E0A" w:rsidP="009548E2">
            <w:pPr>
              <w:jc w:val="both"/>
              <w:rPr>
                <w:rFonts w:ascii="Times New Roman" w:hAnsi="Times New Roman" w:cs="Times New Roman"/>
                <w:lang w:val="fr-FR"/>
              </w:rPr>
            </w:pPr>
          </w:p>
        </w:tc>
        <w:tc>
          <w:tcPr>
            <w:tcW w:w="1531" w:type="dxa"/>
          </w:tcPr>
          <w:p w14:paraId="03F543A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1917: 2010/AC:2010</w:t>
            </w:r>
          </w:p>
        </w:tc>
        <w:tc>
          <w:tcPr>
            <w:tcW w:w="1708" w:type="dxa"/>
            <w:gridSpan w:val="3"/>
          </w:tcPr>
          <w:p w14:paraId="733073C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1917:2002/ AC:2008</w:t>
            </w:r>
          </w:p>
        </w:tc>
        <w:tc>
          <w:tcPr>
            <w:tcW w:w="1120" w:type="dxa"/>
            <w:gridSpan w:val="3"/>
            <w:vAlign w:val="center"/>
          </w:tcPr>
          <w:p w14:paraId="24D719B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B01B1A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B0A4F4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158F51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7C8B1FBB" w14:textId="77777777" w:rsidTr="00C84E0A">
        <w:trPr>
          <w:trHeight w:val="1497"/>
          <w:jc w:val="center"/>
        </w:trPr>
        <w:tc>
          <w:tcPr>
            <w:tcW w:w="562" w:type="dxa"/>
            <w:vMerge w:val="restart"/>
          </w:tcPr>
          <w:p w14:paraId="715B030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136</w:t>
            </w:r>
          </w:p>
        </w:tc>
        <w:tc>
          <w:tcPr>
            <w:tcW w:w="1531" w:type="dxa"/>
          </w:tcPr>
          <w:p w14:paraId="4B8FA42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1935:2010</w:t>
            </w:r>
          </w:p>
          <w:p w14:paraId="6098E44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Accesorii pentru construcţii. Balama cu ax simplu. </w:t>
            </w:r>
            <w:r w:rsidRPr="00AB3247">
              <w:rPr>
                <w:rFonts w:ascii="Times New Roman" w:hAnsi="Times New Roman" w:cs="Times New Roman"/>
                <w:lang w:val="ro-RO"/>
              </w:rPr>
              <w:lastRenderedPageBreak/>
              <w:t>Cerinţe şi metode de încercare</w:t>
            </w:r>
          </w:p>
        </w:tc>
        <w:tc>
          <w:tcPr>
            <w:tcW w:w="1708" w:type="dxa"/>
            <w:gridSpan w:val="3"/>
          </w:tcPr>
          <w:p w14:paraId="647B350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1935:2002</w:t>
            </w:r>
          </w:p>
          <w:p w14:paraId="65AE9D0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Accesorii pentru construcţii. Balama cu ax simplu. Cerinţe </w:t>
            </w:r>
            <w:r w:rsidRPr="00AB3247">
              <w:rPr>
                <w:rFonts w:ascii="Times New Roman" w:hAnsi="Times New Roman" w:cs="Times New Roman"/>
                <w:lang w:val="fr-FR"/>
              </w:rPr>
              <w:lastRenderedPageBreak/>
              <w:t>şi metode de încercare</w:t>
            </w:r>
          </w:p>
        </w:tc>
        <w:tc>
          <w:tcPr>
            <w:tcW w:w="1120" w:type="dxa"/>
            <w:gridSpan w:val="3"/>
            <w:vAlign w:val="center"/>
          </w:tcPr>
          <w:p w14:paraId="76CAA13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6983B2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9226EE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01.10.2002</w:t>
            </w:r>
          </w:p>
        </w:tc>
        <w:tc>
          <w:tcPr>
            <w:tcW w:w="1234" w:type="dxa"/>
            <w:vAlign w:val="center"/>
          </w:tcPr>
          <w:p w14:paraId="290694E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01.12.2003</w:t>
            </w:r>
          </w:p>
        </w:tc>
      </w:tr>
      <w:tr w:rsidR="00C84E0A" w:rsidRPr="00AB3247" w14:paraId="6162D80A" w14:textId="77777777" w:rsidTr="00C84E0A">
        <w:trPr>
          <w:trHeight w:val="301"/>
          <w:jc w:val="center"/>
        </w:trPr>
        <w:tc>
          <w:tcPr>
            <w:tcW w:w="562" w:type="dxa"/>
            <w:vMerge/>
          </w:tcPr>
          <w:p w14:paraId="004D4385" w14:textId="77777777" w:rsidR="00C84E0A" w:rsidRPr="00AB3247" w:rsidRDefault="00C84E0A" w:rsidP="009548E2">
            <w:pPr>
              <w:jc w:val="both"/>
              <w:rPr>
                <w:rFonts w:ascii="Times New Roman" w:hAnsi="Times New Roman" w:cs="Times New Roman"/>
                <w:lang w:val="fr-FR"/>
              </w:rPr>
            </w:pPr>
          </w:p>
        </w:tc>
        <w:tc>
          <w:tcPr>
            <w:tcW w:w="1531" w:type="dxa"/>
          </w:tcPr>
          <w:p w14:paraId="2F23FF1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1935: 2010/AC:2010</w:t>
            </w:r>
          </w:p>
        </w:tc>
        <w:tc>
          <w:tcPr>
            <w:tcW w:w="1708" w:type="dxa"/>
            <w:gridSpan w:val="3"/>
          </w:tcPr>
          <w:p w14:paraId="12FDCA8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1935:2002/ AC:2003</w:t>
            </w:r>
          </w:p>
        </w:tc>
        <w:tc>
          <w:tcPr>
            <w:tcW w:w="1120" w:type="dxa"/>
            <w:gridSpan w:val="3"/>
            <w:vAlign w:val="center"/>
          </w:tcPr>
          <w:p w14:paraId="2D50907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6C2E7C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E422F6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c>
          <w:tcPr>
            <w:tcW w:w="1234" w:type="dxa"/>
            <w:vAlign w:val="center"/>
          </w:tcPr>
          <w:p w14:paraId="4C22780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66516466" w14:textId="77777777" w:rsidTr="00C84E0A">
        <w:trPr>
          <w:trHeight w:val="301"/>
          <w:jc w:val="center"/>
        </w:trPr>
        <w:tc>
          <w:tcPr>
            <w:tcW w:w="562" w:type="dxa"/>
          </w:tcPr>
          <w:p w14:paraId="2806E66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137</w:t>
            </w:r>
          </w:p>
        </w:tc>
        <w:tc>
          <w:tcPr>
            <w:tcW w:w="1531" w:type="dxa"/>
          </w:tcPr>
          <w:p w14:paraId="2BC0DC8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10025-1:2010</w:t>
            </w:r>
          </w:p>
          <w:p w14:paraId="20D9C16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laminate la cald din oţeluri pentru construcţii. Partea 1: Condiţii tehnice generale de livrare</w:t>
            </w:r>
          </w:p>
        </w:tc>
        <w:tc>
          <w:tcPr>
            <w:tcW w:w="1708" w:type="dxa"/>
            <w:gridSpan w:val="3"/>
          </w:tcPr>
          <w:p w14:paraId="5CDC438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10025-1:2004</w:t>
            </w:r>
          </w:p>
          <w:p w14:paraId="0917B97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laminate la cald din oţeluri pentru construcţii. Partea 1: Condiţii tehnice generale de livrare</w:t>
            </w:r>
          </w:p>
        </w:tc>
        <w:tc>
          <w:tcPr>
            <w:tcW w:w="1120" w:type="dxa"/>
            <w:gridSpan w:val="3"/>
            <w:vAlign w:val="center"/>
          </w:tcPr>
          <w:p w14:paraId="6E31A8E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22A382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8B928E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62620B1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1E667065" w14:textId="77777777" w:rsidTr="00C84E0A">
        <w:trPr>
          <w:trHeight w:val="301"/>
          <w:jc w:val="center"/>
        </w:trPr>
        <w:tc>
          <w:tcPr>
            <w:tcW w:w="562" w:type="dxa"/>
          </w:tcPr>
          <w:p w14:paraId="5B8589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138</w:t>
            </w:r>
          </w:p>
        </w:tc>
        <w:tc>
          <w:tcPr>
            <w:tcW w:w="1531" w:type="dxa"/>
          </w:tcPr>
          <w:p w14:paraId="2CF7E0C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10088-4:2010</w:t>
            </w:r>
          </w:p>
          <w:p w14:paraId="3C778C8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Oţeluri inoxidabile. Partea 4: Condiţii tehnice de livrare pentru table şi benzi din oţeluri rezistente la coroziune pentru utilizări în construcţii</w:t>
            </w:r>
          </w:p>
        </w:tc>
        <w:tc>
          <w:tcPr>
            <w:tcW w:w="1708" w:type="dxa"/>
            <w:gridSpan w:val="3"/>
          </w:tcPr>
          <w:p w14:paraId="5158285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10088-4:2009</w:t>
            </w:r>
          </w:p>
          <w:p w14:paraId="3E11262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Oţeluri inoxidabile. Partea 4: Condiţii tehnice de livrare pentru table şi benzi din oţeluri rezistente la coroziune pentru utilizări în construcţii</w:t>
            </w:r>
          </w:p>
        </w:tc>
        <w:tc>
          <w:tcPr>
            <w:tcW w:w="1120" w:type="dxa"/>
            <w:gridSpan w:val="3"/>
            <w:vAlign w:val="center"/>
          </w:tcPr>
          <w:p w14:paraId="32F203C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988DAE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2431E1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01.02.2010</w:t>
            </w:r>
          </w:p>
        </w:tc>
        <w:tc>
          <w:tcPr>
            <w:tcW w:w="1234" w:type="dxa"/>
            <w:vAlign w:val="center"/>
          </w:tcPr>
          <w:p w14:paraId="43E7604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01.02.2011</w:t>
            </w:r>
          </w:p>
        </w:tc>
      </w:tr>
      <w:tr w:rsidR="00C84E0A" w:rsidRPr="00AB3247" w14:paraId="76CB69CD" w14:textId="77777777" w:rsidTr="00C84E0A">
        <w:trPr>
          <w:trHeight w:val="301"/>
          <w:jc w:val="center"/>
        </w:trPr>
        <w:tc>
          <w:tcPr>
            <w:tcW w:w="562" w:type="dxa"/>
          </w:tcPr>
          <w:p w14:paraId="5AF2A74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139</w:t>
            </w:r>
          </w:p>
        </w:tc>
        <w:tc>
          <w:tcPr>
            <w:tcW w:w="1531" w:type="dxa"/>
          </w:tcPr>
          <w:p w14:paraId="2A08782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10088-5:2010</w:t>
            </w:r>
          </w:p>
          <w:p w14:paraId="21F5775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Oţeluri inoxidabile. Partea 5: Condiţii tehnice de livrare pentru bare, sîrme semifabricat, </w:t>
            </w:r>
            <w:r w:rsidRPr="00AB3247">
              <w:rPr>
                <w:rFonts w:ascii="Times New Roman" w:hAnsi="Times New Roman" w:cs="Times New Roman"/>
                <w:lang w:val="ro-RO"/>
              </w:rPr>
              <w:lastRenderedPageBreak/>
              <w:t>sîrme, profile şi produse deformate la rece din oţeluri rezistente la coroziune pentru utilizări în construcţii</w:t>
            </w:r>
          </w:p>
        </w:tc>
        <w:tc>
          <w:tcPr>
            <w:tcW w:w="1708" w:type="dxa"/>
            <w:gridSpan w:val="3"/>
          </w:tcPr>
          <w:p w14:paraId="60EEEC1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10088-5:2009</w:t>
            </w:r>
          </w:p>
          <w:p w14:paraId="48E2FDE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Oţeluri inoxidabile. Partea 5: Condiţii tehnice de livrare pentru bare, sîrme semifabricat, </w:t>
            </w:r>
            <w:r w:rsidRPr="00AB3247">
              <w:rPr>
                <w:rFonts w:ascii="Times New Roman" w:hAnsi="Times New Roman" w:cs="Times New Roman"/>
                <w:lang w:val="fr-FR"/>
              </w:rPr>
              <w:lastRenderedPageBreak/>
              <w:t>sîrme, profile şi produse deformate la rece din oţeluri rezistente la coroziune pentru utilizări în construcţii</w:t>
            </w:r>
          </w:p>
        </w:tc>
        <w:tc>
          <w:tcPr>
            <w:tcW w:w="1120" w:type="dxa"/>
            <w:gridSpan w:val="3"/>
            <w:vAlign w:val="center"/>
          </w:tcPr>
          <w:p w14:paraId="4733437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4AFD6B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8CD03F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2C1D301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r>
      <w:tr w:rsidR="00C84E0A" w:rsidRPr="00AB3247" w14:paraId="314CD71D" w14:textId="77777777" w:rsidTr="00C84E0A">
        <w:trPr>
          <w:trHeight w:val="301"/>
          <w:jc w:val="center"/>
        </w:trPr>
        <w:tc>
          <w:tcPr>
            <w:tcW w:w="562" w:type="dxa"/>
          </w:tcPr>
          <w:p w14:paraId="74A6D02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140</w:t>
            </w:r>
          </w:p>
        </w:tc>
        <w:tc>
          <w:tcPr>
            <w:tcW w:w="1531" w:type="dxa"/>
          </w:tcPr>
          <w:p w14:paraId="3E8D9EE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10210-1:2010</w:t>
            </w:r>
          </w:p>
          <w:p w14:paraId="5A14BE5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Profile cave finisate la cald pentru construcţii, din oţeluri de construcţie nealiate şi cu granulaţie fină. Partea 1: Condiţii tehnice de livrare</w:t>
            </w:r>
          </w:p>
        </w:tc>
        <w:tc>
          <w:tcPr>
            <w:tcW w:w="1708" w:type="dxa"/>
            <w:gridSpan w:val="3"/>
          </w:tcPr>
          <w:p w14:paraId="68D69D3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10210-1:2006</w:t>
            </w:r>
          </w:p>
          <w:p w14:paraId="0C5B2F9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Profile cave finisate la cald pentru construcţii, din oţeluri de construcţie nealiate şi cu granulaţie fină.  Partea 1: Condiţii tehnice de livrare</w:t>
            </w:r>
          </w:p>
        </w:tc>
        <w:tc>
          <w:tcPr>
            <w:tcW w:w="1120" w:type="dxa"/>
            <w:gridSpan w:val="3"/>
            <w:vAlign w:val="center"/>
          </w:tcPr>
          <w:p w14:paraId="213E569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F8C3C9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1FE2C7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01.02.2007</w:t>
            </w:r>
          </w:p>
        </w:tc>
        <w:tc>
          <w:tcPr>
            <w:tcW w:w="1234" w:type="dxa"/>
            <w:vAlign w:val="center"/>
          </w:tcPr>
          <w:p w14:paraId="3EFDFFD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01.02.2008</w:t>
            </w:r>
          </w:p>
        </w:tc>
      </w:tr>
      <w:tr w:rsidR="00C84E0A" w:rsidRPr="00AB3247" w14:paraId="71116FD1" w14:textId="77777777" w:rsidTr="00C84E0A">
        <w:trPr>
          <w:trHeight w:val="301"/>
          <w:jc w:val="center"/>
        </w:trPr>
        <w:tc>
          <w:tcPr>
            <w:tcW w:w="562" w:type="dxa"/>
          </w:tcPr>
          <w:p w14:paraId="6BE53E9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141</w:t>
            </w:r>
          </w:p>
        </w:tc>
        <w:tc>
          <w:tcPr>
            <w:tcW w:w="1531" w:type="dxa"/>
          </w:tcPr>
          <w:p w14:paraId="549FE70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10219-1:2010</w:t>
            </w:r>
          </w:p>
          <w:p w14:paraId="156EB0D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Profile cave deformate la rece pentru construcţii, din oţeluri de construcţie nealiate şi cu granulaţie fină. Partea 1: Condiţii tehnice de livrare</w:t>
            </w:r>
          </w:p>
        </w:tc>
        <w:tc>
          <w:tcPr>
            <w:tcW w:w="1708" w:type="dxa"/>
            <w:gridSpan w:val="3"/>
          </w:tcPr>
          <w:p w14:paraId="5283E66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10219-1:2006</w:t>
            </w:r>
          </w:p>
          <w:p w14:paraId="292AC84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Profile cave deformate la rece pentru construcţii, din oţeluri de construcţie nealiate şi cu granulaţie fină.  Partea 1: Condiţii tehnice de livrare</w:t>
            </w:r>
          </w:p>
        </w:tc>
        <w:tc>
          <w:tcPr>
            <w:tcW w:w="1120" w:type="dxa"/>
            <w:gridSpan w:val="3"/>
            <w:vAlign w:val="center"/>
          </w:tcPr>
          <w:p w14:paraId="6951EA8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69E8F9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BF6575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01.02.2007</w:t>
            </w:r>
          </w:p>
        </w:tc>
        <w:tc>
          <w:tcPr>
            <w:tcW w:w="1234" w:type="dxa"/>
            <w:vAlign w:val="center"/>
          </w:tcPr>
          <w:p w14:paraId="048157C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01.02.2008</w:t>
            </w:r>
          </w:p>
        </w:tc>
      </w:tr>
      <w:tr w:rsidR="00C84E0A" w:rsidRPr="00AB3247" w14:paraId="30D36A9A" w14:textId="77777777" w:rsidTr="00C84E0A">
        <w:trPr>
          <w:trHeight w:val="1756"/>
          <w:jc w:val="center"/>
        </w:trPr>
        <w:tc>
          <w:tcPr>
            <w:tcW w:w="562" w:type="dxa"/>
            <w:vMerge w:val="restart"/>
          </w:tcPr>
          <w:p w14:paraId="44FB8E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142</w:t>
            </w:r>
          </w:p>
        </w:tc>
        <w:tc>
          <w:tcPr>
            <w:tcW w:w="1531" w:type="dxa"/>
          </w:tcPr>
          <w:p w14:paraId="01A21B4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10224:2010</w:t>
            </w:r>
          </w:p>
          <w:p w14:paraId="42FD2D3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Ţevi şi racorduri de oţel nealiat pentru transportul lichidelor </w:t>
            </w:r>
            <w:r w:rsidRPr="00AB3247">
              <w:rPr>
                <w:rFonts w:ascii="Times New Roman" w:hAnsi="Times New Roman" w:cs="Times New Roman"/>
                <w:lang w:val="ro-RO"/>
              </w:rPr>
              <w:lastRenderedPageBreak/>
              <w:t>apoase, inclusiv apa potabilă. Condiţii tehnice de livrare</w:t>
            </w:r>
          </w:p>
        </w:tc>
        <w:tc>
          <w:tcPr>
            <w:tcW w:w="1708" w:type="dxa"/>
            <w:gridSpan w:val="3"/>
          </w:tcPr>
          <w:p w14:paraId="05BD4AB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10224:2002</w:t>
            </w:r>
          </w:p>
          <w:p w14:paraId="49E80D5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Ţevi şi racorduri de oţel nealiat pentru transportul lichidelor </w:t>
            </w:r>
            <w:r w:rsidRPr="00AB3247">
              <w:rPr>
                <w:rFonts w:ascii="Times New Roman" w:hAnsi="Times New Roman" w:cs="Times New Roman"/>
                <w:lang w:val="fr-FR"/>
              </w:rPr>
              <w:lastRenderedPageBreak/>
              <w:t>apoase, inclusiv apa potabilă. Condiţii tehnice de livrare</w:t>
            </w:r>
          </w:p>
        </w:tc>
        <w:tc>
          <w:tcPr>
            <w:tcW w:w="1120" w:type="dxa"/>
            <w:gridSpan w:val="3"/>
            <w:vAlign w:val="center"/>
          </w:tcPr>
          <w:p w14:paraId="6654D20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F09D69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77B4C3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01.04.2006</w:t>
            </w:r>
          </w:p>
        </w:tc>
        <w:tc>
          <w:tcPr>
            <w:tcW w:w="1234" w:type="dxa"/>
            <w:vAlign w:val="center"/>
          </w:tcPr>
          <w:p w14:paraId="70275A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01.04.2007</w:t>
            </w:r>
          </w:p>
        </w:tc>
      </w:tr>
      <w:tr w:rsidR="00C84E0A" w:rsidRPr="00AB3247" w14:paraId="7A30B129" w14:textId="77777777" w:rsidTr="00C84E0A">
        <w:trPr>
          <w:trHeight w:val="432"/>
          <w:jc w:val="center"/>
        </w:trPr>
        <w:tc>
          <w:tcPr>
            <w:tcW w:w="562" w:type="dxa"/>
            <w:vMerge/>
          </w:tcPr>
          <w:p w14:paraId="39AD60CD" w14:textId="77777777" w:rsidR="00C84E0A" w:rsidRPr="00AB3247" w:rsidRDefault="00C84E0A" w:rsidP="009548E2">
            <w:pPr>
              <w:jc w:val="both"/>
              <w:rPr>
                <w:rFonts w:ascii="Times New Roman" w:hAnsi="Times New Roman" w:cs="Times New Roman"/>
                <w:lang w:val="fr-FR"/>
              </w:rPr>
            </w:pPr>
          </w:p>
        </w:tc>
        <w:tc>
          <w:tcPr>
            <w:tcW w:w="1531" w:type="dxa"/>
          </w:tcPr>
          <w:p w14:paraId="4B675D8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10224: 2010/A1:2010</w:t>
            </w:r>
          </w:p>
        </w:tc>
        <w:tc>
          <w:tcPr>
            <w:tcW w:w="1708" w:type="dxa"/>
            <w:gridSpan w:val="3"/>
          </w:tcPr>
          <w:p w14:paraId="577CFC8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10224:2002/ A1:2005</w:t>
            </w:r>
          </w:p>
        </w:tc>
        <w:tc>
          <w:tcPr>
            <w:tcW w:w="1120" w:type="dxa"/>
            <w:gridSpan w:val="3"/>
            <w:vAlign w:val="center"/>
          </w:tcPr>
          <w:p w14:paraId="70F1C9F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6DE2F0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4BDC8E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01.04.2006</w:t>
            </w:r>
          </w:p>
        </w:tc>
        <w:tc>
          <w:tcPr>
            <w:tcW w:w="1234" w:type="dxa"/>
            <w:vAlign w:val="center"/>
          </w:tcPr>
          <w:p w14:paraId="4FD003D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01.04.2007</w:t>
            </w:r>
          </w:p>
        </w:tc>
      </w:tr>
      <w:tr w:rsidR="00C84E0A" w:rsidRPr="00AB3247" w14:paraId="3E24B531" w14:textId="77777777" w:rsidTr="00C84E0A">
        <w:trPr>
          <w:trHeight w:val="432"/>
          <w:jc w:val="center"/>
        </w:trPr>
        <w:tc>
          <w:tcPr>
            <w:tcW w:w="562" w:type="dxa"/>
          </w:tcPr>
          <w:p w14:paraId="390972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143</w:t>
            </w:r>
          </w:p>
        </w:tc>
        <w:tc>
          <w:tcPr>
            <w:tcW w:w="1531" w:type="dxa"/>
          </w:tcPr>
          <w:p w14:paraId="3A795A1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10255+ A1:2010</w:t>
            </w:r>
          </w:p>
          <w:p w14:paraId="5C82A8F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Ţevi din oţel nealiat pentru sudare şi filetare. Condiţii tehnice de livrare</w:t>
            </w:r>
          </w:p>
        </w:tc>
        <w:tc>
          <w:tcPr>
            <w:tcW w:w="1708" w:type="dxa"/>
            <w:gridSpan w:val="3"/>
          </w:tcPr>
          <w:p w14:paraId="1B988F1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10255:2004+ A1:2007</w:t>
            </w:r>
          </w:p>
          <w:p w14:paraId="46B6B8F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Ţevi din oţel nealiat pentru sudare şi filetare. Condiţii tehnice de livrare </w:t>
            </w:r>
          </w:p>
        </w:tc>
        <w:tc>
          <w:tcPr>
            <w:tcW w:w="1120" w:type="dxa"/>
            <w:gridSpan w:val="3"/>
            <w:vAlign w:val="center"/>
          </w:tcPr>
          <w:p w14:paraId="6AE240A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4D83D7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6BAA13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70C7DAE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r>
      <w:tr w:rsidR="00C84E0A" w:rsidRPr="00AB3247" w14:paraId="689609E9" w14:textId="77777777" w:rsidTr="00C84E0A">
        <w:trPr>
          <w:trHeight w:val="432"/>
          <w:jc w:val="center"/>
        </w:trPr>
        <w:tc>
          <w:tcPr>
            <w:tcW w:w="562" w:type="dxa"/>
          </w:tcPr>
          <w:p w14:paraId="2147EF5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144</w:t>
            </w:r>
          </w:p>
        </w:tc>
        <w:tc>
          <w:tcPr>
            <w:tcW w:w="1531" w:type="dxa"/>
          </w:tcPr>
          <w:p w14:paraId="5FB5D4F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10311:2010</w:t>
            </w:r>
          </w:p>
          <w:p w14:paraId="5DB6F07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Asamblări pentru racordarea ţevilor de oţel şi racorduri pentru transportul lichidelor apoase, inclusiv a apei potabile</w:t>
            </w:r>
          </w:p>
        </w:tc>
        <w:tc>
          <w:tcPr>
            <w:tcW w:w="1708" w:type="dxa"/>
            <w:gridSpan w:val="3"/>
          </w:tcPr>
          <w:p w14:paraId="4E334FE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10311:2005</w:t>
            </w:r>
          </w:p>
          <w:p w14:paraId="218C5E5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Asamblări pentru racordarea ţevilor de oţel şi racorduri pentru transportul lichidelor apoase, inclusiv a apei potabile</w:t>
            </w:r>
          </w:p>
        </w:tc>
        <w:tc>
          <w:tcPr>
            <w:tcW w:w="1120" w:type="dxa"/>
            <w:gridSpan w:val="3"/>
            <w:vAlign w:val="center"/>
          </w:tcPr>
          <w:p w14:paraId="210C86F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8A1F37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805F83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01.03.2006</w:t>
            </w:r>
          </w:p>
        </w:tc>
        <w:tc>
          <w:tcPr>
            <w:tcW w:w="1234" w:type="dxa"/>
            <w:vAlign w:val="center"/>
          </w:tcPr>
          <w:p w14:paraId="18113E7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01.03.2007</w:t>
            </w:r>
          </w:p>
        </w:tc>
      </w:tr>
      <w:tr w:rsidR="00C84E0A" w:rsidRPr="00AB3247" w14:paraId="03C6E1B0" w14:textId="77777777" w:rsidTr="00C84E0A">
        <w:trPr>
          <w:trHeight w:val="2080"/>
          <w:jc w:val="center"/>
        </w:trPr>
        <w:tc>
          <w:tcPr>
            <w:tcW w:w="562" w:type="dxa"/>
            <w:vMerge w:val="restart"/>
          </w:tcPr>
          <w:p w14:paraId="5F070F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145</w:t>
            </w:r>
          </w:p>
        </w:tc>
        <w:tc>
          <w:tcPr>
            <w:tcW w:w="1531" w:type="dxa"/>
          </w:tcPr>
          <w:p w14:paraId="2CF240F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10312:2010</w:t>
            </w:r>
          </w:p>
          <w:p w14:paraId="64B3E02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Ţevi de oţel inoxidabil sudate pentru transportul lichidelor apoase, inclusiv apa potabilă. Condiţii tehnice de livrare</w:t>
            </w:r>
          </w:p>
        </w:tc>
        <w:tc>
          <w:tcPr>
            <w:tcW w:w="1708" w:type="dxa"/>
            <w:gridSpan w:val="3"/>
          </w:tcPr>
          <w:p w14:paraId="63AB4BD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10312:2002</w:t>
            </w:r>
          </w:p>
          <w:p w14:paraId="3D89C48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Ţevi de oţel inoxidabil sudate pentru transportul lichidelor apoase, inclusiv apa potabilă. Condiţii tehnice de livrare</w:t>
            </w:r>
          </w:p>
        </w:tc>
        <w:tc>
          <w:tcPr>
            <w:tcW w:w="1120" w:type="dxa"/>
            <w:gridSpan w:val="3"/>
            <w:vAlign w:val="center"/>
          </w:tcPr>
          <w:p w14:paraId="69467E0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05E022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186493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01.04.2006</w:t>
            </w:r>
          </w:p>
        </w:tc>
        <w:tc>
          <w:tcPr>
            <w:tcW w:w="1234" w:type="dxa"/>
            <w:vAlign w:val="center"/>
          </w:tcPr>
          <w:p w14:paraId="57B2DCA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01.04.2007</w:t>
            </w:r>
          </w:p>
        </w:tc>
      </w:tr>
      <w:tr w:rsidR="00C84E0A" w:rsidRPr="00AB3247" w14:paraId="24C0C5D9" w14:textId="77777777" w:rsidTr="00C84E0A">
        <w:trPr>
          <w:trHeight w:val="422"/>
          <w:jc w:val="center"/>
        </w:trPr>
        <w:tc>
          <w:tcPr>
            <w:tcW w:w="562" w:type="dxa"/>
            <w:vMerge/>
          </w:tcPr>
          <w:p w14:paraId="7FCCBE34" w14:textId="77777777" w:rsidR="00C84E0A" w:rsidRPr="00AB3247" w:rsidRDefault="00C84E0A" w:rsidP="009548E2">
            <w:pPr>
              <w:jc w:val="both"/>
              <w:rPr>
                <w:rFonts w:ascii="Times New Roman" w:hAnsi="Times New Roman" w:cs="Times New Roman"/>
                <w:lang w:val="fr-FR"/>
              </w:rPr>
            </w:pPr>
          </w:p>
        </w:tc>
        <w:tc>
          <w:tcPr>
            <w:tcW w:w="1531" w:type="dxa"/>
          </w:tcPr>
          <w:p w14:paraId="6CA9C39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10312: 2010/A1:2010</w:t>
            </w:r>
          </w:p>
        </w:tc>
        <w:tc>
          <w:tcPr>
            <w:tcW w:w="1708" w:type="dxa"/>
            <w:gridSpan w:val="3"/>
          </w:tcPr>
          <w:p w14:paraId="47C1EEB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10312:2002/ A1:2005</w:t>
            </w:r>
          </w:p>
        </w:tc>
        <w:tc>
          <w:tcPr>
            <w:tcW w:w="1120" w:type="dxa"/>
            <w:gridSpan w:val="3"/>
            <w:vAlign w:val="center"/>
          </w:tcPr>
          <w:p w14:paraId="75F0DC5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441F65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193F7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01.04.2006</w:t>
            </w:r>
          </w:p>
        </w:tc>
        <w:tc>
          <w:tcPr>
            <w:tcW w:w="1234" w:type="dxa"/>
            <w:vAlign w:val="center"/>
          </w:tcPr>
          <w:p w14:paraId="047C04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01.04.2007</w:t>
            </w:r>
          </w:p>
        </w:tc>
      </w:tr>
      <w:tr w:rsidR="00C84E0A" w:rsidRPr="00AB3247" w14:paraId="0C07C989" w14:textId="77777777" w:rsidTr="00C84E0A">
        <w:trPr>
          <w:trHeight w:val="939"/>
          <w:jc w:val="center"/>
        </w:trPr>
        <w:tc>
          <w:tcPr>
            <w:tcW w:w="562" w:type="dxa"/>
            <w:vMerge w:val="restart"/>
          </w:tcPr>
          <w:p w14:paraId="1272C9A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146</w:t>
            </w:r>
          </w:p>
        </w:tc>
        <w:tc>
          <w:tcPr>
            <w:tcW w:w="1531" w:type="dxa"/>
          </w:tcPr>
          <w:p w14:paraId="58B00CB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10340:2010</w:t>
            </w:r>
          </w:p>
          <w:p w14:paraId="74E5005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Oţeluri turnate pentru construcţii</w:t>
            </w:r>
          </w:p>
        </w:tc>
        <w:tc>
          <w:tcPr>
            <w:tcW w:w="1708" w:type="dxa"/>
            <w:gridSpan w:val="3"/>
          </w:tcPr>
          <w:p w14:paraId="104B732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10340:2007</w:t>
            </w:r>
          </w:p>
          <w:p w14:paraId="398DA6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Oţeluri turnate pentru construcţii</w:t>
            </w:r>
          </w:p>
        </w:tc>
        <w:tc>
          <w:tcPr>
            <w:tcW w:w="1120" w:type="dxa"/>
            <w:gridSpan w:val="3"/>
            <w:vAlign w:val="center"/>
          </w:tcPr>
          <w:p w14:paraId="0A2A858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C520BA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294C2B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6FFE5B7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r>
      <w:tr w:rsidR="00C84E0A" w:rsidRPr="00AB3247" w14:paraId="5AC7A106" w14:textId="77777777" w:rsidTr="00C84E0A">
        <w:trPr>
          <w:trHeight w:val="385"/>
          <w:jc w:val="center"/>
        </w:trPr>
        <w:tc>
          <w:tcPr>
            <w:tcW w:w="562" w:type="dxa"/>
            <w:vMerge/>
          </w:tcPr>
          <w:p w14:paraId="21CB566D" w14:textId="77777777" w:rsidR="00C84E0A" w:rsidRPr="00AB3247" w:rsidRDefault="00C84E0A" w:rsidP="009548E2">
            <w:pPr>
              <w:jc w:val="both"/>
              <w:rPr>
                <w:rFonts w:ascii="Times New Roman" w:hAnsi="Times New Roman" w:cs="Times New Roman"/>
                <w:lang w:val="fr-FR"/>
              </w:rPr>
            </w:pPr>
          </w:p>
        </w:tc>
        <w:tc>
          <w:tcPr>
            <w:tcW w:w="1531" w:type="dxa"/>
          </w:tcPr>
          <w:p w14:paraId="10BF5C4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10340: 2010/AC:2010</w:t>
            </w:r>
          </w:p>
        </w:tc>
        <w:tc>
          <w:tcPr>
            <w:tcW w:w="1708" w:type="dxa"/>
            <w:gridSpan w:val="3"/>
          </w:tcPr>
          <w:p w14:paraId="1843F0F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10340:2007/ AC:2008</w:t>
            </w:r>
          </w:p>
        </w:tc>
        <w:tc>
          <w:tcPr>
            <w:tcW w:w="1120" w:type="dxa"/>
            <w:gridSpan w:val="3"/>
            <w:vAlign w:val="center"/>
          </w:tcPr>
          <w:p w14:paraId="018070D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776205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9C40FA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0198B79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0D6D7CFA" w14:textId="77777777" w:rsidTr="00C84E0A">
        <w:trPr>
          <w:trHeight w:val="385"/>
          <w:jc w:val="center"/>
        </w:trPr>
        <w:tc>
          <w:tcPr>
            <w:tcW w:w="562" w:type="dxa"/>
          </w:tcPr>
          <w:p w14:paraId="3779517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147</w:t>
            </w:r>
          </w:p>
        </w:tc>
        <w:tc>
          <w:tcPr>
            <w:tcW w:w="1531" w:type="dxa"/>
          </w:tcPr>
          <w:p w14:paraId="443782A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10343:2010</w:t>
            </w:r>
          </w:p>
          <w:p w14:paraId="209BDF2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Oţeluri pentru călire şi revenire utilizate în construcţii. Condiţii tehnice de livrare</w:t>
            </w:r>
          </w:p>
        </w:tc>
        <w:tc>
          <w:tcPr>
            <w:tcW w:w="1708" w:type="dxa"/>
            <w:gridSpan w:val="3"/>
          </w:tcPr>
          <w:p w14:paraId="16CD25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10343:2009</w:t>
            </w:r>
          </w:p>
          <w:p w14:paraId="571DBD8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Oţeluri pentru călire şi revenire utilizate în construcţii. Condiţii tehnice de livrare</w:t>
            </w:r>
          </w:p>
        </w:tc>
        <w:tc>
          <w:tcPr>
            <w:tcW w:w="1120" w:type="dxa"/>
            <w:gridSpan w:val="3"/>
            <w:vAlign w:val="center"/>
          </w:tcPr>
          <w:p w14:paraId="2AFD2F8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E15F49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B54F97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45F2C49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r>
      <w:tr w:rsidR="00C84E0A" w:rsidRPr="00AB3247" w14:paraId="7217BCE6" w14:textId="77777777" w:rsidTr="00C84E0A">
        <w:trPr>
          <w:trHeight w:val="385"/>
          <w:jc w:val="center"/>
        </w:trPr>
        <w:tc>
          <w:tcPr>
            <w:tcW w:w="562" w:type="dxa"/>
          </w:tcPr>
          <w:p w14:paraId="3C60304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148</w:t>
            </w:r>
          </w:p>
        </w:tc>
        <w:tc>
          <w:tcPr>
            <w:tcW w:w="1531" w:type="dxa"/>
          </w:tcPr>
          <w:p w14:paraId="5129DDA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12004+ A1:2014</w:t>
            </w:r>
          </w:p>
          <w:p w14:paraId="4E28334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Adezivi pentru plăci ceramice. Cerinţe, evaluarea conformităţii, clasificare şi notare</w:t>
            </w:r>
          </w:p>
        </w:tc>
        <w:tc>
          <w:tcPr>
            <w:tcW w:w="1708" w:type="dxa"/>
            <w:gridSpan w:val="3"/>
          </w:tcPr>
          <w:p w14:paraId="77449AD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12004:2007+ A1:2012</w:t>
            </w:r>
          </w:p>
          <w:p w14:paraId="1DF5E93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Adezivi pentru plăci ceramice. Cerinţe, evaluarea conformităţii, clasificare şi notare</w:t>
            </w:r>
          </w:p>
        </w:tc>
        <w:tc>
          <w:tcPr>
            <w:tcW w:w="1120" w:type="dxa"/>
            <w:gridSpan w:val="3"/>
            <w:vAlign w:val="center"/>
          </w:tcPr>
          <w:p w14:paraId="7E0120E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C58E92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12004:2007</w:t>
            </w:r>
          </w:p>
        </w:tc>
        <w:tc>
          <w:tcPr>
            <w:tcW w:w="1235" w:type="dxa"/>
            <w:vAlign w:val="center"/>
          </w:tcPr>
          <w:p w14:paraId="49F675D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01.04.2013</w:t>
            </w:r>
          </w:p>
        </w:tc>
        <w:tc>
          <w:tcPr>
            <w:tcW w:w="1234" w:type="dxa"/>
            <w:vAlign w:val="center"/>
          </w:tcPr>
          <w:p w14:paraId="0F134A5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r>
      <w:tr w:rsidR="00C84E0A" w:rsidRPr="00AB3247" w14:paraId="7DA0D9E4" w14:textId="77777777" w:rsidTr="00C84E0A">
        <w:trPr>
          <w:trHeight w:val="385"/>
          <w:jc w:val="center"/>
        </w:trPr>
        <w:tc>
          <w:tcPr>
            <w:tcW w:w="562" w:type="dxa"/>
          </w:tcPr>
          <w:p w14:paraId="13B6C6D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149</w:t>
            </w:r>
          </w:p>
        </w:tc>
        <w:tc>
          <w:tcPr>
            <w:tcW w:w="1531" w:type="dxa"/>
          </w:tcPr>
          <w:p w14:paraId="65F695D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12050-1:2010</w:t>
            </w:r>
          </w:p>
          <w:p w14:paraId="3FDF6FB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Staţii de pompare a apelor uzate pentru clădiri şi terenuri. Principii de construcţie şi încercare. Partea 1: Staţii de pompare pentru ape </w:t>
            </w:r>
            <w:r w:rsidRPr="00AB3247">
              <w:rPr>
                <w:rFonts w:ascii="Times New Roman" w:hAnsi="Times New Roman" w:cs="Times New Roman"/>
                <w:lang w:val="ro-RO"/>
              </w:rPr>
              <w:lastRenderedPageBreak/>
              <w:t>uzate cu materii fecale</w:t>
            </w:r>
          </w:p>
        </w:tc>
        <w:tc>
          <w:tcPr>
            <w:tcW w:w="1708" w:type="dxa"/>
            <w:gridSpan w:val="3"/>
          </w:tcPr>
          <w:p w14:paraId="79CD76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12050-1:2001</w:t>
            </w:r>
          </w:p>
          <w:p w14:paraId="5A4FAC3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Staţii de pompare a apelor uzate pentru clădiri şi terenuri. Principii de construcţie şi încercare. Partea 1: Staţii de pompare pentru ape </w:t>
            </w:r>
            <w:r w:rsidRPr="00AB3247">
              <w:rPr>
                <w:rFonts w:ascii="Times New Roman" w:hAnsi="Times New Roman" w:cs="Times New Roman"/>
                <w:lang w:val="fr-FR"/>
              </w:rPr>
              <w:lastRenderedPageBreak/>
              <w:t>uzate cu materii fecale</w:t>
            </w:r>
          </w:p>
        </w:tc>
        <w:tc>
          <w:tcPr>
            <w:tcW w:w="1120" w:type="dxa"/>
            <w:gridSpan w:val="3"/>
            <w:vAlign w:val="center"/>
          </w:tcPr>
          <w:p w14:paraId="3D8E5EC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9D68C8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6D9CC2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01.11.2001</w:t>
            </w:r>
          </w:p>
        </w:tc>
        <w:tc>
          <w:tcPr>
            <w:tcW w:w="1234" w:type="dxa"/>
            <w:vAlign w:val="center"/>
          </w:tcPr>
          <w:p w14:paraId="7C7A5F2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01.11.2002</w:t>
            </w:r>
          </w:p>
        </w:tc>
      </w:tr>
      <w:tr w:rsidR="00C84E0A" w:rsidRPr="00AB3247" w14:paraId="5897B955" w14:textId="77777777" w:rsidTr="00C84E0A">
        <w:trPr>
          <w:trHeight w:val="385"/>
          <w:jc w:val="center"/>
        </w:trPr>
        <w:tc>
          <w:tcPr>
            <w:tcW w:w="562" w:type="dxa"/>
          </w:tcPr>
          <w:p w14:paraId="1ED3FCB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150</w:t>
            </w:r>
          </w:p>
        </w:tc>
        <w:tc>
          <w:tcPr>
            <w:tcW w:w="1531" w:type="dxa"/>
          </w:tcPr>
          <w:p w14:paraId="45938A5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12050-2:2010</w:t>
            </w:r>
          </w:p>
          <w:p w14:paraId="482F27D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Staţii de pompare a apelor uzate pentru clădiri şi terenuri. Principii de construcţie şi încercare. Partea 2: Staţii de pompare pentru ape uzate fără materii fecale</w:t>
            </w:r>
          </w:p>
        </w:tc>
        <w:tc>
          <w:tcPr>
            <w:tcW w:w="1708" w:type="dxa"/>
            <w:gridSpan w:val="3"/>
          </w:tcPr>
          <w:p w14:paraId="54181CB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12050-2:2000</w:t>
            </w:r>
          </w:p>
          <w:p w14:paraId="3C12D93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Staţii de pompare a apelor uzate pentru clădiri şi terenuri. Principii de construcţie şi încercare. Partea 2: Staţii de pompare pentru ape uzate fără materii fecale</w:t>
            </w:r>
          </w:p>
        </w:tc>
        <w:tc>
          <w:tcPr>
            <w:tcW w:w="1120" w:type="dxa"/>
            <w:gridSpan w:val="3"/>
            <w:vAlign w:val="center"/>
          </w:tcPr>
          <w:p w14:paraId="3A2333E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38AC52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DB9AD9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01.10.2001</w:t>
            </w:r>
          </w:p>
        </w:tc>
        <w:tc>
          <w:tcPr>
            <w:tcW w:w="1234" w:type="dxa"/>
            <w:vAlign w:val="center"/>
          </w:tcPr>
          <w:p w14:paraId="4745B75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01.10.2002</w:t>
            </w:r>
          </w:p>
        </w:tc>
      </w:tr>
      <w:tr w:rsidR="00C84E0A" w:rsidRPr="00AB3247" w14:paraId="37FFB149" w14:textId="77777777" w:rsidTr="00C84E0A">
        <w:trPr>
          <w:trHeight w:val="385"/>
          <w:jc w:val="center"/>
        </w:trPr>
        <w:tc>
          <w:tcPr>
            <w:tcW w:w="562" w:type="dxa"/>
          </w:tcPr>
          <w:p w14:paraId="4FADD03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151</w:t>
            </w:r>
          </w:p>
        </w:tc>
        <w:tc>
          <w:tcPr>
            <w:tcW w:w="1531" w:type="dxa"/>
          </w:tcPr>
          <w:p w14:paraId="5A199BC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12050-3:2010</w:t>
            </w:r>
          </w:p>
          <w:p w14:paraId="237929C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Staţii de pompare a apelor uzate pentru clădiri şi terenuri. Principii de construcţie şi încercare. Partea 3: Staţii de pompare cu aplicare limitată pentru ape uzate cu materii fecale</w:t>
            </w:r>
          </w:p>
        </w:tc>
        <w:tc>
          <w:tcPr>
            <w:tcW w:w="1708" w:type="dxa"/>
            <w:gridSpan w:val="3"/>
          </w:tcPr>
          <w:p w14:paraId="7A44C25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12050-3:2000</w:t>
            </w:r>
          </w:p>
          <w:p w14:paraId="3AE1220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Staţii de pompare a apelor uzate pentru clădiri şi terenuri. Principii de construcţie şi încercare. Partea 3: Staţii de pompare cu aplicare limitată pentru ape uzate cu materii fecale</w:t>
            </w:r>
          </w:p>
        </w:tc>
        <w:tc>
          <w:tcPr>
            <w:tcW w:w="1120" w:type="dxa"/>
            <w:gridSpan w:val="3"/>
            <w:vAlign w:val="center"/>
          </w:tcPr>
          <w:p w14:paraId="69E45CC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8C9565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F029C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01.10.2001</w:t>
            </w:r>
          </w:p>
        </w:tc>
        <w:tc>
          <w:tcPr>
            <w:tcW w:w="1234" w:type="dxa"/>
            <w:vAlign w:val="center"/>
          </w:tcPr>
          <w:p w14:paraId="02454F4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01.10.2002</w:t>
            </w:r>
          </w:p>
        </w:tc>
      </w:tr>
      <w:tr w:rsidR="00C84E0A" w:rsidRPr="00AB3247" w14:paraId="60738EE9" w14:textId="77777777" w:rsidTr="00C84E0A">
        <w:trPr>
          <w:trHeight w:val="385"/>
          <w:jc w:val="center"/>
        </w:trPr>
        <w:tc>
          <w:tcPr>
            <w:tcW w:w="562" w:type="dxa"/>
          </w:tcPr>
          <w:p w14:paraId="67410A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152</w:t>
            </w:r>
          </w:p>
        </w:tc>
        <w:tc>
          <w:tcPr>
            <w:tcW w:w="1531" w:type="dxa"/>
          </w:tcPr>
          <w:p w14:paraId="453BA35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12050-4:2010</w:t>
            </w:r>
          </w:p>
          <w:p w14:paraId="1BF6233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Staţii de pompare a apelor uzate pentru clădiri şi terenuri. Principii de construcţie şi încercare. Partea 4: Robinet de </w:t>
            </w:r>
            <w:r w:rsidRPr="00AB3247">
              <w:rPr>
                <w:rFonts w:ascii="Times New Roman" w:hAnsi="Times New Roman" w:cs="Times New Roman"/>
                <w:lang w:val="ro-RO"/>
              </w:rPr>
              <w:lastRenderedPageBreak/>
              <w:t>reţinere pentru ape uzate cu materii fecale şi fără materii fecale</w:t>
            </w:r>
          </w:p>
        </w:tc>
        <w:tc>
          <w:tcPr>
            <w:tcW w:w="1708" w:type="dxa"/>
            <w:gridSpan w:val="3"/>
          </w:tcPr>
          <w:p w14:paraId="4CB1A9F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12050-4:2000</w:t>
            </w:r>
          </w:p>
          <w:p w14:paraId="56D1DF9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Staţii de pompare a apelor uzate pentru clădiri şi terenuri. Principii de construcţie şi încercare. Partea 4: Robinet de </w:t>
            </w:r>
            <w:r w:rsidRPr="00AB3247">
              <w:rPr>
                <w:rFonts w:ascii="Times New Roman" w:hAnsi="Times New Roman" w:cs="Times New Roman"/>
                <w:lang w:val="fr-FR"/>
              </w:rPr>
              <w:lastRenderedPageBreak/>
              <w:t>reţinere pentru ape uzate cu materii fecale şi fără materii fecale</w:t>
            </w:r>
          </w:p>
        </w:tc>
        <w:tc>
          <w:tcPr>
            <w:tcW w:w="1120" w:type="dxa"/>
            <w:gridSpan w:val="3"/>
            <w:vAlign w:val="center"/>
          </w:tcPr>
          <w:p w14:paraId="4C7B778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7A631F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DD6BC9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01.10.2001</w:t>
            </w:r>
          </w:p>
        </w:tc>
        <w:tc>
          <w:tcPr>
            <w:tcW w:w="1234" w:type="dxa"/>
            <w:vAlign w:val="center"/>
          </w:tcPr>
          <w:p w14:paraId="320E0F7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01.10.2002</w:t>
            </w:r>
          </w:p>
        </w:tc>
      </w:tr>
      <w:tr w:rsidR="00C84E0A" w:rsidRPr="00AB3247" w14:paraId="035D8229" w14:textId="77777777" w:rsidTr="00C84E0A">
        <w:trPr>
          <w:trHeight w:val="385"/>
          <w:jc w:val="center"/>
        </w:trPr>
        <w:tc>
          <w:tcPr>
            <w:tcW w:w="562" w:type="dxa"/>
          </w:tcPr>
          <w:p w14:paraId="4C3E5C3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153</w:t>
            </w:r>
          </w:p>
        </w:tc>
        <w:tc>
          <w:tcPr>
            <w:tcW w:w="1531" w:type="dxa"/>
          </w:tcPr>
          <w:p w14:paraId="0F6435B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12057:2010</w:t>
            </w:r>
          </w:p>
          <w:p w14:paraId="126EA7B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de piatră naturală. Plăci modulare. Condiţii</w:t>
            </w:r>
          </w:p>
        </w:tc>
        <w:tc>
          <w:tcPr>
            <w:tcW w:w="1708" w:type="dxa"/>
            <w:gridSpan w:val="3"/>
          </w:tcPr>
          <w:p w14:paraId="3A2514B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12057:2004</w:t>
            </w:r>
          </w:p>
          <w:p w14:paraId="3B976B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de piatră naturală. Plăci modulare. Condiţii</w:t>
            </w:r>
          </w:p>
        </w:tc>
        <w:tc>
          <w:tcPr>
            <w:tcW w:w="1120" w:type="dxa"/>
            <w:gridSpan w:val="3"/>
            <w:vAlign w:val="center"/>
          </w:tcPr>
          <w:p w14:paraId="3B00CCA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8B7E1E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16266C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270EF1C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78E4F6C8" w14:textId="77777777" w:rsidTr="00C84E0A">
        <w:trPr>
          <w:trHeight w:val="385"/>
          <w:jc w:val="center"/>
        </w:trPr>
        <w:tc>
          <w:tcPr>
            <w:tcW w:w="562" w:type="dxa"/>
          </w:tcPr>
          <w:p w14:paraId="35571AD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154</w:t>
            </w:r>
          </w:p>
        </w:tc>
        <w:tc>
          <w:tcPr>
            <w:tcW w:w="1531" w:type="dxa"/>
          </w:tcPr>
          <w:p w14:paraId="69AD699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12058:2010</w:t>
            </w:r>
          </w:p>
          <w:p w14:paraId="3CB7DA1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de piatră naturală. Plăci pentru pardoseli şi scări. Condiţii</w:t>
            </w:r>
          </w:p>
        </w:tc>
        <w:tc>
          <w:tcPr>
            <w:tcW w:w="1708" w:type="dxa"/>
            <w:gridSpan w:val="3"/>
          </w:tcPr>
          <w:p w14:paraId="7437365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12058:2004</w:t>
            </w:r>
          </w:p>
          <w:p w14:paraId="052D97F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de piatră naturală. Plăci pentru pardoseli şi scări. Condiţii</w:t>
            </w:r>
          </w:p>
        </w:tc>
        <w:tc>
          <w:tcPr>
            <w:tcW w:w="1120" w:type="dxa"/>
            <w:gridSpan w:val="3"/>
            <w:vAlign w:val="center"/>
          </w:tcPr>
          <w:p w14:paraId="412B436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3C4D4FA"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12B548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1655E9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71ACCEAB" w14:textId="77777777" w:rsidTr="00C84E0A">
        <w:trPr>
          <w:trHeight w:val="385"/>
          <w:jc w:val="center"/>
        </w:trPr>
        <w:tc>
          <w:tcPr>
            <w:tcW w:w="562" w:type="dxa"/>
          </w:tcPr>
          <w:p w14:paraId="02DC4A8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155</w:t>
            </w:r>
          </w:p>
        </w:tc>
        <w:tc>
          <w:tcPr>
            <w:tcW w:w="1531" w:type="dxa"/>
          </w:tcPr>
          <w:p w14:paraId="5822BD1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12094-1:2010</w:t>
            </w:r>
          </w:p>
          <w:p w14:paraId="47BCAB6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fixe de luptă împotriva incendiilor. Componente pentru sisteme de stingere cu gaz. Partea 1: Cerinţe şi metode de încercare pentru dispozitive electrice automate de comandă şi temporizare</w:t>
            </w:r>
          </w:p>
        </w:tc>
        <w:tc>
          <w:tcPr>
            <w:tcW w:w="1708" w:type="dxa"/>
            <w:gridSpan w:val="3"/>
          </w:tcPr>
          <w:p w14:paraId="2C08073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12094-1:2003</w:t>
            </w:r>
          </w:p>
          <w:p w14:paraId="4B0A052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fixe de luptă împotriva incendiilor. Componente pentru sisteme de stingere cu gaz. Partea 1: Cerinţe şi metode de încercare pentru dispozitive electrice automate de comandă şi temporizare</w:t>
            </w:r>
          </w:p>
        </w:tc>
        <w:tc>
          <w:tcPr>
            <w:tcW w:w="1120" w:type="dxa"/>
            <w:gridSpan w:val="3"/>
            <w:vAlign w:val="center"/>
          </w:tcPr>
          <w:p w14:paraId="5A737A4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B271E4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6C283B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01.02.2004</w:t>
            </w:r>
          </w:p>
        </w:tc>
        <w:tc>
          <w:tcPr>
            <w:tcW w:w="1234" w:type="dxa"/>
            <w:vAlign w:val="center"/>
          </w:tcPr>
          <w:p w14:paraId="2F447E4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01.05.2006</w:t>
            </w:r>
          </w:p>
        </w:tc>
      </w:tr>
      <w:tr w:rsidR="00C84E0A" w:rsidRPr="00AB3247" w14:paraId="7DA649B1" w14:textId="77777777" w:rsidTr="00C84E0A">
        <w:trPr>
          <w:trHeight w:val="385"/>
          <w:jc w:val="center"/>
        </w:trPr>
        <w:tc>
          <w:tcPr>
            <w:tcW w:w="562" w:type="dxa"/>
          </w:tcPr>
          <w:p w14:paraId="0D81596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156</w:t>
            </w:r>
          </w:p>
        </w:tc>
        <w:tc>
          <w:tcPr>
            <w:tcW w:w="1531" w:type="dxa"/>
          </w:tcPr>
          <w:p w14:paraId="364F91D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12094-2:2010</w:t>
            </w:r>
          </w:p>
          <w:p w14:paraId="2599F11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Sisteme fixe de luptă împotriva incendiilor. </w:t>
            </w:r>
            <w:r w:rsidRPr="00AB3247">
              <w:rPr>
                <w:rFonts w:ascii="Times New Roman" w:hAnsi="Times New Roman" w:cs="Times New Roman"/>
                <w:lang w:val="ro-RO"/>
              </w:rPr>
              <w:lastRenderedPageBreak/>
              <w:t>Componente pentru sisteme de stingere cu gaz. Partea 2: Cerinţe şi metode de încercare pentru dispozitive neelectrice automate de comandă şi temporizare</w:t>
            </w:r>
          </w:p>
        </w:tc>
        <w:tc>
          <w:tcPr>
            <w:tcW w:w="1708" w:type="dxa"/>
            <w:gridSpan w:val="3"/>
          </w:tcPr>
          <w:p w14:paraId="1DC3DED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12094-2:2003</w:t>
            </w:r>
          </w:p>
          <w:p w14:paraId="7E48E13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Sisteme fixe de luptă împotriva incendiilor. Componente </w:t>
            </w:r>
            <w:r w:rsidRPr="00AB3247">
              <w:rPr>
                <w:rFonts w:ascii="Times New Roman" w:hAnsi="Times New Roman" w:cs="Times New Roman"/>
                <w:lang w:val="fr-FR"/>
              </w:rPr>
              <w:lastRenderedPageBreak/>
              <w:t>pentru sisteme de stingere cu gaz. Partea 2: Cerinţe şi metode de încercare pentru dispozitive neelectrice automate de comandă şi temporizare</w:t>
            </w:r>
          </w:p>
        </w:tc>
        <w:tc>
          <w:tcPr>
            <w:tcW w:w="1120" w:type="dxa"/>
            <w:gridSpan w:val="3"/>
            <w:vAlign w:val="center"/>
          </w:tcPr>
          <w:p w14:paraId="4CF5695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DD68DB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B0762E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01.02.2004</w:t>
            </w:r>
          </w:p>
        </w:tc>
        <w:tc>
          <w:tcPr>
            <w:tcW w:w="1234" w:type="dxa"/>
            <w:vAlign w:val="center"/>
          </w:tcPr>
          <w:p w14:paraId="556ACF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01.05.2006</w:t>
            </w:r>
          </w:p>
        </w:tc>
      </w:tr>
      <w:tr w:rsidR="00C84E0A" w:rsidRPr="00AB3247" w14:paraId="0C0CEE54" w14:textId="77777777" w:rsidTr="00C84E0A">
        <w:trPr>
          <w:trHeight w:val="385"/>
          <w:jc w:val="center"/>
        </w:trPr>
        <w:tc>
          <w:tcPr>
            <w:tcW w:w="562" w:type="dxa"/>
          </w:tcPr>
          <w:p w14:paraId="6F660B5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157</w:t>
            </w:r>
          </w:p>
        </w:tc>
        <w:tc>
          <w:tcPr>
            <w:tcW w:w="1531" w:type="dxa"/>
          </w:tcPr>
          <w:p w14:paraId="38CE65D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12094-3:2010</w:t>
            </w:r>
          </w:p>
          <w:p w14:paraId="6126DE5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fixe de luptă împotriva incendiilor. Componente pentru sisteme de stingere cu gaz. Partea 3: Cerinţe şi metode de încercare pentru dispozitive manuale de declanşare şi de oprire</w:t>
            </w:r>
          </w:p>
        </w:tc>
        <w:tc>
          <w:tcPr>
            <w:tcW w:w="1708" w:type="dxa"/>
            <w:gridSpan w:val="3"/>
          </w:tcPr>
          <w:p w14:paraId="2B2BE67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12094-3:2003</w:t>
            </w:r>
          </w:p>
          <w:p w14:paraId="4E35A55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fixe de luptă împotriva incendiilor. Componente pentru sisteme de stingere cu gaz. Partea 3: Cerinţe şi metode de încercare pentru dispozitive manuale de declanşare şi de oprire</w:t>
            </w:r>
          </w:p>
        </w:tc>
        <w:tc>
          <w:tcPr>
            <w:tcW w:w="1120" w:type="dxa"/>
            <w:gridSpan w:val="3"/>
            <w:vAlign w:val="center"/>
          </w:tcPr>
          <w:p w14:paraId="7B15F93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50591D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1B7974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01.01.2004</w:t>
            </w:r>
          </w:p>
        </w:tc>
        <w:tc>
          <w:tcPr>
            <w:tcW w:w="1234" w:type="dxa"/>
            <w:vAlign w:val="center"/>
          </w:tcPr>
          <w:p w14:paraId="4B3359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r>
      <w:tr w:rsidR="00C84E0A" w:rsidRPr="00AB3247" w14:paraId="4F4B2F28" w14:textId="77777777" w:rsidTr="00C84E0A">
        <w:trPr>
          <w:trHeight w:val="385"/>
          <w:jc w:val="center"/>
        </w:trPr>
        <w:tc>
          <w:tcPr>
            <w:tcW w:w="562" w:type="dxa"/>
          </w:tcPr>
          <w:p w14:paraId="671FC63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158</w:t>
            </w:r>
          </w:p>
        </w:tc>
        <w:tc>
          <w:tcPr>
            <w:tcW w:w="1531" w:type="dxa"/>
          </w:tcPr>
          <w:p w14:paraId="4903DA3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12094-4:2010</w:t>
            </w:r>
          </w:p>
          <w:p w14:paraId="33D7263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Sisteme fixe de luptă împotriva incendiilor. Componente pentru sisteme de stingere cu gaz. Partea 4: Cerinţe şi metode de încercare pentru ansambluri de </w:t>
            </w:r>
            <w:r w:rsidRPr="00AB3247">
              <w:rPr>
                <w:rFonts w:ascii="Times New Roman" w:hAnsi="Times New Roman" w:cs="Times New Roman"/>
                <w:lang w:val="ro-RO"/>
              </w:rPr>
              <w:lastRenderedPageBreak/>
              <w:t>supape şi declanşatoarele lor</w:t>
            </w:r>
          </w:p>
        </w:tc>
        <w:tc>
          <w:tcPr>
            <w:tcW w:w="1708" w:type="dxa"/>
            <w:gridSpan w:val="3"/>
          </w:tcPr>
          <w:p w14:paraId="5FE26C6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12094-4:2004</w:t>
            </w:r>
          </w:p>
          <w:p w14:paraId="0C6512B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Sisteme fixe de luptă împotriva incendiilor. Componente pentru sisteme de stingere cu gaz. Partea 4: Cerinţe şi metode de încercare pentru ansambluri de supape şi </w:t>
            </w:r>
            <w:r w:rsidRPr="00AB3247">
              <w:rPr>
                <w:rFonts w:ascii="Times New Roman" w:hAnsi="Times New Roman" w:cs="Times New Roman"/>
                <w:lang w:val="fr-FR"/>
              </w:rPr>
              <w:lastRenderedPageBreak/>
              <w:t xml:space="preserve">declanşatoarele lor </w:t>
            </w:r>
          </w:p>
        </w:tc>
        <w:tc>
          <w:tcPr>
            <w:tcW w:w="1120" w:type="dxa"/>
            <w:gridSpan w:val="3"/>
            <w:vAlign w:val="center"/>
          </w:tcPr>
          <w:p w14:paraId="1C8AEC6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89B74D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EDF5FD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01.05.2005</w:t>
            </w:r>
          </w:p>
        </w:tc>
        <w:tc>
          <w:tcPr>
            <w:tcW w:w="1234" w:type="dxa"/>
            <w:vAlign w:val="center"/>
          </w:tcPr>
          <w:p w14:paraId="7A6D54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01.08.2007</w:t>
            </w:r>
          </w:p>
        </w:tc>
      </w:tr>
      <w:tr w:rsidR="00C84E0A" w:rsidRPr="00AB3247" w14:paraId="2CD54EDC" w14:textId="77777777" w:rsidTr="00C84E0A">
        <w:trPr>
          <w:trHeight w:val="385"/>
          <w:jc w:val="center"/>
        </w:trPr>
        <w:tc>
          <w:tcPr>
            <w:tcW w:w="562" w:type="dxa"/>
          </w:tcPr>
          <w:p w14:paraId="125CFF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159</w:t>
            </w:r>
          </w:p>
        </w:tc>
        <w:tc>
          <w:tcPr>
            <w:tcW w:w="1531" w:type="dxa"/>
          </w:tcPr>
          <w:p w14:paraId="14C68A4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12094-5:2010</w:t>
            </w:r>
          </w:p>
          <w:p w14:paraId="1FB32BF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fixe de luptă împotriva incendiilor. Componente pentru sisteme de stingere cu gaz. Partea 5: Cerinţe şi metode de încercare pentru robinete direcţionale de înaltă şi joasă presiune şi declanşatoarele lor</w:t>
            </w:r>
          </w:p>
        </w:tc>
        <w:tc>
          <w:tcPr>
            <w:tcW w:w="1708" w:type="dxa"/>
            <w:gridSpan w:val="3"/>
          </w:tcPr>
          <w:p w14:paraId="37A9A3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12094-5:2006</w:t>
            </w:r>
          </w:p>
          <w:p w14:paraId="01E6D5E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fixe de luptă împotriva incendiilor. Componente pentru sisteme de stingere cu gaz. Partea 5: Cerinţe şi metode de încercare pentru robinete direcţionale de înaltă şi joasă presiune şi declanşatoarele lor</w:t>
            </w:r>
          </w:p>
        </w:tc>
        <w:tc>
          <w:tcPr>
            <w:tcW w:w="1120" w:type="dxa"/>
            <w:gridSpan w:val="3"/>
            <w:vAlign w:val="center"/>
          </w:tcPr>
          <w:p w14:paraId="0FA830B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260DE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12094-5:2000</w:t>
            </w:r>
          </w:p>
        </w:tc>
        <w:tc>
          <w:tcPr>
            <w:tcW w:w="1235" w:type="dxa"/>
            <w:vAlign w:val="center"/>
          </w:tcPr>
          <w:p w14:paraId="193A457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01.02.2007</w:t>
            </w:r>
          </w:p>
        </w:tc>
        <w:tc>
          <w:tcPr>
            <w:tcW w:w="1234" w:type="dxa"/>
            <w:vAlign w:val="center"/>
          </w:tcPr>
          <w:p w14:paraId="6B86C8E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01.05.2009</w:t>
            </w:r>
          </w:p>
        </w:tc>
      </w:tr>
      <w:tr w:rsidR="00C84E0A" w:rsidRPr="00AB3247" w14:paraId="30B858A7" w14:textId="77777777" w:rsidTr="00C84E0A">
        <w:trPr>
          <w:trHeight w:val="385"/>
          <w:jc w:val="center"/>
        </w:trPr>
        <w:tc>
          <w:tcPr>
            <w:tcW w:w="562" w:type="dxa"/>
          </w:tcPr>
          <w:p w14:paraId="0E3F0FC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160</w:t>
            </w:r>
          </w:p>
        </w:tc>
        <w:tc>
          <w:tcPr>
            <w:tcW w:w="1531" w:type="dxa"/>
          </w:tcPr>
          <w:p w14:paraId="244D5EE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12094-6:2010</w:t>
            </w:r>
          </w:p>
          <w:p w14:paraId="473E5EF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fixe de luptă împotriva incendiilor. Componente pentru sisteme de stingere cu gaz. Partea 6: Cerinţe şi metode de încercare pentru dispozitive neelectrice de scoatere din funcţiune</w:t>
            </w:r>
          </w:p>
        </w:tc>
        <w:tc>
          <w:tcPr>
            <w:tcW w:w="1708" w:type="dxa"/>
            <w:gridSpan w:val="3"/>
          </w:tcPr>
          <w:p w14:paraId="3ECE198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12094-6:2006</w:t>
            </w:r>
          </w:p>
          <w:p w14:paraId="03B603D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fixe de luptă împotriva incendiilor. Componente pentru sisteme de stingere cu gaz. Partea 6: Cerinţe şi metode de încercare pentru dispozitive neelectrice de scoatere din funcţiune</w:t>
            </w:r>
          </w:p>
        </w:tc>
        <w:tc>
          <w:tcPr>
            <w:tcW w:w="1120" w:type="dxa"/>
            <w:gridSpan w:val="3"/>
            <w:vAlign w:val="center"/>
          </w:tcPr>
          <w:p w14:paraId="78BD567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2AB28D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12094-6:2000</w:t>
            </w:r>
          </w:p>
        </w:tc>
        <w:tc>
          <w:tcPr>
            <w:tcW w:w="1235" w:type="dxa"/>
            <w:vAlign w:val="center"/>
          </w:tcPr>
          <w:p w14:paraId="4B4B761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01.02.2007</w:t>
            </w:r>
          </w:p>
        </w:tc>
        <w:tc>
          <w:tcPr>
            <w:tcW w:w="1234" w:type="dxa"/>
            <w:vAlign w:val="center"/>
          </w:tcPr>
          <w:p w14:paraId="28FDEEA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01.05.2009</w:t>
            </w:r>
          </w:p>
        </w:tc>
      </w:tr>
      <w:tr w:rsidR="00C84E0A" w:rsidRPr="00AB3247" w14:paraId="39EB6999" w14:textId="77777777" w:rsidTr="00C84E0A">
        <w:trPr>
          <w:trHeight w:val="2527"/>
          <w:jc w:val="center"/>
        </w:trPr>
        <w:tc>
          <w:tcPr>
            <w:tcW w:w="562" w:type="dxa"/>
            <w:vMerge w:val="restart"/>
          </w:tcPr>
          <w:p w14:paraId="2B2DC10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161</w:t>
            </w:r>
          </w:p>
        </w:tc>
        <w:tc>
          <w:tcPr>
            <w:tcW w:w="1531" w:type="dxa"/>
          </w:tcPr>
          <w:p w14:paraId="15540D6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12094-7:2010</w:t>
            </w:r>
          </w:p>
          <w:p w14:paraId="54920D2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fixe de luptă împotriva incendiilor. Componente pentru sisteme de stingere cu gaz. Partea 7: Condiţii şi metode de încercare pentru duzele sistemelor cu CO2</w:t>
            </w:r>
          </w:p>
        </w:tc>
        <w:tc>
          <w:tcPr>
            <w:tcW w:w="1708" w:type="dxa"/>
            <w:gridSpan w:val="3"/>
          </w:tcPr>
          <w:p w14:paraId="020FF6A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12094-7:2000</w:t>
            </w:r>
          </w:p>
          <w:p w14:paraId="39770C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fixe de luptă împotriva incendiilor. Componente pentru sisteme de stingere cu gaz. Partea 7: Condiţii şi metode de încercare pentru duzele sistemelor cu CO2</w:t>
            </w:r>
          </w:p>
        </w:tc>
        <w:tc>
          <w:tcPr>
            <w:tcW w:w="1120" w:type="dxa"/>
            <w:gridSpan w:val="3"/>
            <w:vAlign w:val="center"/>
          </w:tcPr>
          <w:p w14:paraId="27210FA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A61F39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ACB196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01.10.2001</w:t>
            </w:r>
          </w:p>
        </w:tc>
        <w:tc>
          <w:tcPr>
            <w:tcW w:w="1234" w:type="dxa"/>
            <w:vAlign w:val="center"/>
          </w:tcPr>
          <w:p w14:paraId="3C9BA3E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01.04.2004</w:t>
            </w:r>
          </w:p>
        </w:tc>
      </w:tr>
      <w:tr w:rsidR="00C84E0A" w:rsidRPr="00AB3247" w14:paraId="1F38D51D" w14:textId="77777777" w:rsidTr="00C84E0A">
        <w:trPr>
          <w:trHeight w:val="409"/>
          <w:jc w:val="center"/>
        </w:trPr>
        <w:tc>
          <w:tcPr>
            <w:tcW w:w="562" w:type="dxa"/>
            <w:vMerge/>
          </w:tcPr>
          <w:p w14:paraId="173EF185" w14:textId="77777777" w:rsidR="00C84E0A" w:rsidRPr="00AB3247" w:rsidRDefault="00C84E0A" w:rsidP="009548E2">
            <w:pPr>
              <w:jc w:val="both"/>
              <w:rPr>
                <w:rFonts w:ascii="Times New Roman" w:hAnsi="Times New Roman" w:cs="Times New Roman"/>
                <w:lang w:val="fr-FR"/>
              </w:rPr>
            </w:pPr>
          </w:p>
        </w:tc>
        <w:tc>
          <w:tcPr>
            <w:tcW w:w="1531" w:type="dxa"/>
          </w:tcPr>
          <w:p w14:paraId="64C4341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12094-7:2010/A1:2010</w:t>
            </w:r>
          </w:p>
        </w:tc>
        <w:tc>
          <w:tcPr>
            <w:tcW w:w="1708" w:type="dxa"/>
            <w:gridSpan w:val="3"/>
          </w:tcPr>
          <w:p w14:paraId="56100A3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12094-7:2000/ A1:2005</w:t>
            </w:r>
          </w:p>
        </w:tc>
        <w:tc>
          <w:tcPr>
            <w:tcW w:w="1120" w:type="dxa"/>
            <w:gridSpan w:val="3"/>
            <w:vAlign w:val="center"/>
          </w:tcPr>
          <w:p w14:paraId="4065877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20BFBF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0CDEAA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01.11.2005</w:t>
            </w:r>
          </w:p>
        </w:tc>
        <w:tc>
          <w:tcPr>
            <w:tcW w:w="1234" w:type="dxa"/>
            <w:vAlign w:val="center"/>
          </w:tcPr>
          <w:p w14:paraId="26AEE94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01.11.2006</w:t>
            </w:r>
          </w:p>
        </w:tc>
      </w:tr>
      <w:tr w:rsidR="00C84E0A" w:rsidRPr="00AB3247" w14:paraId="118251C9" w14:textId="77777777" w:rsidTr="00C84E0A">
        <w:trPr>
          <w:trHeight w:val="409"/>
          <w:jc w:val="center"/>
        </w:trPr>
        <w:tc>
          <w:tcPr>
            <w:tcW w:w="562" w:type="dxa"/>
          </w:tcPr>
          <w:p w14:paraId="62547E7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162</w:t>
            </w:r>
          </w:p>
        </w:tc>
        <w:tc>
          <w:tcPr>
            <w:tcW w:w="1531" w:type="dxa"/>
          </w:tcPr>
          <w:p w14:paraId="5E849FA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12094-8:2010</w:t>
            </w:r>
          </w:p>
          <w:p w14:paraId="20ECBBC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fixe de luptă împotriva incendiilor. Componente pentru sisteme de stingere cu gaz. Partea 8: Cerinţe şi metode de încercare pentru racorduri</w:t>
            </w:r>
          </w:p>
        </w:tc>
        <w:tc>
          <w:tcPr>
            <w:tcW w:w="1708" w:type="dxa"/>
            <w:gridSpan w:val="3"/>
          </w:tcPr>
          <w:p w14:paraId="34EBB3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12094-8:2006</w:t>
            </w:r>
          </w:p>
          <w:p w14:paraId="5161881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fixe de luptă împotriva incendiilor. Componente pentru sisteme de stingere cu gaz. Partea 8: Cerinţe şi metode de încercare pentru racorduri</w:t>
            </w:r>
          </w:p>
        </w:tc>
        <w:tc>
          <w:tcPr>
            <w:tcW w:w="1120" w:type="dxa"/>
            <w:gridSpan w:val="3"/>
            <w:vAlign w:val="center"/>
          </w:tcPr>
          <w:p w14:paraId="25AFF9F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B16018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6456EB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01.02.2007</w:t>
            </w:r>
          </w:p>
        </w:tc>
        <w:tc>
          <w:tcPr>
            <w:tcW w:w="1234" w:type="dxa"/>
            <w:vAlign w:val="center"/>
          </w:tcPr>
          <w:p w14:paraId="70B6024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01.05.2009</w:t>
            </w:r>
          </w:p>
        </w:tc>
      </w:tr>
      <w:tr w:rsidR="00C84E0A" w:rsidRPr="00AB3247" w14:paraId="5B51A351" w14:textId="77777777" w:rsidTr="00C84E0A">
        <w:trPr>
          <w:trHeight w:val="409"/>
          <w:jc w:val="center"/>
        </w:trPr>
        <w:tc>
          <w:tcPr>
            <w:tcW w:w="562" w:type="dxa"/>
          </w:tcPr>
          <w:p w14:paraId="4F88466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163</w:t>
            </w:r>
          </w:p>
        </w:tc>
        <w:tc>
          <w:tcPr>
            <w:tcW w:w="1531" w:type="dxa"/>
          </w:tcPr>
          <w:p w14:paraId="3A0130E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12094-9:2010</w:t>
            </w:r>
          </w:p>
          <w:p w14:paraId="5ABE388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Sisteme fixe de luptă împotriva incendiilor. Componente pentru sisteme de stingere cu gaz. Partea 9: Cerinţe şi </w:t>
            </w:r>
            <w:r w:rsidRPr="00AB3247">
              <w:rPr>
                <w:rFonts w:ascii="Times New Roman" w:hAnsi="Times New Roman" w:cs="Times New Roman"/>
                <w:lang w:val="ro-RO"/>
              </w:rPr>
              <w:lastRenderedPageBreak/>
              <w:t>metode de încercare pentru detectoare speciale de incendiu</w:t>
            </w:r>
          </w:p>
        </w:tc>
        <w:tc>
          <w:tcPr>
            <w:tcW w:w="1708" w:type="dxa"/>
            <w:gridSpan w:val="3"/>
          </w:tcPr>
          <w:p w14:paraId="4E8B83B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12094-9:2003</w:t>
            </w:r>
          </w:p>
          <w:p w14:paraId="5949A4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Sisteme fixe de luptă împotriva incendiilor. Componente pentru sisteme de stingere cu gaz. Partea 9: Cerinţe şi metode de </w:t>
            </w:r>
            <w:r w:rsidRPr="00AB3247">
              <w:rPr>
                <w:rFonts w:ascii="Times New Roman" w:hAnsi="Times New Roman" w:cs="Times New Roman"/>
                <w:lang w:val="fr-FR"/>
              </w:rPr>
              <w:lastRenderedPageBreak/>
              <w:t>încercare pentru detectoare speciale de incendiu</w:t>
            </w:r>
          </w:p>
        </w:tc>
        <w:tc>
          <w:tcPr>
            <w:tcW w:w="1120" w:type="dxa"/>
            <w:gridSpan w:val="3"/>
            <w:vAlign w:val="center"/>
          </w:tcPr>
          <w:p w14:paraId="79320CF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02879D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BD7B8D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01.01.2004</w:t>
            </w:r>
          </w:p>
        </w:tc>
        <w:tc>
          <w:tcPr>
            <w:tcW w:w="1234" w:type="dxa"/>
            <w:vAlign w:val="center"/>
          </w:tcPr>
          <w:p w14:paraId="1DDA509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r>
      <w:tr w:rsidR="00C84E0A" w:rsidRPr="00AB3247" w14:paraId="2FD9C3C9" w14:textId="77777777" w:rsidTr="00C84E0A">
        <w:trPr>
          <w:trHeight w:val="409"/>
          <w:jc w:val="center"/>
        </w:trPr>
        <w:tc>
          <w:tcPr>
            <w:tcW w:w="562" w:type="dxa"/>
          </w:tcPr>
          <w:p w14:paraId="65F32FB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164</w:t>
            </w:r>
          </w:p>
        </w:tc>
        <w:tc>
          <w:tcPr>
            <w:tcW w:w="1531" w:type="dxa"/>
          </w:tcPr>
          <w:p w14:paraId="3D798E4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12094-10:2010</w:t>
            </w:r>
          </w:p>
          <w:p w14:paraId="7B538EE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fixe de luptă împotriva incendiilor. Componente pentru sisteme de stingere cu gaz. Partea 10: Cerinţe şi metode de încercare pentru manometre şi presostate</w:t>
            </w:r>
          </w:p>
        </w:tc>
        <w:tc>
          <w:tcPr>
            <w:tcW w:w="1708" w:type="dxa"/>
            <w:gridSpan w:val="3"/>
          </w:tcPr>
          <w:p w14:paraId="4F9F448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12094-10:2003</w:t>
            </w:r>
          </w:p>
          <w:p w14:paraId="2C1604C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fixe de luptă împotriva incendiilor. Componente pentru sisteme de stingere cu gaz. Partea 10: Cerinţe şi metode de încercare pentru manometre şi presostate</w:t>
            </w:r>
          </w:p>
        </w:tc>
        <w:tc>
          <w:tcPr>
            <w:tcW w:w="1120" w:type="dxa"/>
            <w:gridSpan w:val="3"/>
            <w:vAlign w:val="center"/>
          </w:tcPr>
          <w:p w14:paraId="63C2368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CB3035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A948EE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01.02.2004</w:t>
            </w:r>
          </w:p>
        </w:tc>
        <w:tc>
          <w:tcPr>
            <w:tcW w:w="1234" w:type="dxa"/>
            <w:vAlign w:val="center"/>
          </w:tcPr>
          <w:p w14:paraId="603A18E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01.05.2006</w:t>
            </w:r>
          </w:p>
        </w:tc>
      </w:tr>
      <w:tr w:rsidR="00C84E0A" w:rsidRPr="00AB3247" w14:paraId="799E058E" w14:textId="77777777" w:rsidTr="00C84E0A">
        <w:trPr>
          <w:trHeight w:val="409"/>
          <w:jc w:val="center"/>
        </w:trPr>
        <w:tc>
          <w:tcPr>
            <w:tcW w:w="562" w:type="dxa"/>
          </w:tcPr>
          <w:p w14:paraId="5038D18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165</w:t>
            </w:r>
          </w:p>
        </w:tc>
        <w:tc>
          <w:tcPr>
            <w:tcW w:w="1531" w:type="dxa"/>
          </w:tcPr>
          <w:p w14:paraId="2ECA39C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12094-11:2010</w:t>
            </w:r>
          </w:p>
          <w:p w14:paraId="1F16463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fixe de luptă împotriva incendiilor. Componente pentru sisteme de stingere cu gaz. Partea 11: Cerinţe şi metode de încercare pentru dispozitive mecanice de cîntărire</w:t>
            </w:r>
          </w:p>
        </w:tc>
        <w:tc>
          <w:tcPr>
            <w:tcW w:w="1708" w:type="dxa"/>
            <w:gridSpan w:val="3"/>
          </w:tcPr>
          <w:p w14:paraId="34900F5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12094-11:2003</w:t>
            </w:r>
          </w:p>
          <w:p w14:paraId="15AA076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fixe de luptă împotriva incendiilor. Componente pentru sisteme de stingere cu gaz. Partea 11: Cerinţe şi metode de încercare pentru dispozitive mecanice de cîntărire</w:t>
            </w:r>
          </w:p>
        </w:tc>
        <w:tc>
          <w:tcPr>
            <w:tcW w:w="1120" w:type="dxa"/>
            <w:gridSpan w:val="3"/>
            <w:vAlign w:val="center"/>
          </w:tcPr>
          <w:p w14:paraId="36EBB39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B56982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416FAC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01.01.2004</w:t>
            </w:r>
          </w:p>
        </w:tc>
        <w:tc>
          <w:tcPr>
            <w:tcW w:w="1234" w:type="dxa"/>
            <w:vAlign w:val="center"/>
          </w:tcPr>
          <w:p w14:paraId="509EDD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r>
      <w:tr w:rsidR="00C84E0A" w:rsidRPr="00AB3247" w14:paraId="41E5F8C9" w14:textId="77777777" w:rsidTr="00C84E0A">
        <w:trPr>
          <w:trHeight w:val="409"/>
          <w:jc w:val="center"/>
        </w:trPr>
        <w:tc>
          <w:tcPr>
            <w:tcW w:w="562" w:type="dxa"/>
          </w:tcPr>
          <w:p w14:paraId="3E48063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166</w:t>
            </w:r>
          </w:p>
        </w:tc>
        <w:tc>
          <w:tcPr>
            <w:tcW w:w="1531" w:type="dxa"/>
          </w:tcPr>
          <w:p w14:paraId="6C22EF3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12094-12:2010</w:t>
            </w:r>
          </w:p>
          <w:p w14:paraId="133F707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Sisteme fixe de luptă </w:t>
            </w:r>
            <w:r w:rsidRPr="00AB3247">
              <w:rPr>
                <w:rFonts w:ascii="Times New Roman" w:hAnsi="Times New Roman" w:cs="Times New Roman"/>
                <w:lang w:val="ro-RO"/>
              </w:rPr>
              <w:lastRenderedPageBreak/>
              <w:t>împotriva incendiilor. Componente pentru sisteme de stingere cu gaz. Partea 12: Cerinţe şi metode de încercare pentru dispozitive de alarmare pneumatice</w:t>
            </w:r>
          </w:p>
        </w:tc>
        <w:tc>
          <w:tcPr>
            <w:tcW w:w="1708" w:type="dxa"/>
            <w:gridSpan w:val="3"/>
          </w:tcPr>
          <w:p w14:paraId="03CA3F4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12094-12:2003</w:t>
            </w:r>
          </w:p>
          <w:p w14:paraId="00EB3E0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Sisteme fixe de luptă împotriva incendiilor. </w:t>
            </w:r>
            <w:r w:rsidRPr="00AB3247">
              <w:rPr>
                <w:rFonts w:ascii="Times New Roman" w:hAnsi="Times New Roman" w:cs="Times New Roman"/>
                <w:lang w:val="fr-FR"/>
              </w:rPr>
              <w:lastRenderedPageBreak/>
              <w:t>Componente pentru sisteme de stingere cu gaz. Partea 12: Cerinţe şi metode de încercare pentru dispozitive de alarmare pneumatice</w:t>
            </w:r>
          </w:p>
        </w:tc>
        <w:tc>
          <w:tcPr>
            <w:tcW w:w="1120" w:type="dxa"/>
            <w:gridSpan w:val="3"/>
            <w:vAlign w:val="center"/>
          </w:tcPr>
          <w:p w14:paraId="5BB81A5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0D850F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5A781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01.01.2004</w:t>
            </w:r>
          </w:p>
        </w:tc>
        <w:tc>
          <w:tcPr>
            <w:tcW w:w="1234" w:type="dxa"/>
            <w:vAlign w:val="center"/>
          </w:tcPr>
          <w:p w14:paraId="461C2C8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r>
      <w:tr w:rsidR="00C84E0A" w:rsidRPr="00AB3247" w14:paraId="6C070C97" w14:textId="77777777" w:rsidTr="00C84E0A">
        <w:trPr>
          <w:trHeight w:val="409"/>
          <w:jc w:val="center"/>
        </w:trPr>
        <w:tc>
          <w:tcPr>
            <w:tcW w:w="562" w:type="dxa"/>
            <w:vMerge w:val="restart"/>
          </w:tcPr>
          <w:p w14:paraId="2E860F8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167</w:t>
            </w:r>
          </w:p>
        </w:tc>
        <w:tc>
          <w:tcPr>
            <w:tcW w:w="1531" w:type="dxa"/>
          </w:tcPr>
          <w:p w14:paraId="680DDBE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12094-13:2010</w:t>
            </w:r>
          </w:p>
          <w:p w14:paraId="76BAC39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fixe de luptă împotriva incendiilor. Componente pentru sisteme de stingere cu gaz. Partea 13: Condiţii şi metode de încercare pentru clapete antiretur</w:t>
            </w:r>
          </w:p>
        </w:tc>
        <w:tc>
          <w:tcPr>
            <w:tcW w:w="1708" w:type="dxa"/>
            <w:gridSpan w:val="3"/>
          </w:tcPr>
          <w:p w14:paraId="75EDCC3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12094-13:2001</w:t>
            </w:r>
          </w:p>
          <w:p w14:paraId="3EC171D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fixe de luptă împotriva incendiilor. Componente pentru sisteme de stingere cu gaz. Partea 13: Condiţii şi metode de încercare pentru clapete antiretur</w:t>
            </w:r>
          </w:p>
        </w:tc>
        <w:tc>
          <w:tcPr>
            <w:tcW w:w="1120" w:type="dxa"/>
            <w:gridSpan w:val="3"/>
            <w:vAlign w:val="center"/>
          </w:tcPr>
          <w:p w14:paraId="1E382C2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C039E9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1E8552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01.01.2002</w:t>
            </w:r>
          </w:p>
        </w:tc>
        <w:tc>
          <w:tcPr>
            <w:tcW w:w="1234" w:type="dxa"/>
            <w:vAlign w:val="center"/>
          </w:tcPr>
          <w:p w14:paraId="2916D57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01.04.2004</w:t>
            </w:r>
          </w:p>
        </w:tc>
      </w:tr>
      <w:tr w:rsidR="00C84E0A" w:rsidRPr="00AB3247" w14:paraId="5B5D21E3" w14:textId="77777777" w:rsidTr="00C84E0A">
        <w:trPr>
          <w:trHeight w:val="409"/>
          <w:jc w:val="center"/>
        </w:trPr>
        <w:tc>
          <w:tcPr>
            <w:tcW w:w="562" w:type="dxa"/>
            <w:vMerge/>
          </w:tcPr>
          <w:p w14:paraId="657AF410" w14:textId="77777777" w:rsidR="00C84E0A" w:rsidRPr="00AB3247" w:rsidRDefault="00C84E0A" w:rsidP="009548E2">
            <w:pPr>
              <w:jc w:val="both"/>
              <w:rPr>
                <w:rFonts w:ascii="Times New Roman" w:hAnsi="Times New Roman" w:cs="Times New Roman"/>
                <w:lang w:val="fr-FR"/>
              </w:rPr>
            </w:pPr>
          </w:p>
        </w:tc>
        <w:tc>
          <w:tcPr>
            <w:tcW w:w="1531" w:type="dxa"/>
          </w:tcPr>
          <w:p w14:paraId="38F209B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12094-13:2010/AC:2012</w:t>
            </w:r>
          </w:p>
        </w:tc>
        <w:tc>
          <w:tcPr>
            <w:tcW w:w="1708" w:type="dxa"/>
            <w:gridSpan w:val="3"/>
          </w:tcPr>
          <w:p w14:paraId="386B8DA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12094-13:2001/ AC:2002</w:t>
            </w:r>
          </w:p>
        </w:tc>
        <w:tc>
          <w:tcPr>
            <w:tcW w:w="1120" w:type="dxa"/>
            <w:gridSpan w:val="3"/>
            <w:vAlign w:val="center"/>
          </w:tcPr>
          <w:p w14:paraId="1125B67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ED54CD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7F2BA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05E91F2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26A4224D" w14:textId="77777777" w:rsidTr="00C84E0A">
        <w:trPr>
          <w:trHeight w:val="409"/>
          <w:jc w:val="center"/>
        </w:trPr>
        <w:tc>
          <w:tcPr>
            <w:tcW w:w="562" w:type="dxa"/>
            <w:vMerge w:val="restart"/>
          </w:tcPr>
          <w:p w14:paraId="1EE9F1E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168</w:t>
            </w:r>
          </w:p>
        </w:tc>
        <w:tc>
          <w:tcPr>
            <w:tcW w:w="1531" w:type="dxa"/>
          </w:tcPr>
          <w:p w14:paraId="0FF329F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12101-1:2010</w:t>
            </w:r>
          </w:p>
          <w:p w14:paraId="7E9D3E1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pentru controlul fumului şi gazelor fierbinţi. Partea 1: Specificaţie pentru barierele de fum</w:t>
            </w:r>
          </w:p>
        </w:tc>
        <w:tc>
          <w:tcPr>
            <w:tcW w:w="1708" w:type="dxa"/>
            <w:gridSpan w:val="3"/>
          </w:tcPr>
          <w:p w14:paraId="7164115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12101-1:2005</w:t>
            </w:r>
          </w:p>
          <w:p w14:paraId="26FACCF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pentru controlul fumului şi gazelor fierbinţi. Partea 1: Specificaţie pentru barierele de fum</w:t>
            </w:r>
          </w:p>
        </w:tc>
        <w:tc>
          <w:tcPr>
            <w:tcW w:w="1120" w:type="dxa"/>
            <w:gridSpan w:val="3"/>
            <w:vAlign w:val="center"/>
          </w:tcPr>
          <w:p w14:paraId="7E95F1C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969352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429460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c>
          <w:tcPr>
            <w:tcW w:w="1234" w:type="dxa"/>
            <w:vAlign w:val="center"/>
          </w:tcPr>
          <w:p w14:paraId="2E70561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01.09.2008</w:t>
            </w:r>
          </w:p>
        </w:tc>
      </w:tr>
      <w:tr w:rsidR="00C84E0A" w:rsidRPr="00AB3247" w14:paraId="7B0D14FB" w14:textId="77777777" w:rsidTr="00C84E0A">
        <w:trPr>
          <w:trHeight w:val="409"/>
          <w:jc w:val="center"/>
        </w:trPr>
        <w:tc>
          <w:tcPr>
            <w:tcW w:w="562" w:type="dxa"/>
            <w:vMerge/>
          </w:tcPr>
          <w:p w14:paraId="01C4AB4F" w14:textId="77777777" w:rsidR="00C84E0A" w:rsidRPr="00AB3247" w:rsidRDefault="00C84E0A" w:rsidP="009548E2">
            <w:pPr>
              <w:jc w:val="both"/>
              <w:rPr>
                <w:rFonts w:ascii="Times New Roman" w:hAnsi="Times New Roman" w:cs="Times New Roman"/>
                <w:lang w:val="fr-FR"/>
              </w:rPr>
            </w:pPr>
          </w:p>
        </w:tc>
        <w:tc>
          <w:tcPr>
            <w:tcW w:w="1531" w:type="dxa"/>
          </w:tcPr>
          <w:p w14:paraId="70ECA62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12101-1:2010/A1:2010</w:t>
            </w:r>
          </w:p>
        </w:tc>
        <w:tc>
          <w:tcPr>
            <w:tcW w:w="1708" w:type="dxa"/>
            <w:gridSpan w:val="3"/>
          </w:tcPr>
          <w:p w14:paraId="41AFFA3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12101-1:2005/ A1:2006</w:t>
            </w:r>
          </w:p>
        </w:tc>
        <w:tc>
          <w:tcPr>
            <w:tcW w:w="1120" w:type="dxa"/>
            <w:gridSpan w:val="3"/>
            <w:vAlign w:val="center"/>
          </w:tcPr>
          <w:p w14:paraId="171E25A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A97818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151470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01.12.2006</w:t>
            </w:r>
          </w:p>
        </w:tc>
        <w:tc>
          <w:tcPr>
            <w:tcW w:w="1234" w:type="dxa"/>
            <w:vAlign w:val="center"/>
          </w:tcPr>
          <w:p w14:paraId="461DA9E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01.09.2008</w:t>
            </w:r>
          </w:p>
        </w:tc>
      </w:tr>
      <w:tr w:rsidR="00C84E0A" w:rsidRPr="00AB3247" w14:paraId="0567AACD" w14:textId="77777777" w:rsidTr="00C84E0A">
        <w:trPr>
          <w:trHeight w:val="409"/>
          <w:jc w:val="center"/>
        </w:trPr>
        <w:tc>
          <w:tcPr>
            <w:tcW w:w="562" w:type="dxa"/>
          </w:tcPr>
          <w:p w14:paraId="3FEAD53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169</w:t>
            </w:r>
          </w:p>
        </w:tc>
        <w:tc>
          <w:tcPr>
            <w:tcW w:w="1531" w:type="dxa"/>
          </w:tcPr>
          <w:p w14:paraId="2F03B9A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12101-2:2010</w:t>
            </w:r>
          </w:p>
          <w:p w14:paraId="3CF6783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pentru controlul fumului şi gazelor fierbinţi. Partea 2: Specificaţii pentru ventilatoare de evacuare naturală a fumului şi gazelor fierbinţi</w:t>
            </w:r>
          </w:p>
        </w:tc>
        <w:tc>
          <w:tcPr>
            <w:tcW w:w="1708" w:type="dxa"/>
            <w:gridSpan w:val="3"/>
          </w:tcPr>
          <w:p w14:paraId="566DA39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12101-2:2003</w:t>
            </w:r>
          </w:p>
          <w:p w14:paraId="47292B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pentru controlul fumului şi gazelor fierbinţi. Partea 2: Specificaţii pentru ventilatoare de evacuare naturală a fumului şi gazelor fierbinţi</w:t>
            </w:r>
          </w:p>
        </w:tc>
        <w:tc>
          <w:tcPr>
            <w:tcW w:w="1120" w:type="dxa"/>
            <w:gridSpan w:val="3"/>
            <w:vAlign w:val="center"/>
          </w:tcPr>
          <w:p w14:paraId="1187D23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29724C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B6B8A2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01.04.2004</w:t>
            </w:r>
          </w:p>
        </w:tc>
        <w:tc>
          <w:tcPr>
            <w:tcW w:w="1234" w:type="dxa"/>
            <w:vAlign w:val="center"/>
          </w:tcPr>
          <w:p w14:paraId="079F4D5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1A371B82" w14:textId="77777777" w:rsidTr="00C84E0A">
        <w:trPr>
          <w:trHeight w:val="409"/>
          <w:jc w:val="center"/>
        </w:trPr>
        <w:tc>
          <w:tcPr>
            <w:tcW w:w="562" w:type="dxa"/>
          </w:tcPr>
          <w:p w14:paraId="75102EE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170</w:t>
            </w:r>
          </w:p>
        </w:tc>
        <w:tc>
          <w:tcPr>
            <w:tcW w:w="1531" w:type="dxa"/>
          </w:tcPr>
          <w:p w14:paraId="08E4F34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12101-3:2016</w:t>
            </w:r>
          </w:p>
          <w:p w14:paraId="5255685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de control al fumului şi al căldurii. Partea 3: Specificaţii pentru ventilatoare mecanice de control al fumului şi al căldurii</w:t>
            </w:r>
          </w:p>
        </w:tc>
        <w:tc>
          <w:tcPr>
            <w:tcW w:w="1708" w:type="dxa"/>
            <w:gridSpan w:val="3"/>
          </w:tcPr>
          <w:p w14:paraId="318FEBD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12101-3:2015</w:t>
            </w:r>
          </w:p>
          <w:p w14:paraId="7957F0C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control al fumului şi al căldurii. Partea 3: Specificaţii pentru ventilatoare mecanice de control al fumului şi al căldurii</w:t>
            </w:r>
          </w:p>
        </w:tc>
        <w:tc>
          <w:tcPr>
            <w:tcW w:w="1120" w:type="dxa"/>
            <w:gridSpan w:val="3"/>
            <w:vAlign w:val="center"/>
          </w:tcPr>
          <w:p w14:paraId="3DBCA8F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12101-3:2010</w:t>
            </w:r>
          </w:p>
        </w:tc>
        <w:tc>
          <w:tcPr>
            <w:tcW w:w="1115" w:type="dxa"/>
            <w:gridSpan w:val="2"/>
            <w:vAlign w:val="center"/>
          </w:tcPr>
          <w:p w14:paraId="09AA8E5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12101-3:2002</w:t>
            </w:r>
          </w:p>
        </w:tc>
        <w:tc>
          <w:tcPr>
            <w:tcW w:w="1235" w:type="dxa"/>
            <w:vAlign w:val="center"/>
          </w:tcPr>
          <w:p w14:paraId="6F23FA3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08.04.2016</w:t>
            </w:r>
          </w:p>
        </w:tc>
        <w:tc>
          <w:tcPr>
            <w:tcW w:w="1234" w:type="dxa"/>
            <w:vAlign w:val="center"/>
          </w:tcPr>
          <w:p w14:paraId="52441D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08.04.2017</w:t>
            </w:r>
          </w:p>
        </w:tc>
      </w:tr>
      <w:tr w:rsidR="00C84E0A" w:rsidRPr="00AB3247" w14:paraId="48B4B696" w14:textId="77777777" w:rsidTr="00C84E0A">
        <w:trPr>
          <w:trHeight w:val="409"/>
          <w:jc w:val="center"/>
        </w:trPr>
        <w:tc>
          <w:tcPr>
            <w:tcW w:w="562" w:type="dxa"/>
            <w:vMerge w:val="restart"/>
          </w:tcPr>
          <w:p w14:paraId="4F27174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171</w:t>
            </w:r>
          </w:p>
        </w:tc>
        <w:tc>
          <w:tcPr>
            <w:tcW w:w="1531" w:type="dxa"/>
          </w:tcPr>
          <w:p w14:paraId="29B3E7F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12101-6:2010</w:t>
            </w:r>
          </w:p>
          <w:p w14:paraId="75D6AFE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Sisteme pentru controlul fumului şi gazelor fierbinţi. Partea 6: Specificaţii pentru sisteme </w:t>
            </w:r>
            <w:r w:rsidRPr="00AB3247">
              <w:rPr>
                <w:rFonts w:ascii="Times New Roman" w:hAnsi="Times New Roman" w:cs="Times New Roman"/>
                <w:lang w:val="ro-RO"/>
              </w:rPr>
              <w:lastRenderedPageBreak/>
              <w:t>cu presiune diferenţială. Kituri</w:t>
            </w:r>
          </w:p>
        </w:tc>
        <w:tc>
          <w:tcPr>
            <w:tcW w:w="1708" w:type="dxa"/>
            <w:gridSpan w:val="3"/>
          </w:tcPr>
          <w:p w14:paraId="4827A54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12101-6:2005</w:t>
            </w:r>
          </w:p>
          <w:p w14:paraId="33FBBB8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Sisteme pentru controlul fumului şi gazelor fierbinţi. Partea 6: Specificaţii pentru sisteme cu presiune </w:t>
            </w:r>
            <w:r w:rsidRPr="00AB3247">
              <w:rPr>
                <w:rFonts w:ascii="Times New Roman" w:hAnsi="Times New Roman" w:cs="Times New Roman"/>
                <w:lang w:val="fr-FR"/>
              </w:rPr>
              <w:lastRenderedPageBreak/>
              <w:t>diferenţială. Kituri</w:t>
            </w:r>
          </w:p>
        </w:tc>
        <w:tc>
          <w:tcPr>
            <w:tcW w:w="1120" w:type="dxa"/>
            <w:gridSpan w:val="3"/>
            <w:vAlign w:val="center"/>
          </w:tcPr>
          <w:p w14:paraId="5B57039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4326D6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D9B302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01.04.2006</w:t>
            </w:r>
          </w:p>
        </w:tc>
        <w:tc>
          <w:tcPr>
            <w:tcW w:w="1234" w:type="dxa"/>
            <w:vAlign w:val="center"/>
          </w:tcPr>
          <w:p w14:paraId="1593230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01.04.2007</w:t>
            </w:r>
          </w:p>
        </w:tc>
      </w:tr>
      <w:tr w:rsidR="00C84E0A" w:rsidRPr="00AB3247" w14:paraId="43D3507D" w14:textId="77777777" w:rsidTr="00C84E0A">
        <w:trPr>
          <w:trHeight w:val="409"/>
          <w:jc w:val="center"/>
        </w:trPr>
        <w:tc>
          <w:tcPr>
            <w:tcW w:w="562" w:type="dxa"/>
            <w:vMerge/>
          </w:tcPr>
          <w:p w14:paraId="57CD84EA" w14:textId="77777777" w:rsidR="00C84E0A" w:rsidRPr="00AB3247" w:rsidRDefault="00C84E0A" w:rsidP="009548E2">
            <w:pPr>
              <w:jc w:val="both"/>
              <w:rPr>
                <w:rFonts w:ascii="Times New Roman" w:hAnsi="Times New Roman" w:cs="Times New Roman"/>
                <w:lang w:val="fr-FR"/>
              </w:rPr>
            </w:pPr>
          </w:p>
        </w:tc>
        <w:tc>
          <w:tcPr>
            <w:tcW w:w="1531" w:type="dxa"/>
          </w:tcPr>
          <w:p w14:paraId="0270D87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12101-6:2010/AC:2010</w:t>
            </w:r>
          </w:p>
        </w:tc>
        <w:tc>
          <w:tcPr>
            <w:tcW w:w="1708" w:type="dxa"/>
            <w:gridSpan w:val="3"/>
          </w:tcPr>
          <w:p w14:paraId="3E2DA77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12101-6:2005/ AC:2006</w:t>
            </w:r>
          </w:p>
        </w:tc>
        <w:tc>
          <w:tcPr>
            <w:tcW w:w="1120" w:type="dxa"/>
            <w:gridSpan w:val="3"/>
            <w:vAlign w:val="center"/>
          </w:tcPr>
          <w:p w14:paraId="787F918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0FF939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7CE82F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c>
          <w:tcPr>
            <w:tcW w:w="1234" w:type="dxa"/>
            <w:vAlign w:val="center"/>
          </w:tcPr>
          <w:p w14:paraId="4882250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3141DA35" w14:textId="77777777" w:rsidTr="00C84E0A">
        <w:trPr>
          <w:trHeight w:val="409"/>
          <w:jc w:val="center"/>
        </w:trPr>
        <w:tc>
          <w:tcPr>
            <w:tcW w:w="562" w:type="dxa"/>
          </w:tcPr>
          <w:p w14:paraId="1CC3A82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172</w:t>
            </w:r>
          </w:p>
        </w:tc>
        <w:tc>
          <w:tcPr>
            <w:tcW w:w="1531" w:type="dxa"/>
          </w:tcPr>
          <w:p w14:paraId="191774E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12101-7:2013</w:t>
            </w:r>
          </w:p>
          <w:p w14:paraId="33EBADD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pentru controlul fumului şi gazelor fierbinţi. Partea 7: Tronsoane de conductă pentru controlul fumului</w:t>
            </w:r>
          </w:p>
        </w:tc>
        <w:tc>
          <w:tcPr>
            <w:tcW w:w="1708" w:type="dxa"/>
            <w:gridSpan w:val="3"/>
          </w:tcPr>
          <w:p w14:paraId="7379ADC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12101-7:2011</w:t>
            </w:r>
          </w:p>
          <w:p w14:paraId="1E0BC75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pentru controlul fumului şi gazelor fierbinţi. Partea 7: Tronsoane de conductă pentru controlul fumului</w:t>
            </w:r>
          </w:p>
        </w:tc>
        <w:tc>
          <w:tcPr>
            <w:tcW w:w="1120" w:type="dxa"/>
            <w:gridSpan w:val="3"/>
            <w:vAlign w:val="center"/>
          </w:tcPr>
          <w:p w14:paraId="44EB22C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BA1314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1EBA77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01.02.2012</w:t>
            </w:r>
          </w:p>
        </w:tc>
        <w:tc>
          <w:tcPr>
            <w:tcW w:w="1234" w:type="dxa"/>
            <w:vAlign w:val="center"/>
          </w:tcPr>
          <w:p w14:paraId="0883543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01.02.2013</w:t>
            </w:r>
          </w:p>
        </w:tc>
      </w:tr>
      <w:tr w:rsidR="00C84E0A" w:rsidRPr="00AB3247" w14:paraId="3F43221A" w14:textId="77777777" w:rsidTr="00C84E0A">
        <w:trPr>
          <w:trHeight w:val="409"/>
          <w:jc w:val="center"/>
        </w:trPr>
        <w:tc>
          <w:tcPr>
            <w:tcW w:w="562" w:type="dxa"/>
          </w:tcPr>
          <w:p w14:paraId="465CE72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173</w:t>
            </w:r>
          </w:p>
        </w:tc>
        <w:tc>
          <w:tcPr>
            <w:tcW w:w="1531" w:type="dxa"/>
          </w:tcPr>
          <w:p w14:paraId="751C194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12101-8:2013</w:t>
            </w:r>
          </w:p>
          <w:p w14:paraId="5202CAC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pentru controlul fumului şi gazelor fierbinţi. Partea 8: Clapete pentru controlul fumului</w:t>
            </w:r>
          </w:p>
        </w:tc>
        <w:tc>
          <w:tcPr>
            <w:tcW w:w="1708" w:type="dxa"/>
            <w:gridSpan w:val="3"/>
          </w:tcPr>
          <w:p w14:paraId="502921A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12101-8:2011</w:t>
            </w:r>
          </w:p>
          <w:p w14:paraId="54FD182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pentru controlul fumului şi gazelor fierbinţi. Partea 8: Clapete pentru controlul fumului</w:t>
            </w:r>
          </w:p>
        </w:tc>
        <w:tc>
          <w:tcPr>
            <w:tcW w:w="1120" w:type="dxa"/>
            <w:gridSpan w:val="3"/>
            <w:vAlign w:val="center"/>
          </w:tcPr>
          <w:p w14:paraId="0C9550A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743525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CBA6D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01.02.2012</w:t>
            </w:r>
          </w:p>
        </w:tc>
        <w:tc>
          <w:tcPr>
            <w:tcW w:w="1234" w:type="dxa"/>
            <w:vAlign w:val="center"/>
          </w:tcPr>
          <w:p w14:paraId="27172DC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01.02.2013</w:t>
            </w:r>
          </w:p>
        </w:tc>
      </w:tr>
      <w:tr w:rsidR="00C84E0A" w:rsidRPr="00AB3247" w14:paraId="33762374" w14:textId="77777777" w:rsidTr="00C84E0A">
        <w:trPr>
          <w:trHeight w:val="409"/>
          <w:jc w:val="center"/>
        </w:trPr>
        <w:tc>
          <w:tcPr>
            <w:tcW w:w="562" w:type="dxa"/>
            <w:vMerge w:val="restart"/>
          </w:tcPr>
          <w:p w14:paraId="0D8002E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174</w:t>
            </w:r>
          </w:p>
        </w:tc>
        <w:tc>
          <w:tcPr>
            <w:tcW w:w="1531" w:type="dxa"/>
          </w:tcPr>
          <w:p w14:paraId="02FB5DD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12101-10:2010</w:t>
            </w:r>
          </w:p>
          <w:p w14:paraId="004C9EE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Sisteme pentru controlul fumului şi gazelor fierbinţi. Partea 10: Echipament </w:t>
            </w:r>
            <w:r w:rsidRPr="00AB3247">
              <w:rPr>
                <w:rFonts w:ascii="Times New Roman" w:hAnsi="Times New Roman" w:cs="Times New Roman"/>
                <w:lang w:val="ro-RO"/>
              </w:rPr>
              <w:lastRenderedPageBreak/>
              <w:t>de alimentare cu energie</w:t>
            </w:r>
          </w:p>
        </w:tc>
        <w:tc>
          <w:tcPr>
            <w:tcW w:w="1708" w:type="dxa"/>
            <w:gridSpan w:val="3"/>
          </w:tcPr>
          <w:p w14:paraId="167815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12101-10:2005</w:t>
            </w:r>
          </w:p>
          <w:p w14:paraId="17D9DDF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pentru controlul fumului şi gazelor fierbinţi. Partea 10: Echipament de alimentare cu energie</w:t>
            </w:r>
          </w:p>
        </w:tc>
        <w:tc>
          <w:tcPr>
            <w:tcW w:w="1120" w:type="dxa"/>
            <w:gridSpan w:val="3"/>
            <w:vAlign w:val="center"/>
          </w:tcPr>
          <w:p w14:paraId="1C25163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5D2DCE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571735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01.10.2006</w:t>
            </w:r>
          </w:p>
        </w:tc>
        <w:tc>
          <w:tcPr>
            <w:tcW w:w="1234" w:type="dxa"/>
            <w:vAlign w:val="center"/>
          </w:tcPr>
          <w:p w14:paraId="3C62C04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01.05.2012</w:t>
            </w:r>
          </w:p>
        </w:tc>
      </w:tr>
      <w:tr w:rsidR="00C84E0A" w:rsidRPr="00AB3247" w14:paraId="0CBEACB0" w14:textId="77777777" w:rsidTr="00C84E0A">
        <w:trPr>
          <w:trHeight w:val="409"/>
          <w:jc w:val="center"/>
        </w:trPr>
        <w:tc>
          <w:tcPr>
            <w:tcW w:w="562" w:type="dxa"/>
            <w:vMerge/>
          </w:tcPr>
          <w:p w14:paraId="563AE890" w14:textId="77777777" w:rsidR="00C84E0A" w:rsidRPr="00AB3247" w:rsidRDefault="00C84E0A" w:rsidP="009548E2">
            <w:pPr>
              <w:jc w:val="both"/>
              <w:rPr>
                <w:rFonts w:ascii="Times New Roman" w:hAnsi="Times New Roman" w:cs="Times New Roman"/>
                <w:lang w:val="fr-FR"/>
              </w:rPr>
            </w:pPr>
          </w:p>
        </w:tc>
        <w:tc>
          <w:tcPr>
            <w:tcW w:w="1531" w:type="dxa"/>
          </w:tcPr>
          <w:p w14:paraId="2CF8CAD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12101-10:2010/AC:2010</w:t>
            </w:r>
          </w:p>
        </w:tc>
        <w:tc>
          <w:tcPr>
            <w:tcW w:w="1708" w:type="dxa"/>
            <w:gridSpan w:val="3"/>
          </w:tcPr>
          <w:p w14:paraId="5F8A242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12101-10:2005/ AC:2007</w:t>
            </w:r>
          </w:p>
        </w:tc>
        <w:tc>
          <w:tcPr>
            <w:tcW w:w="1120" w:type="dxa"/>
            <w:gridSpan w:val="3"/>
            <w:vAlign w:val="center"/>
          </w:tcPr>
          <w:p w14:paraId="5199865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9C2BA5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E72E7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69235D4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r>
      <w:tr w:rsidR="00C84E0A" w:rsidRPr="00AB3247" w14:paraId="011993A7" w14:textId="77777777" w:rsidTr="00C84E0A">
        <w:trPr>
          <w:trHeight w:val="409"/>
          <w:jc w:val="center"/>
        </w:trPr>
        <w:tc>
          <w:tcPr>
            <w:tcW w:w="562" w:type="dxa"/>
          </w:tcPr>
          <w:p w14:paraId="09F3966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175</w:t>
            </w:r>
          </w:p>
        </w:tc>
        <w:tc>
          <w:tcPr>
            <w:tcW w:w="1531" w:type="dxa"/>
          </w:tcPr>
          <w:p w14:paraId="60DCFB2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12150-2:2010</w:t>
            </w:r>
          </w:p>
          <w:p w14:paraId="189BE0E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Sticlă pentru construcţii. Geam de securitate de sticlă silico-calcosodică securizat termic. Partea 2: Evaluarea conformităţii/ Standard de produs</w:t>
            </w:r>
          </w:p>
        </w:tc>
        <w:tc>
          <w:tcPr>
            <w:tcW w:w="1708" w:type="dxa"/>
            <w:gridSpan w:val="3"/>
          </w:tcPr>
          <w:p w14:paraId="2F10FB8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12150-2:2004</w:t>
            </w:r>
          </w:p>
          <w:p w14:paraId="398E478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Sticlă pentru construcţii. Geam de securitate de sticlă silico-calcosodică securizat termic. Partea 2: Evaluarea conformităţii/ Standard de produs</w:t>
            </w:r>
          </w:p>
        </w:tc>
        <w:tc>
          <w:tcPr>
            <w:tcW w:w="1120" w:type="dxa"/>
            <w:gridSpan w:val="3"/>
            <w:vAlign w:val="center"/>
          </w:tcPr>
          <w:p w14:paraId="225BE07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9BDF7F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7DE78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3CD2E14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229041F8" w14:textId="77777777" w:rsidTr="00C84E0A">
        <w:trPr>
          <w:trHeight w:val="409"/>
          <w:jc w:val="center"/>
        </w:trPr>
        <w:tc>
          <w:tcPr>
            <w:tcW w:w="562" w:type="dxa"/>
            <w:vMerge w:val="restart"/>
          </w:tcPr>
          <w:p w14:paraId="4D4210E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176</w:t>
            </w:r>
          </w:p>
        </w:tc>
        <w:tc>
          <w:tcPr>
            <w:tcW w:w="1531" w:type="dxa"/>
          </w:tcPr>
          <w:p w14:paraId="7A8E962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12209:2010</w:t>
            </w:r>
          </w:p>
          <w:p w14:paraId="4B242D1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Feronerie pentru clădiri. Broaşte îngropate şi aplicate. Broaşte îngropate şi aplicate şi plăci opritor, acţionate mecanic. Cerinţe şi metode de încercare</w:t>
            </w:r>
          </w:p>
        </w:tc>
        <w:tc>
          <w:tcPr>
            <w:tcW w:w="1708" w:type="dxa"/>
            <w:gridSpan w:val="3"/>
          </w:tcPr>
          <w:p w14:paraId="45E3999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12209:2003</w:t>
            </w:r>
          </w:p>
          <w:p w14:paraId="4788DAF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Feronerie pentru clădiri. Broaşte îngropate şi aplicate. Broaşte îngropate şi aplicate şi plăci opritor, acţionate mecanic. Cerinţe şi metode de încercare</w:t>
            </w:r>
          </w:p>
        </w:tc>
        <w:tc>
          <w:tcPr>
            <w:tcW w:w="1120" w:type="dxa"/>
            <w:gridSpan w:val="3"/>
            <w:vAlign w:val="center"/>
          </w:tcPr>
          <w:p w14:paraId="6845727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B457B0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38C902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01.12.2004</w:t>
            </w:r>
          </w:p>
        </w:tc>
        <w:tc>
          <w:tcPr>
            <w:tcW w:w="1234" w:type="dxa"/>
            <w:vAlign w:val="center"/>
          </w:tcPr>
          <w:p w14:paraId="0284251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r>
      <w:tr w:rsidR="00C84E0A" w:rsidRPr="00AB3247" w14:paraId="09F6A273" w14:textId="77777777" w:rsidTr="00C84E0A">
        <w:trPr>
          <w:trHeight w:val="409"/>
          <w:jc w:val="center"/>
        </w:trPr>
        <w:tc>
          <w:tcPr>
            <w:tcW w:w="562" w:type="dxa"/>
            <w:vMerge/>
          </w:tcPr>
          <w:p w14:paraId="133F93AD" w14:textId="77777777" w:rsidR="00C84E0A" w:rsidRPr="00AB3247" w:rsidRDefault="00C84E0A" w:rsidP="009548E2">
            <w:pPr>
              <w:jc w:val="both"/>
              <w:rPr>
                <w:rFonts w:ascii="Times New Roman" w:hAnsi="Times New Roman" w:cs="Times New Roman"/>
                <w:lang w:val="fr-FR"/>
              </w:rPr>
            </w:pPr>
          </w:p>
        </w:tc>
        <w:tc>
          <w:tcPr>
            <w:tcW w:w="1531" w:type="dxa"/>
          </w:tcPr>
          <w:p w14:paraId="0911106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12209: 2010/ AC:2010</w:t>
            </w:r>
          </w:p>
        </w:tc>
        <w:tc>
          <w:tcPr>
            <w:tcW w:w="1708" w:type="dxa"/>
            <w:gridSpan w:val="3"/>
          </w:tcPr>
          <w:p w14:paraId="6EAE9D2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12209:2003/ AC:2005</w:t>
            </w:r>
          </w:p>
        </w:tc>
        <w:tc>
          <w:tcPr>
            <w:tcW w:w="1120" w:type="dxa"/>
            <w:gridSpan w:val="3"/>
            <w:vAlign w:val="center"/>
          </w:tcPr>
          <w:p w14:paraId="3BD0A0D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DB620E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F1939D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c>
          <w:tcPr>
            <w:tcW w:w="1234" w:type="dxa"/>
            <w:vAlign w:val="center"/>
          </w:tcPr>
          <w:p w14:paraId="65CD244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r>
      <w:tr w:rsidR="00C84E0A" w:rsidRPr="00AB3247" w14:paraId="495C1D89" w14:textId="77777777" w:rsidTr="00C84E0A">
        <w:trPr>
          <w:trHeight w:val="409"/>
          <w:jc w:val="center"/>
        </w:trPr>
        <w:tc>
          <w:tcPr>
            <w:tcW w:w="562" w:type="dxa"/>
            <w:vMerge w:val="restart"/>
          </w:tcPr>
          <w:p w14:paraId="55C2CEA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177</w:t>
            </w:r>
          </w:p>
        </w:tc>
        <w:tc>
          <w:tcPr>
            <w:tcW w:w="1531" w:type="dxa"/>
          </w:tcPr>
          <w:p w14:paraId="2D7E8AF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12259-1+A1:2010</w:t>
            </w:r>
          </w:p>
          <w:p w14:paraId="6AA6560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Sisteme fixe de luptă împotriva incendiilor. </w:t>
            </w:r>
            <w:r w:rsidRPr="00AB3247">
              <w:rPr>
                <w:rFonts w:ascii="Times New Roman" w:hAnsi="Times New Roman" w:cs="Times New Roman"/>
                <w:lang w:val="ro-RO"/>
              </w:rPr>
              <w:lastRenderedPageBreak/>
              <w:t>Componentele sistemelor de tip sprinkler şi cu apă pulverizată. Partea 1: Sprinklere</w:t>
            </w:r>
          </w:p>
        </w:tc>
        <w:tc>
          <w:tcPr>
            <w:tcW w:w="1708" w:type="dxa"/>
            <w:gridSpan w:val="3"/>
          </w:tcPr>
          <w:p w14:paraId="0A3F80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12259-1:1999+ A1:2001</w:t>
            </w:r>
          </w:p>
          <w:p w14:paraId="4130565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Sisteme fixe de luptă împotriva incendiilor. Componentele </w:t>
            </w:r>
            <w:r w:rsidRPr="00AB3247">
              <w:rPr>
                <w:rFonts w:ascii="Times New Roman" w:hAnsi="Times New Roman" w:cs="Times New Roman"/>
                <w:lang w:val="fr-FR"/>
              </w:rPr>
              <w:lastRenderedPageBreak/>
              <w:t>sistemelor de tip sprinkler şi cu apă pulverizată. Partea 1: Sprinklere</w:t>
            </w:r>
          </w:p>
        </w:tc>
        <w:tc>
          <w:tcPr>
            <w:tcW w:w="1120" w:type="dxa"/>
            <w:gridSpan w:val="3"/>
            <w:vAlign w:val="center"/>
          </w:tcPr>
          <w:p w14:paraId="766CD37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7F88AB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4EE614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01.04.2002</w:t>
            </w:r>
          </w:p>
        </w:tc>
        <w:tc>
          <w:tcPr>
            <w:tcW w:w="1234" w:type="dxa"/>
            <w:vAlign w:val="center"/>
          </w:tcPr>
          <w:p w14:paraId="6816AF9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r>
      <w:tr w:rsidR="00C84E0A" w:rsidRPr="00AB3247" w14:paraId="41AD7ECC" w14:textId="77777777" w:rsidTr="00C84E0A">
        <w:trPr>
          <w:trHeight w:val="409"/>
          <w:jc w:val="center"/>
        </w:trPr>
        <w:tc>
          <w:tcPr>
            <w:tcW w:w="562" w:type="dxa"/>
            <w:vMerge/>
          </w:tcPr>
          <w:p w14:paraId="6DE5E224" w14:textId="77777777" w:rsidR="00C84E0A" w:rsidRPr="00AB3247" w:rsidRDefault="00C84E0A" w:rsidP="009548E2">
            <w:pPr>
              <w:jc w:val="both"/>
              <w:rPr>
                <w:rFonts w:ascii="Times New Roman" w:hAnsi="Times New Roman" w:cs="Times New Roman"/>
                <w:lang w:val="fr-FR"/>
              </w:rPr>
            </w:pPr>
          </w:p>
        </w:tc>
        <w:tc>
          <w:tcPr>
            <w:tcW w:w="1531" w:type="dxa"/>
          </w:tcPr>
          <w:p w14:paraId="272162F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12259-1 +A1:2010/A3:2010</w:t>
            </w:r>
          </w:p>
        </w:tc>
        <w:tc>
          <w:tcPr>
            <w:tcW w:w="1708" w:type="dxa"/>
            <w:gridSpan w:val="3"/>
          </w:tcPr>
          <w:p w14:paraId="46DE2FC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12259-1:1999+ A1:2001/A3:2006</w:t>
            </w:r>
          </w:p>
        </w:tc>
        <w:tc>
          <w:tcPr>
            <w:tcW w:w="1120" w:type="dxa"/>
            <w:gridSpan w:val="3"/>
            <w:vAlign w:val="center"/>
          </w:tcPr>
          <w:p w14:paraId="54DC299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D34F54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3B17F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01.11.2006</w:t>
            </w:r>
          </w:p>
        </w:tc>
        <w:tc>
          <w:tcPr>
            <w:tcW w:w="1234" w:type="dxa"/>
            <w:vAlign w:val="center"/>
          </w:tcPr>
          <w:p w14:paraId="1B69B76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01.11.2007</w:t>
            </w:r>
          </w:p>
        </w:tc>
      </w:tr>
      <w:tr w:rsidR="00C84E0A" w:rsidRPr="00AB3247" w14:paraId="5DEB3BA4" w14:textId="77777777" w:rsidTr="00C84E0A">
        <w:trPr>
          <w:trHeight w:val="409"/>
          <w:jc w:val="center"/>
        </w:trPr>
        <w:tc>
          <w:tcPr>
            <w:tcW w:w="562" w:type="dxa"/>
            <w:vMerge/>
          </w:tcPr>
          <w:p w14:paraId="37E64189" w14:textId="77777777" w:rsidR="00C84E0A" w:rsidRPr="00AB3247" w:rsidRDefault="00C84E0A" w:rsidP="009548E2">
            <w:pPr>
              <w:jc w:val="both"/>
              <w:rPr>
                <w:rFonts w:ascii="Times New Roman" w:hAnsi="Times New Roman" w:cs="Times New Roman"/>
                <w:lang w:val="fr-FR"/>
              </w:rPr>
            </w:pPr>
          </w:p>
        </w:tc>
        <w:tc>
          <w:tcPr>
            <w:tcW w:w="1531" w:type="dxa"/>
          </w:tcPr>
          <w:p w14:paraId="176CEE0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12259-1 +A1:2010/A2:2010</w:t>
            </w:r>
          </w:p>
        </w:tc>
        <w:tc>
          <w:tcPr>
            <w:tcW w:w="1708" w:type="dxa"/>
            <w:gridSpan w:val="3"/>
          </w:tcPr>
          <w:p w14:paraId="48F534E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12259-1:1999+ A1:2001/A2:2004</w:t>
            </w:r>
          </w:p>
        </w:tc>
        <w:tc>
          <w:tcPr>
            <w:tcW w:w="1120" w:type="dxa"/>
            <w:gridSpan w:val="3"/>
            <w:vAlign w:val="center"/>
          </w:tcPr>
          <w:p w14:paraId="01FC378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3EAD7D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367038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01.03.2005</w:t>
            </w:r>
          </w:p>
        </w:tc>
        <w:tc>
          <w:tcPr>
            <w:tcW w:w="1234" w:type="dxa"/>
            <w:vAlign w:val="center"/>
          </w:tcPr>
          <w:p w14:paraId="41FE901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01.03.2006</w:t>
            </w:r>
          </w:p>
        </w:tc>
      </w:tr>
      <w:tr w:rsidR="00C84E0A" w:rsidRPr="00AB3247" w14:paraId="330AF152" w14:textId="77777777" w:rsidTr="00C84E0A">
        <w:trPr>
          <w:trHeight w:val="409"/>
          <w:jc w:val="center"/>
        </w:trPr>
        <w:tc>
          <w:tcPr>
            <w:tcW w:w="562" w:type="dxa"/>
            <w:vMerge w:val="restart"/>
          </w:tcPr>
          <w:p w14:paraId="245BE8A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178</w:t>
            </w:r>
          </w:p>
        </w:tc>
        <w:tc>
          <w:tcPr>
            <w:tcW w:w="1531" w:type="dxa"/>
          </w:tcPr>
          <w:p w14:paraId="74F8517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12259-2:2010</w:t>
            </w:r>
          </w:p>
          <w:p w14:paraId="755A081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fixe de luptă împotriva incendiului. Componente pentru sisteme cu sprinklere şi cu apă pulverizată. Partea 2: Sistem de supape hidraulice de alarmare</w:t>
            </w:r>
          </w:p>
        </w:tc>
        <w:tc>
          <w:tcPr>
            <w:tcW w:w="1708" w:type="dxa"/>
            <w:gridSpan w:val="3"/>
          </w:tcPr>
          <w:p w14:paraId="19F432B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12259-2:1999</w:t>
            </w:r>
          </w:p>
          <w:p w14:paraId="484B704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fixe de luptă împotriva incendiului. Componente pentru sisteme cu sprinklere şi cu apă pulverizată. Partea 2: Sistem de supape hidraulice de alarmare</w:t>
            </w:r>
          </w:p>
        </w:tc>
        <w:tc>
          <w:tcPr>
            <w:tcW w:w="1120" w:type="dxa"/>
            <w:gridSpan w:val="3"/>
            <w:vAlign w:val="center"/>
          </w:tcPr>
          <w:p w14:paraId="111F11B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FF641C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545B1D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01.01.2002</w:t>
            </w:r>
          </w:p>
        </w:tc>
        <w:tc>
          <w:tcPr>
            <w:tcW w:w="1234" w:type="dxa"/>
            <w:vAlign w:val="center"/>
          </w:tcPr>
          <w:p w14:paraId="6DC4D42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01.08.2007</w:t>
            </w:r>
          </w:p>
        </w:tc>
      </w:tr>
      <w:tr w:rsidR="00C84E0A" w:rsidRPr="00AB3247" w14:paraId="343AF23B" w14:textId="77777777" w:rsidTr="00C84E0A">
        <w:trPr>
          <w:trHeight w:val="409"/>
          <w:jc w:val="center"/>
        </w:trPr>
        <w:tc>
          <w:tcPr>
            <w:tcW w:w="562" w:type="dxa"/>
            <w:vMerge/>
          </w:tcPr>
          <w:p w14:paraId="45D8B007" w14:textId="77777777" w:rsidR="00C84E0A" w:rsidRPr="00AB3247" w:rsidRDefault="00C84E0A" w:rsidP="009548E2">
            <w:pPr>
              <w:jc w:val="both"/>
              <w:rPr>
                <w:rFonts w:ascii="Times New Roman" w:hAnsi="Times New Roman" w:cs="Times New Roman"/>
                <w:lang w:val="fr-FR"/>
              </w:rPr>
            </w:pPr>
          </w:p>
        </w:tc>
        <w:tc>
          <w:tcPr>
            <w:tcW w:w="1531" w:type="dxa"/>
          </w:tcPr>
          <w:p w14:paraId="24E5E33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SM SR EN 12259-2:2010/AC:2010 </w:t>
            </w:r>
          </w:p>
        </w:tc>
        <w:tc>
          <w:tcPr>
            <w:tcW w:w="1708" w:type="dxa"/>
            <w:gridSpan w:val="3"/>
          </w:tcPr>
          <w:p w14:paraId="2249C92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12259-2:1999/ AC:2002</w:t>
            </w:r>
          </w:p>
        </w:tc>
        <w:tc>
          <w:tcPr>
            <w:tcW w:w="1120" w:type="dxa"/>
            <w:gridSpan w:val="3"/>
            <w:vAlign w:val="center"/>
          </w:tcPr>
          <w:p w14:paraId="03B6F52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CE68E3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3E99EC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c>
          <w:tcPr>
            <w:tcW w:w="1234" w:type="dxa"/>
            <w:vAlign w:val="center"/>
          </w:tcPr>
          <w:p w14:paraId="447E16B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r>
      <w:tr w:rsidR="00C84E0A" w:rsidRPr="00AB3247" w14:paraId="01165CC2" w14:textId="77777777" w:rsidTr="00C84E0A">
        <w:trPr>
          <w:trHeight w:val="409"/>
          <w:jc w:val="center"/>
        </w:trPr>
        <w:tc>
          <w:tcPr>
            <w:tcW w:w="562" w:type="dxa"/>
            <w:vMerge/>
          </w:tcPr>
          <w:p w14:paraId="546B834B" w14:textId="77777777" w:rsidR="00C84E0A" w:rsidRPr="00AB3247" w:rsidRDefault="00C84E0A" w:rsidP="009548E2">
            <w:pPr>
              <w:jc w:val="both"/>
              <w:rPr>
                <w:rFonts w:ascii="Times New Roman" w:hAnsi="Times New Roman" w:cs="Times New Roman"/>
                <w:lang w:val="fr-FR"/>
              </w:rPr>
            </w:pPr>
          </w:p>
        </w:tc>
        <w:tc>
          <w:tcPr>
            <w:tcW w:w="1531" w:type="dxa"/>
          </w:tcPr>
          <w:p w14:paraId="3B98C77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12259-2:2010/A1:2010</w:t>
            </w:r>
          </w:p>
        </w:tc>
        <w:tc>
          <w:tcPr>
            <w:tcW w:w="1708" w:type="dxa"/>
            <w:gridSpan w:val="3"/>
          </w:tcPr>
          <w:p w14:paraId="6F29C7D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12259-2:1999/ A1:2001</w:t>
            </w:r>
          </w:p>
        </w:tc>
        <w:tc>
          <w:tcPr>
            <w:tcW w:w="1120" w:type="dxa"/>
            <w:gridSpan w:val="3"/>
            <w:vAlign w:val="center"/>
          </w:tcPr>
          <w:p w14:paraId="30E3B31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A5A06C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AC27AB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01.01.2002</w:t>
            </w:r>
          </w:p>
        </w:tc>
        <w:tc>
          <w:tcPr>
            <w:tcW w:w="1234" w:type="dxa"/>
            <w:vAlign w:val="center"/>
          </w:tcPr>
          <w:p w14:paraId="71EBE0A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01.08.2007</w:t>
            </w:r>
          </w:p>
        </w:tc>
      </w:tr>
      <w:tr w:rsidR="00C84E0A" w:rsidRPr="00AB3247" w14:paraId="34956CA6" w14:textId="77777777" w:rsidTr="00C84E0A">
        <w:trPr>
          <w:trHeight w:val="409"/>
          <w:jc w:val="center"/>
        </w:trPr>
        <w:tc>
          <w:tcPr>
            <w:tcW w:w="562" w:type="dxa"/>
            <w:vMerge/>
          </w:tcPr>
          <w:p w14:paraId="51F13C24" w14:textId="77777777" w:rsidR="00C84E0A" w:rsidRPr="00AB3247" w:rsidRDefault="00C84E0A" w:rsidP="009548E2">
            <w:pPr>
              <w:jc w:val="both"/>
              <w:rPr>
                <w:rFonts w:ascii="Times New Roman" w:hAnsi="Times New Roman" w:cs="Times New Roman"/>
                <w:lang w:val="fr-FR"/>
              </w:rPr>
            </w:pPr>
          </w:p>
        </w:tc>
        <w:tc>
          <w:tcPr>
            <w:tcW w:w="1531" w:type="dxa"/>
          </w:tcPr>
          <w:p w14:paraId="2E9D1DB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12259-2:2010/A2:2010</w:t>
            </w:r>
          </w:p>
        </w:tc>
        <w:tc>
          <w:tcPr>
            <w:tcW w:w="1708" w:type="dxa"/>
            <w:gridSpan w:val="3"/>
          </w:tcPr>
          <w:p w14:paraId="5C8A360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12259-2:1999/ A2:2005</w:t>
            </w:r>
          </w:p>
        </w:tc>
        <w:tc>
          <w:tcPr>
            <w:tcW w:w="1120" w:type="dxa"/>
            <w:gridSpan w:val="3"/>
            <w:vAlign w:val="center"/>
          </w:tcPr>
          <w:p w14:paraId="3D483D2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75EF65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11DDE3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c>
          <w:tcPr>
            <w:tcW w:w="1234" w:type="dxa"/>
            <w:vAlign w:val="center"/>
          </w:tcPr>
          <w:p w14:paraId="61E1F58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01.08.2007</w:t>
            </w:r>
          </w:p>
        </w:tc>
      </w:tr>
      <w:tr w:rsidR="00C84E0A" w:rsidRPr="00AB3247" w14:paraId="500367A5" w14:textId="77777777" w:rsidTr="00C84E0A">
        <w:trPr>
          <w:trHeight w:val="409"/>
          <w:jc w:val="center"/>
        </w:trPr>
        <w:tc>
          <w:tcPr>
            <w:tcW w:w="562" w:type="dxa"/>
            <w:vMerge w:val="restart"/>
          </w:tcPr>
          <w:p w14:paraId="6375FB0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179</w:t>
            </w:r>
          </w:p>
        </w:tc>
        <w:tc>
          <w:tcPr>
            <w:tcW w:w="1531" w:type="dxa"/>
          </w:tcPr>
          <w:p w14:paraId="402B92B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12259-3:2010</w:t>
            </w:r>
          </w:p>
          <w:p w14:paraId="62A803D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Sisteme fixe de stingere a incendiilor. Componente pentru sisteme cu sprinklere şi cu apă pulverizată. Partea 3: Sisteme de supapă de alarmă apă-aer</w:t>
            </w:r>
          </w:p>
        </w:tc>
        <w:tc>
          <w:tcPr>
            <w:tcW w:w="1708" w:type="dxa"/>
            <w:gridSpan w:val="3"/>
          </w:tcPr>
          <w:p w14:paraId="62A74F8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12259-3:2000</w:t>
            </w:r>
          </w:p>
          <w:p w14:paraId="47A1D4E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Sisteme fixe de stingere a incendiilor. Componente pentru sisteme cu sprinklere şi cu apă pulverizată. Partea 3: Sisteme de supapă de alarmă apă-aer</w:t>
            </w:r>
          </w:p>
        </w:tc>
        <w:tc>
          <w:tcPr>
            <w:tcW w:w="1120" w:type="dxa"/>
            <w:gridSpan w:val="3"/>
            <w:vAlign w:val="center"/>
          </w:tcPr>
          <w:p w14:paraId="2670FE2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7D3EBE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80DB17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01.01.2002</w:t>
            </w:r>
          </w:p>
        </w:tc>
        <w:tc>
          <w:tcPr>
            <w:tcW w:w="1234" w:type="dxa"/>
            <w:vAlign w:val="center"/>
          </w:tcPr>
          <w:p w14:paraId="405D228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01.08.2007</w:t>
            </w:r>
          </w:p>
        </w:tc>
      </w:tr>
      <w:tr w:rsidR="00C84E0A" w:rsidRPr="00AB3247" w14:paraId="2C77615A" w14:textId="77777777" w:rsidTr="00C84E0A">
        <w:trPr>
          <w:trHeight w:val="409"/>
          <w:jc w:val="center"/>
        </w:trPr>
        <w:tc>
          <w:tcPr>
            <w:tcW w:w="562" w:type="dxa"/>
            <w:vMerge/>
          </w:tcPr>
          <w:p w14:paraId="2DABF86A" w14:textId="77777777" w:rsidR="00C84E0A" w:rsidRPr="00AB3247" w:rsidRDefault="00C84E0A" w:rsidP="009548E2">
            <w:pPr>
              <w:jc w:val="both"/>
              <w:rPr>
                <w:rFonts w:ascii="Times New Roman" w:hAnsi="Times New Roman" w:cs="Times New Roman"/>
                <w:lang w:val="fr-FR"/>
              </w:rPr>
            </w:pPr>
          </w:p>
        </w:tc>
        <w:tc>
          <w:tcPr>
            <w:tcW w:w="1531" w:type="dxa"/>
          </w:tcPr>
          <w:p w14:paraId="3965BB5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12259-3:2010/A1:2010</w:t>
            </w:r>
          </w:p>
        </w:tc>
        <w:tc>
          <w:tcPr>
            <w:tcW w:w="1708" w:type="dxa"/>
            <w:gridSpan w:val="3"/>
          </w:tcPr>
          <w:p w14:paraId="0ED017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12259-3:2000/ A1:2001</w:t>
            </w:r>
          </w:p>
        </w:tc>
        <w:tc>
          <w:tcPr>
            <w:tcW w:w="1120" w:type="dxa"/>
            <w:gridSpan w:val="3"/>
            <w:vAlign w:val="center"/>
          </w:tcPr>
          <w:p w14:paraId="6016D44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6DA459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EAD7D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01.01.2002</w:t>
            </w:r>
          </w:p>
        </w:tc>
        <w:tc>
          <w:tcPr>
            <w:tcW w:w="1234" w:type="dxa"/>
            <w:vAlign w:val="center"/>
          </w:tcPr>
          <w:p w14:paraId="40A59CA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01.08.2007</w:t>
            </w:r>
          </w:p>
        </w:tc>
      </w:tr>
      <w:tr w:rsidR="00C84E0A" w:rsidRPr="00AB3247" w14:paraId="525B098A" w14:textId="77777777" w:rsidTr="00C84E0A">
        <w:trPr>
          <w:trHeight w:val="409"/>
          <w:jc w:val="center"/>
        </w:trPr>
        <w:tc>
          <w:tcPr>
            <w:tcW w:w="562" w:type="dxa"/>
            <w:vMerge/>
          </w:tcPr>
          <w:p w14:paraId="7ADE7363" w14:textId="77777777" w:rsidR="00C84E0A" w:rsidRPr="00AB3247" w:rsidRDefault="00C84E0A" w:rsidP="009548E2">
            <w:pPr>
              <w:jc w:val="both"/>
              <w:rPr>
                <w:rFonts w:ascii="Times New Roman" w:hAnsi="Times New Roman" w:cs="Times New Roman"/>
                <w:lang w:val="fr-FR"/>
              </w:rPr>
            </w:pPr>
          </w:p>
        </w:tc>
        <w:tc>
          <w:tcPr>
            <w:tcW w:w="1531" w:type="dxa"/>
          </w:tcPr>
          <w:p w14:paraId="42FD97E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12259-3:2010/A2:2010</w:t>
            </w:r>
          </w:p>
        </w:tc>
        <w:tc>
          <w:tcPr>
            <w:tcW w:w="1708" w:type="dxa"/>
            <w:gridSpan w:val="3"/>
          </w:tcPr>
          <w:p w14:paraId="15BA156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12259-3:2000/ A2:2005</w:t>
            </w:r>
          </w:p>
        </w:tc>
        <w:tc>
          <w:tcPr>
            <w:tcW w:w="1120" w:type="dxa"/>
            <w:gridSpan w:val="3"/>
            <w:vAlign w:val="center"/>
          </w:tcPr>
          <w:p w14:paraId="1ED49E2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DC4612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1CF582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c>
          <w:tcPr>
            <w:tcW w:w="1234" w:type="dxa"/>
            <w:vAlign w:val="center"/>
          </w:tcPr>
          <w:p w14:paraId="1A7695B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01.08.2007</w:t>
            </w:r>
          </w:p>
        </w:tc>
      </w:tr>
      <w:tr w:rsidR="00C84E0A" w:rsidRPr="00AB3247" w14:paraId="6FBA3BC3" w14:textId="77777777" w:rsidTr="00C84E0A">
        <w:trPr>
          <w:trHeight w:val="409"/>
          <w:jc w:val="center"/>
        </w:trPr>
        <w:tc>
          <w:tcPr>
            <w:tcW w:w="562" w:type="dxa"/>
            <w:vMerge w:val="restart"/>
          </w:tcPr>
          <w:p w14:paraId="0989CE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180</w:t>
            </w:r>
          </w:p>
        </w:tc>
        <w:tc>
          <w:tcPr>
            <w:tcW w:w="1531" w:type="dxa"/>
          </w:tcPr>
          <w:p w14:paraId="06C2BB8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12259-4:2010</w:t>
            </w:r>
          </w:p>
          <w:p w14:paraId="77A1973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fixe de luptă împotriva incendiilor. Componente pentru sisteme cu sprinklere şi cu apă pulverizată. Partea 4: Dispozitive de alarmare cu motor hidraulic</w:t>
            </w:r>
          </w:p>
        </w:tc>
        <w:tc>
          <w:tcPr>
            <w:tcW w:w="1708" w:type="dxa"/>
            <w:gridSpan w:val="3"/>
          </w:tcPr>
          <w:p w14:paraId="0D32088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12259-4:2000</w:t>
            </w:r>
          </w:p>
          <w:p w14:paraId="537DA85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fixe de luptă împotriva incendiilor. Componente pentru sisteme cu sprinklere şi cu apă pulverizată. Partea 4: Dispozitive de alarmare cu motor hidraulic</w:t>
            </w:r>
          </w:p>
        </w:tc>
        <w:tc>
          <w:tcPr>
            <w:tcW w:w="1120" w:type="dxa"/>
            <w:gridSpan w:val="3"/>
            <w:vAlign w:val="center"/>
          </w:tcPr>
          <w:p w14:paraId="16B0CDA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7CE5FA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338574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01.01.2002</w:t>
            </w:r>
          </w:p>
        </w:tc>
        <w:tc>
          <w:tcPr>
            <w:tcW w:w="1234" w:type="dxa"/>
            <w:vAlign w:val="center"/>
          </w:tcPr>
          <w:p w14:paraId="0379B8F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01.04.2004</w:t>
            </w:r>
          </w:p>
        </w:tc>
      </w:tr>
      <w:tr w:rsidR="00C84E0A" w:rsidRPr="00AB3247" w14:paraId="1DCB9550" w14:textId="77777777" w:rsidTr="00C84E0A">
        <w:trPr>
          <w:trHeight w:val="409"/>
          <w:jc w:val="center"/>
        </w:trPr>
        <w:tc>
          <w:tcPr>
            <w:tcW w:w="562" w:type="dxa"/>
            <w:vMerge/>
          </w:tcPr>
          <w:p w14:paraId="5693AC16" w14:textId="77777777" w:rsidR="00C84E0A" w:rsidRPr="00AB3247" w:rsidRDefault="00C84E0A" w:rsidP="009548E2">
            <w:pPr>
              <w:jc w:val="both"/>
              <w:rPr>
                <w:rFonts w:ascii="Times New Roman" w:hAnsi="Times New Roman" w:cs="Times New Roman"/>
                <w:lang w:val="fr-FR"/>
              </w:rPr>
            </w:pPr>
          </w:p>
        </w:tc>
        <w:tc>
          <w:tcPr>
            <w:tcW w:w="1531" w:type="dxa"/>
          </w:tcPr>
          <w:p w14:paraId="7A3DB8C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12259-4:2010/A1:2010</w:t>
            </w:r>
          </w:p>
        </w:tc>
        <w:tc>
          <w:tcPr>
            <w:tcW w:w="1708" w:type="dxa"/>
            <w:gridSpan w:val="3"/>
          </w:tcPr>
          <w:p w14:paraId="2CE5D27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12259-4:2000/ A1:2001</w:t>
            </w:r>
          </w:p>
        </w:tc>
        <w:tc>
          <w:tcPr>
            <w:tcW w:w="1120" w:type="dxa"/>
            <w:gridSpan w:val="3"/>
            <w:vAlign w:val="center"/>
          </w:tcPr>
          <w:p w14:paraId="07C870A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F96AAC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2238F8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01.01.2002</w:t>
            </w:r>
          </w:p>
        </w:tc>
        <w:tc>
          <w:tcPr>
            <w:tcW w:w="1234" w:type="dxa"/>
            <w:vAlign w:val="center"/>
          </w:tcPr>
          <w:p w14:paraId="69452C9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01.04.2004</w:t>
            </w:r>
          </w:p>
        </w:tc>
      </w:tr>
      <w:tr w:rsidR="00C84E0A" w:rsidRPr="00AB3247" w14:paraId="46851D5F" w14:textId="77777777" w:rsidTr="00C84E0A">
        <w:trPr>
          <w:trHeight w:val="409"/>
          <w:jc w:val="center"/>
        </w:trPr>
        <w:tc>
          <w:tcPr>
            <w:tcW w:w="562" w:type="dxa"/>
          </w:tcPr>
          <w:p w14:paraId="262BE15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181</w:t>
            </w:r>
          </w:p>
        </w:tc>
        <w:tc>
          <w:tcPr>
            <w:tcW w:w="1531" w:type="dxa"/>
          </w:tcPr>
          <w:p w14:paraId="7C70F18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12259-5:2010</w:t>
            </w:r>
          </w:p>
          <w:p w14:paraId="13EE3B2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Sisteme fixe de luptă împotriva </w:t>
            </w:r>
            <w:r w:rsidRPr="00AB3247">
              <w:rPr>
                <w:rFonts w:ascii="Times New Roman" w:hAnsi="Times New Roman" w:cs="Times New Roman"/>
                <w:lang w:val="ro-RO"/>
              </w:rPr>
              <w:lastRenderedPageBreak/>
              <w:t>incendiului. Componente pentru sisteme cu sprinklere şi cu apă pulverizată. Partea 5: Detectoare de curgere a apei</w:t>
            </w:r>
          </w:p>
        </w:tc>
        <w:tc>
          <w:tcPr>
            <w:tcW w:w="1708" w:type="dxa"/>
            <w:gridSpan w:val="3"/>
          </w:tcPr>
          <w:p w14:paraId="35603E1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12259-5:2002</w:t>
            </w:r>
          </w:p>
          <w:p w14:paraId="483A693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Sisteme fixe de luptă împotriva incendiului. </w:t>
            </w:r>
            <w:r w:rsidRPr="00AB3247">
              <w:rPr>
                <w:rFonts w:ascii="Times New Roman" w:hAnsi="Times New Roman" w:cs="Times New Roman"/>
                <w:lang w:val="fr-FR"/>
              </w:rPr>
              <w:lastRenderedPageBreak/>
              <w:t>Componente pentru sisteme cu sprinklere şi cu apă pulverizată. Partea 5: Detectoare de curgere a apei</w:t>
            </w:r>
          </w:p>
        </w:tc>
        <w:tc>
          <w:tcPr>
            <w:tcW w:w="1120" w:type="dxa"/>
            <w:gridSpan w:val="3"/>
            <w:vAlign w:val="center"/>
          </w:tcPr>
          <w:p w14:paraId="03E36F0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726FF5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E1D7A8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01.07.2003</w:t>
            </w:r>
          </w:p>
        </w:tc>
        <w:tc>
          <w:tcPr>
            <w:tcW w:w="1234" w:type="dxa"/>
            <w:vAlign w:val="center"/>
          </w:tcPr>
          <w:p w14:paraId="0BF1638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r>
      <w:tr w:rsidR="00C84E0A" w:rsidRPr="00AB3247" w14:paraId="780F3D3D" w14:textId="77777777" w:rsidTr="00C84E0A">
        <w:trPr>
          <w:trHeight w:val="409"/>
          <w:jc w:val="center"/>
        </w:trPr>
        <w:tc>
          <w:tcPr>
            <w:tcW w:w="562" w:type="dxa"/>
          </w:tcPr>
          <w:p w14:paraId="7BC496B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182</w:t>
            </w:r>
          </w:p>
        </w:tc>
        <w:tc>
          <w:tcPr>
            <w:tcW w:w="1531" w:type="dxa"/>
          </w:tcPr>
          <w:p w14:paraId="3FD7803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12271:2010</w:t>
            </w:r>
          </w:p>
          <w:p w14:paraId="495F8B3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Tratamente de suprafaţă. Cerinţe</w:t>
            </w:r>
          </w:p>
        </w:tc>
        <w:tc>
          <w:tcPr>
            <w:tcW w:w="1708" w:type="dxa"/>
            <w:gridSpan w:val="3"/>
          </w:tcPr>
          <w:p w14:paraId="716B80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12271:2006</w:t>
            </w:r>
          </w:p>
          <w:p w14:paraId="443D47A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Tratamente de suprafaţă. Cerinţe</w:t>
            </w:r>
          </w:p>
        </w:tc>
        <w:tc>
          <w:tcPr>
            <w:tcW w:w="1120" w:type="dxa"/>
            <w:gridSpan w:val="3"/>
            <w:vAlign w:val="center"/>
          </w:tcPr>
          <w:p w14:paraId="7DF1D55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1931D8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3E0046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0416C1A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r>
      <w:tr w:rsidR="00C84E0A" w:rsidRPr="00AB3247" w14:paraId="1C1DFE89" w14:textId="77777777" w:rsidTr="00C84E0A">
        <w:trPr>
          <w:trHeight w:val="409"/>
          <w:jc w:val="center"/>
        </w:trPr>
        <w:tc>
          <w:tcPr>
            <w:tcW w:w="562" w:type="dxa"/>
          </w:tcPr>
          <w:p w14:paraId="7BAD41B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183</w:t>
            </w:r>
          </w:p>
        </w:tc>
        <w:tc>
          <w:tcPr>
            <w:tcW w:w="1531" w:type="dxa"/>
          </w:tcPr>
          <w:p w14:paraId="40C02E8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12273:2010</w:t>
            </w:r>
          </w:p>
          <w:p w14:paraId="27C4D6E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Straturi bituminoase turnate la rece. Cerinţe</w:t>
            </w:r>
          </w:p>
        </w:tc>
        <w:tc>
          <w:tcPr>
            <w:tcW w:w="1708" w:type="dxa"/>
            <w:gridSpan w:val="3"/>
          </w:tcPr>
          <w:p w14:paraId="4575B6D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12273:2008</w:t>
            </w:r>
          </w:p>
          <w:p w14:paraId="4FF4E65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Straturi bituminoase turnate la rece. Cerinţe</w:t>
            </w:r>
          </w:p>
        </w:tc>
        <w:tc>
          <w:tcPr>
            <w:tcW w:w="1120" w:type="dxa"/>
            <w:gridSpan w:val="3"/>
            <w:vAlign w:val="center"/>
          </w:tcPr>
          <w:p w14:paraId="0134ADD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CFCA5C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36FC8D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52798CD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r>
      <w:tr w:rsidR="00C84E0A" w:rsidRPr="00AB3247" w14:paraId="104D54B0" w14:textId="77777777" w:rsidTr="00C84E0A">
        <w:trPr>
          <w:trHeight w:val="409"/>
          <w:jc w:val="center"/>
        </w:trPr>
        <w:tc>
          <w:tcPr>
            <w:tcW w:w="562" w:type="dxa"/>
          </w:tcPr>
          <w:p w14:paraId="45BA981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184</w:t>
            </w:r>
          </w:p>
        </w:tc>
        <w:tc>
          <w:tcPr>
            <w:tcW w:w="1531" w:type="dxa"/>
          </w:tcPr>
          <w:p w14:paraId="2269D81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12285-2:2010</w:t>
            </w:r>
          </w:p>
          <w:p w14:paraId="5194B2F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Rezervoare de oţel executate în atelier. Partea 2: Rezervoare cilindrice orizontale cu pereţi simpli sau dubli pentru depozitarea deasupra solului a lichidelor inflamabile şi neinflamabile care poluează apa</w:t>
            </w:r>
          </w:p>
        </w:tc>
        <w:tc>
          <w:tcPr>
            <w:tcW w:w="1708" w:type="dxa"/>
            <w:gridSpan w:val="3"/>
          </w:tcPr>
          <w:p w14:paraId="50A387A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12285-2:2005</w:t>
            </w:r>
          </w:p>
          <w:p w14:paraId="2C98C3A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Rezervoare de oţel executate în atelier. Partea 2: Rezervoare cilindrice orizontale cu pereţi simpli sau dubli pentru depozitarea deasupra solului a lichidelor inflamabile şi neinflamabile care poluează apa</w:t>
            </w:r>
          </w:p>
        </w:tc>
        <w:tc>
          <w:tcPr>
            <w:tcW w:w="1120" w:type="dxa"/>
            <w:gridSpan w:val="3"/>
            <w:vAlign w:val="center"/>
          </w:tcPr>
          <w:p w14:paraId="7B9796C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180C68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44C3E4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01.01.2006</w:t>
            </w:r>
          </w:p>
        </w:tc>
        <w:tc>
          <w:tcPr>
            <w:tcW w:w="1234" w:type="dxa"/>
            <w:vAlign w:val="center"/>
          </w:tcPr>
          <w:p w14:paraId="3BFDBD2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r>
      <w:tr w:rsidR="00C84E0A" w:rsidRPr="00AB3247" w14:paraId="6503B992" w14:textId="77777777" w:rsidTr="00C84E0A">
        <w:trPr>
          <w:trHeight w:val="409"/>
          <w:jc w:val="center"/>
        </w:trPr>
        <w:tc>
          <w:tcPr>
            <w:tcW w:w="562" w:type="dxa"/>
          </w:tcPr>
          <w:p w14:paraId="01B6922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185</w:t>
            </w:r>
          </w:p>
        </w:tc>
        <w:tc>
          <w:tcPr>
            <w:tcW w:w="1531" w:type="dxa"/>
          </w:tcPr>
          <w:p w14:paraId="5412583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12326-1:2015</w:t>
            </w:r>
          </w:p>
          <w:p w14:paraId="5ECFBCC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Plăci de ardezie şi piatră pentru învelitori de </w:t>
            </w:r>
            <w:r w:rsidRPr="00AB3247">
              <w:rPr>
                <w:rFonts w:ascii="Times New Roman" w:hAnsi="Times New Roman" w:cs="Times New Roman"/>
                <w:lang w:val="ro-RO"/>
              </w:rPr>
              <w:lastRenderedPageBreak/>
              <w:t>acoperiş şi placări exterioare discontinue. Partea 1: Specificaţii pentru plăci de ardezie şi de ardezie carbonatată</w:t>
            </w:r>
          </w:p>
        </w:tc>
        <w:tc>
          <w:tcPr>
            <w:tcW w:w="1708" w:type="dxa"/>
            <w:gridSpan w:val="3"/>
          </w:tcPr>
          <w:p w14:paraId="6289297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12326-1:2014</w:t>
            </w:r>
          </w:p>
          <w:p w14:paraId="430926B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Plăci de ardezie şi piatră pentru învelitori de acoperiş şi </w:t>
            </w:r>
            <w:r w:rsidRPr="00AB3247">
              <w:rPr>
                <w:rFonts w:ascii="Times New Roman" w:hAnsi="Times New Roman" w:cs="Times New Roman"/>
                <w:lang w:val="fr-FR"/>
              </w:rPr>
              <w:lastRenderedPageBreak/>
              <w:t>placări exterioare discontinue. Partea 1: Specificaţii pentru plăci de ardezie şi de ardezie carbonatată</w:t>
            </w:r>
          </w:p>
        </w:tc>
        <w:tc>
          <w:tcPr>
            <w:tcW w:w="1120" w:type="dxa"/>
            <w:gridSpan w:val="3"/>
            <w:vAlign w:val="center"/>
          </w:tcPr>
          <w:p w14:paraId="511EAB1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12326-1:2010</w:t>
            </w:r>
          </w:p>
        </w:tc>
        <w:tc>
          <w:tcPr>
            <w:tcW w:w="1115" w:type="dxa"/>
            <w:gridSpan w:val="2"/>
            <w:vAlign w:val="center"/>
          </w:tcPr>
          <w:p w14:paraId="2097950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12326-1:2004</w:t>
            </w:r>
          </w:p>
        </w:tc>
        <w:tc>
          <w:tcPr>
            <w:tcW w:w="1235" w:type="dxa"/>
            <w:vAlign w:val="center"/>
          </w:tcPr>
          <w:p w14:paraId="723D4CC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13.02.2015</w:t>
            </w:r>
          </w:p>
        </w:tc>
        <w:tc>
          <w:tcPr>
            <w:tcW w:w="1234" w:type="dxa"/>
            <w:vAlign w:val="center"/>
          </w:tcPr>
          <w:p w14:paraId="34B6D48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13.02.2016</w:t>
            </w:r>
          </w:p>
        </w:tc>
      </w:tr>
      <w:tr w:rsidR="00C84E0A" w:rsidRPr="00AB3247" w14:paraId="3F4A15EC" w14:textId="77777777" w:rsidTr="00C84E0A">
        <w:trPr>
          <w:trHeight w:val="409"/>
          <w:jc w:val="center"/>
        </w:trPr>
        <w:tc>
          <w:tcPr>
            <w:tcW w:w="562" w:type="dxa"/>
          </w:tcPr>
          <w:p w14:paraId="5AF30C4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186</w:t>
            </w:r>
          </w:p>
        </w:tc>
        <w:tc>
          <w:tcPr>
            <w:tcW w:w="1531" w:type="dxa"/>
          </w:tcPr>
          <w:p w14:paraId="392ACB6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12337-2:2010</w:t>
            </w:r>
          </w:p>
          <w:p w14:paraId="39C9C61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Sticlă pentru construcţii. Geam de sticlă silico-calco-sodică securizat chimic. Partea 2: Evaluarea conformităţii/ Standard de produs</w:t>
            </w:r>
          </w:p>
        </w:tc>
        <w:tc>
          <w:tcPr>
            <w:tcW w:w="1708" w:type="dxa"/>
            <w:gridSpan w:val="3"/>
          </w:tcPr>
          <w:p w14:paraId="0CC16FD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12337-2:2004</w:t>
            </w:r>
          </w:p>
          <w:p w14:paraId="73EC853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Sticlă pentru construcţii. Geam de sticlă silico-calco-sodică securizat chimic. Partea 2: Evaluarea conformităţii/ Standard de produs</w:t>
            </w:r>
          </w:p>
        </w:tc>
        <w:tc>
          <w:tcPr>
            <w:tcW w:w="1120" w:type="dxa"/>
            <w:gridSpan w:val="3"/>
            <w:vAlign w:val="center"/>
          </w:tcPr>
          <w:p w14:paraId="53C051D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410BFD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19C2B9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3F41183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6FA545CE" w14:textId="77777777" w:rsidTr="00C84E0A">
        <w:trPr>
          <w:trHeight w:val="409"/>
          <w:jc w:val="center"/>
        </w:trPr>
        <w:tc>
          <w:tcPr>
            <w:tcW w:w="562" w:type="dxa"/>
          </w:tcPr>
          <w:p w14:paraId="1837DDD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187</w:t>
            </w:r>
          </w:p>
        </w:tc>
        <w:tc>
          <w:tcPr>
            <w:tcW w:w="1531" w:type="dxa"/>
          </w:tcPr>
          <w:p w14:paraId="3245880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12352:2010</w:t>
            </w:r>
          </w:p>
          <w:p w14:paraId="308013A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Echipament pentru dirijarea traficului. Dispozitive luminoase de avertizare şi de securitate</w:t>
            </w:r>
          </w:p>
        </w:tc>
        <w:tc>
          <w:tcPr>
            <w:tcW w:w="1708" w:type="dxa"/>
            <w:gridSpan w:val="3"/>
          </w:tcPr>
          <w:p w14:paraId="3C7E3CA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12352:2006</w:t>
            </w:r>
          </w:p>
          <w:p w14:paraId="51EA278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Echipament pentru dirijarea traficului. Dispozitive luminoase de avertizare şi de securitate</w:t>
            </w:r>
          </w:p>
        </w:tc>
        <w:tc>
          <w:tcPr>
            <w:tcW w:w="1120" w:type="dxa"/>
            <w:gridSpan w:val="3"/>
            <w:vAlign w:val="center"/>
          </w:tcPr>
          <w:p w14:paraId="1EFBB48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94A296A"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D23971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01.02.2007</w:t>
            </w:r>
          </w:p>
        </w:tc>
        <w:tc>
          <w:tcPr>
            <w:tcW w:w="1234" w:type="dxa"/>
            <w:vAlign w:val="center"/>
          </w:tcPr>
          <w:p w14:paraId="0967D6B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01.02.2008</w:t>
            </w:r>
          </w:p>
        </w:tc>
      </w:tr>
      <w:tr w:rsidR="00C84E0A" w:rsidRPr="00AB3247" w14:paraId="2AF97991" w14:textId="77777777" w:rsidTr="00C84E0A">
        <w:trPr>
          <w:trHeight w:val="409"/>
          <w:jc w:val="center"/>
        </w:trPr>
        <w:tc>
          <w:tcPr>
            <w:tcW w:w="562" w:type="dxa"/>
          </w:tcPr>
          <w:p w14:paraId="3273DE6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188</w:t>
            </w:r>
          </w:p>
        </w:tc>
        <w:tc>
          <w:tcPr>
            <w:tcW w:w="1531" w:type="dxa"/>
          </w:tcPr>
          <w:p w14:paraId="2228FFB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12368:2010</w:t>
            </w:r>
          </w:p>
          <w:p w14:paraId="19E6326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Echipament pentru dirijarea traficului. Semafoare</w:t>
            </w:r>
          </w:p>
        </w:tc>
        <w:tc>
          <w:tcPr>
            <w:tcW w:w="1708" w:type="dxa"/>
            <w:gridSpan w:val="3"/>
          </w:tcPr>
          <w:p w14:paraId="2F291C2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12368:2006</w:t>
            </w:r>
          </w:p>
          <w:p w14:paraId="5729992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Echipament pentru dirijarea traficului. Semafoare</w:t>
            </w:r>
          </w:p>
        </w:tc>
        <w:tc>
          <w:tcPr>
            <w:tcW w:w="1120" w:type="dxa"/>
            <w:gridSpan w:val="3"/>
            <w:vAlign w:val="center"/>
          </w:tcPr>
          <w:p w14:paraId="71E51B3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D5334E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C22377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01.02.2007</w:t>
            </w:r>
          </w:p>
        </w:tc>
        <w:tc>
          <w:tcPr>
            <w:tcW w:w="1234" w:type="dxa"/>
            <w:vAlign w:val="center"/>
          </w:tcPr>
          <w:p w14:paraId="47B5F80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01.02.2008</w:t>
            </w:r>
          </w:p>
        </w:tc>
      </w:tr>
      <w:tr w:rsidR="00C84E0A" w:rsidRPr="00AB3247" w14:paraId="2C2A3D21" w14:textId="77777777" w:rsidTr="00C84E0A">
        <w:trPr>
          <w:trHeight w:val="409"/>
          <w:jc w:val="center"/>
        </w:trPr>
        <w:tc>
          <w:tcPr>
            <w:tcW w:w="562" w:type="dxa"/>
          </w:tcPr>
          <w:p w14:paraId="3FB972A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189</w:t>
            </w:r>
          </w:p>
        </w:tc>
        <w:tc>
          <w:tcPr>
            <w:tcW w:w="1531" w:type="dxa"/>
          </w:tcPr>
          <w:p w14:paraId="4870A61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12380:2010</w:t>
            </w:r>
          </w:p>
          <w:p w14:paraId="249FD0D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Supape de echilibrare a presiunii pentru sisteme </w:t>
            </w:r>
            <w:r w:rsidRPr="00AB3247">
              <w:rPr>
                <w:rFonts w:ascii="Times New Roman" w:hAnsi="Times New Roman" w:cs="Times New Roman"/>
                <w:lang w:val="ro-RO"/>
              </w:rPr>
              <w:lastRenderedPageBreak/>
              <w:t>interioare de canalizare. Cerinţe, metode de încercare şi evaluarea conformităţii</w:t>
            </w:r>
          </w:p>
        </w:tc>
        <w:tc>
          <w:tcPr>
            <w:tcW w:w="1708" w:type="dxa"/>
            <w:gridSpan w:val="3"/>
          </w:tcPr>
          <w:p w14:paraId="221C7D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12380:2002</w:t>
            </w:r>
          </w:p>
          <w:p w14:paraId="3A0117E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Supape de echilibrare a presiunii pentru sisteme </w:t>
            </w:r>
            <w:r w:rsidRPr="00AB3247">
              <w:rPr>
                <w:rFonts w:ascii="Times New Roman" w:hAnsi="Times New Roman" w:cs="Times New Roman"/>
                <w:lang w:val="fr-FR"/>
              </w:rPr>
              <w:lastRenderedPageBreak/>
              <w:t>interioare de canalizare. Cerinţe, metode de încercare şi evaluarea conformităţii</w:t>
            </w:r>
          </w:p>
        </w:tc>
        <w:tc>
          <w:tcPr>
            <w:tcW w:w="1120" w:type="dxa"/>
            <w:gridSpan w:val="3"/>
            <w:vAlign w:val="center"/>
          </w:tcPr>
          <w:p w14:paraId="56FF7DB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287C70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DEB2BB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01.10.2003</w:t>
            </w:r>
          </w:p>
        </w:tc>
        <w:tc>
          <w:tcPr>
            <w:tcW w:w="1234" w:type="dxa"/>
            <w:vAlign w:val="center"/>
          </w:tcPr>
          <w:p w14:paraId="51F7D81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01.10.2004</w:t>
            </w:r>
          </w:p>
        </w:tc>
      </w:tr>
      <w:tr w:rsidR="00C84E0A" w:rsidRPr="00AB3247" w14:paraId="468FCE56" w14:textId="77777777" w:rsidTr="00C84E0A">
        <w:trPr>
          <w:trHeight w:val="409"/>
          <w:jc w:val="center"/>
        </w:trPr>
        <w:tc>
          <w:tcPr>
            <w:tcW w:w="562" w:type="dxa"/>
          </w:tcPr>
          <w:p w14:paraId="6B77F31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190</w:t>
            </w:r>
          </w:p>
        </w:tc>
        <w:tc>
          <w:tcPr>
            <w:tcW w:w="1531" w:type="dxa"/>
          </w:tcPr>
          <w:p w14:paraId="73B61DA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12446:2013</w:t>
            </w:r>
          </w:p>
          <w:p w14:paraId="2C9CC7E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de fum. Componente. Anvelope exterioare de beton</w:t>
            </w:r>
          </w:p>
        </w:tc>
        <w:tc>
          <w:tcPr>
            <w:tcW w:w="1708" w:type="dxa"/>
            <w:gridSpan w:val="3"/>
          </w:tcPr>
          <w:p w14:paraId="15AE4F0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12446:2011</w:t>
            </w:r>
          </w:p>
          <w:p w14:paraId="5B1A6C0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Coşuri de fum. Componente. Anvelope exterioare de beton</w:t>
            </w:r>
          </w:p>
        </w:tc>
        <w:tc>
          <w:tcPr>
            <w:tcW w:w="1120" w:type="dxa"/>
            <w:gridSpan w:val="3"/>
            <w:vAlign w:val="center"/>
          </w:tcPr>
          <w:p w14:paraId="1FB0048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12446:2010</w:t>
            </w:r>
          </w:p>
        </w:tc>
        <w:tc>
          <w:tcPr>
            <w:tcW w:w="1115" w:type="dxa"/>
            <w:gridSpan w:val="2"/>
            <w:vAlign w:val="center"/>
          </w:tcPr>
          <w:p w14:paraId="3EAA14F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12446:2003</w:t>
            </w:r>
          </w:p>
        </w:tc>
        <w:tc>
          <w:tcPr>
            <w:tcW w:w="1235" w:type="dxa"/>
            <w:vAlign w:val="center"/>
          </w:tcPr>
          <w:p w14:paraId="1DF33FD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01.04.2012</w:t>
            </w:r>
          </w:p>
        </w:tc>
        <w:tc>
          <w:tcPr>
            <w:tcW w:w="1234" w:type="dxa"/>
            <w:vAlign w:val="center"/>
          </w:tcPr>
          <w:p w14:paraId="17E4FB7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01.04.2013</w:t>
            </w:r>
          </w:p>
        </w:tc>
      </w:tr>
      <w:tr w:rsidR="00C84E0A" w:rsidRPr="00AB3247" w14:paraId="714DC321" w14:textId="77777777" w:rsidTr="00C84E0A">
        <w:trPr>
          <w:trHeight w:val="409"/>
          <w:jc w:val="center"/>
        </w:trPr>
        <w:tc>
          <w:tcPr>
            <w:tcW w:w="562" w:type="dxa"/>
          </w:tcPr>
          <w:p w14:paraId="15EB855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191</w:t>
            </w:r>
          </w:p>
        </w:tc>
        <w:tc>
          <w:tcPr>
            <w:tcW w:w="1531" w:type="dxa"/>
          </w:tcPr>
          <w:p w14:paraId="076855F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12467+ A2:2018</w:t>
            </w:r>
          </w:p>
          <w:p w14:paraId="48B6D75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Plăci plane de fibrocement. Specificaţii de produs şi metode de încercare</w:t>
            </w:r>
          </w:p>
        </w:tc>
        <w:tc>
          <w:tcPr>
            <w:tcW w:w="1708" w:type="dxa"/>
            <w:gridSpan w:val="3"/>
          </w:tcPr>
          <w:p w14:paraId="29712D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12467:2012+ A2:2018</w:t>
            </w:r>
          </w:p>
          <w:p w14:paraId="75FAE15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Plăci plane de fibrocement. Specificaţii de produs şi metode de încercare</w:t>
            </w:r>
          </w:p>
        </w:tc>
        <w:tc>
          <w:tcPr>
            <w:tcW w:w="1120" w:type="dxa"/>
            <w:gridSpan w:val="3"/>
            <w:vAlign w:val="center"/>
          </w:tcPr>
          <w:p w14:paraId="34A2B79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12467:2014</w:t>
            </w:r>
          </w:p>
        </w:tc>
        <w:tc>
          <w:tcPr>
            <w:tcW w:w="1115" w:type="dxa"/>
            <w:gridSpan w:val="2"/>
            <w:vAlign w:val="center"/>
          </w:tcPr>
          <w:p w14:paraId="6169191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12467:2012</w:t>
            </w:r>
          </w:p>
        </w:tc>
        <w:tc>
          <w:tcPr>
            <w:tcW w:w="1235" w:type="dxa"/>
            <w:vAlign w:val="center"/>
          </w:tcPr>
          <w:p w14:paraId="17F4FC1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20.03.2019</w:t>
            </w:r>
          </w:p>
        </w:tc>
        <w:tc>
          <w:tcPr>
            <w:tcW w:w="1234" w:type="dxa"/>
            <w:vAlign w:val="center"/>
          </w:tcPr>
          <w:p w14:paraId="2C77218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20.03.2020</w:t>
            </w:r>
          </w:p>
        </w:tc>
      </w:tr>
      <w:tr w:rsidR="00C84E0A" w:rsidRPr="00AB3247" w14:paraId="3B8A232F" w14:textId="77777777" w:rsidTr="00C84E0A">
        <w:trPr>
          <w:trHeight w:val="409"/>
          <w:jc w:val="center"/>
        </w:trPr>
        <w:tc>
          <w:tcPr>
            <w:tcW w:w="562" w:type="dxa"/>
            <w:vMerge w:val="restart"/>
          </w:tcPr>
          <w:p w14:paraId="4F43C4B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192</w:t>
            </w:r>
          </w:p>
        </w:tc>
        <w:tc>
          <w:tcPr>
            <w:tcW w:w="1531" w:type="dxa"/>
          </w:tcPr>
          <w:p w14:paraId="75DDB64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12566-1:2010</w:t>
            </w:r>
          </w:p>
          <w:p w14:paraId="55A7BFC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Staţii mici de epurare a apelor uzate pînă la 50 PT. Partea 1: Fose septice prefabricate</w:t>
            </w:r>
          </w:p>
        </w:tc>
        <w:tc>
          <w:tcPr>
            <w:tcW w:w="1708" w:type="dxa"/>
            <w:gridSpan w:val="3"/>
          </w:tcPr>
          <w:p w14:paraId="1F750F6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12566-1:2000</w:t>
            </w:r>
          </w:p>
          <w:p w14:paraId="68DDDC8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Staţii mici de epurare a apelor uzate pînă la 50 PT. Partea 1: Fose septice prefabricate</w:t>
            </w:r>
          </w:p>
        </w:tc>
        <w:tc>
          <w:tcPr>
            <w:tcW w:w="1120" w:type="dxa"/>
            <w:gridSpan w:val="3"/>
            <w:vAlign w:val="center"/>
          </w:tcPr>
          <w:p w14:paraId="2261302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580581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7BFB4E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01.12.2004</w:t>
            </w:r>
          </w:p>
        </w:tc>
        <w:tc>
          <w:tcPr>
            <w:tcW w:w="1234" w:type="dxa"/>
            <w:vAlign w:val="center"/>
          </w:tcPr>
          <w:p w14:paraId="008CFB1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01.12.2005</w:t>
            </w:r>
          </w:p>
        </w:tc>
      </w:tr>
      <w:tr w:rsidR="00C84E0A" w:rsidRPr="00AB3247" w14:paraId="2ED0CD4F" w14:textId="77777777" w:rsidTr="00C84E0A">
        <w:trPr>
          <w:trHeight w:val="409"/>
          <w:jc w:val="center"/>
        </w:trPr>
        <w:tc>
          <w:tcPr>
            <w:tcW w:w="562" w:type="dxa"/>
            <w:vMerge/>
          </w:tcPr>
          <w:p w14:paraId="3D749CE4" w14:textId="77777777" w:rsidR="00C84E0A" w:rsidRPr="00AB3247" w:rsidRDefault="00C84E0A" w:rsidP="009548E2">
            <w:pPr>
              <w:jc w:val="both"/>
              <w:rPr>
                <w:rFonts w:ascii="Times New Roman" w:hAnsi="Times New Roman" w:cs="Times New Roman"/>
                <w:lang w:val="fr-FR"/>
              </w:rPr>
            </w:pPr>
          </w:p>
        </w:tc>
        <w:tc>
          <w:tcPr>
            <w:tcW w:w="1531" w:type="dxa"/>
          </w:tcPr>
          <w:p w14:paraId="3DB39B7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12566-1:2010/A1:2010</w:t>
            </w:r>
          </w:p>
        </w:tc>
        <w:tc>
          <w:tcPr>
            <w:tcW w:w="1708" w:type="dxa"/>
            <w:gridSpan w:val="3"/>
          </w:tcPr>
          <w:p w14:paraId="2E5FE66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12566-1:2000/ A1:2003</w:t>
            </w:r>
          </w:p>
        </w:tc>
        <w:tc>
          <w:tcPr>
            <w:tcW w:w="1120" w:type="dxa"/>
            <w:gridSpan w:val="3"/>
            <w:vAlign w:val="center"/>
          </w:tcPr>
          <w:p w14:paraId="3016731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8499D8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B2E41E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01.12.2004</w:t>
            </w:r>
          </w:p>
        </w:tc>
        <w:tc>
          <w:tcPr>
            <w:tcW w:w="1234" w:type="dxa"/>
            <w:vAlign w:val="center"/>
          </w:tcPr>
          <w:p w14:paraId="68A220C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01.12.2005</w:t>
            </w:r>
          </w:p>
        </w:tc>
      </w:tr>
      <w:tr w:rsidR="00C84E0A" w:rsidRPr="00AB3247" w14:paraId="4A0FBD53" w14:textId="77777777" w:rsidTr="00C84E0A">
        <w:trPr>
          <w:trHeight w:val="409"/>
          <w:jc w:val="center"/>
        </w:trPr>
        <w:tc>
          <w:tcPr>
            <w:tcW w:w="562" w:type="dxa"/>
          </w:tcPr>
          <w:p w14:paraId="1B61271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193</w:t>
            </w:r>
          </w:p>
        </w:tc>
        <w:tc>
          <w:tcPr>
            <w:tcW w:w="1531" w:type="dxa"/>
          </w:tcPr>
          <w:p w14:paraId="7924891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12566-3+A2:2014</w:t>
            </w:r>
          </w:p>
          <w:p w14:paraId="09AB65D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Staţii mici de epurare a apelor uzate pînă la 50 PT. Partea 3: Staţii de epurare a </w:t>
            </w:r>
            <w:r w:rsidRPr="00AB3247">
              <w:rPr>
                <w:rFonts w:ascii="Times New Roman" w:hAnsi="Times New Roman" w:cs="Times New Roman"/>
                <w:lang w:val="ro-RO"/>
              </w:rPr>
              <w:lastRenderedPageBreak/>
              <w:t>apelor uzate menajere preasamblate şi/sau asamblate in situ</w:t>
            </w:r>
          </w:p>
        </w:tc>
        <w:tc>
          <w:tcPr>
            <w:tcW w:w="1708" w:type="dxa"/>
            <w:gridSpan w:val="3"/>
          </w:tcPr>
          <w:p w14:paraId="0F6E849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12566-3:2005+ A2:2013</w:t>
            </w:r>
          </w:p>
          <w:p w14:paraId="1DE1FB3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Staţii mici de epurare a apelor uzate pînă la 50 PT. Partea 3: Staţii de epurare a </w:t>
            </w:r>
            <w:r w:rsidRPr="00AB3247">
              <w:rPr>
                <w:rFonts w:ascii="Times New Roman" w:hAnsi="Times New Roman" w:cs="Times New Roman"/>
                <w:lang w:val="fr-FR"/>
              </w:rPr>
              <w:lastRenderedPageBreak/>
              <w:t>apelor uzate menajere preasamblate şi/sau asamblate in situ</w:t>
            </w:r>
          </w:p>
        </w:tc>
        <w:tc>
          <w:tcPr>
            <w:tcW w:w="1120" w:type="dxa"/>
            <w:gridSpan w:val="3"/>
            <w:vAlign w:val="center"/>
          </w:tcPr>
          <w:p w14:paraId="016E21D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12566-3+ A1:2010</w:t>
            </w:r>
          </w:p>
        </w:tc>
        <w:tc>
          <w:tcPr>
            <w:tcW w:w="1115" w:type="dxa"/>
            <w:gridSpan w:val="2"/>
            <w:vAlign w:val="center"/>
          </w:tcPr>
          <w:p w14:paraId="7915719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12566-3:2005+ A1:2009</w:t>
            </w:r>
          </w:p>
        </w:tc>
        <w:tc>
          <w:tcPr>
            <w:tcW w:w="1235" w:type="dxa"/>
            <w:vAlign w:val="center"/>
          </w:tcPr>
          <w:p w14:paraId="46B4E14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2432C08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0F533EC0" w14:textId="77777777" w:rsidTr="00C84E0A">
        <w:trPr>
          <w:trHeight w:val="409"/>
          <w:jc w:val="center"/>
        </w:trPr>
        <w:tc>
          <w:tcPr>
            <w:tcW w:w="562" w:type="dxa"/>
          </w:tcPr>
          <w:p w14:paraId="58DEF64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194</w:t>
            </w:r>
          </w:p>
        </w:tc>
        <w:tc>
          <w:tcPr>
            <w:tcW w:w="1531" w:type="dxa"/>
          </w:tcPr>
          <w:p w14:paraId="7C9B464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12566-4:2010</w:t>
            </w:r>
          </w:p>
          <w:p w14:paraId="6BE30F7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Staţii mici de epurare a apelor uzate pînă la 50 PT. Partea 4: Fose septice asamblate în situ din elemente prefabricate (kit)</w:t>
            </w:r>
          </w:p>
        </w:tc>
        <w:tc>
          <w:tcPr>
            <w:tcW w:w="1708" w:type="dxa"/>
            <w:gridSpan w:val="3"/>
          </w:tcPr>
          <w:p w14:paraId="00D6339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12566-4:2007</w:t>
            </w:r>
          </w:p>
          <w:p w14:paraId="3484C63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Staţii mici de epurare a apelor uzate pînă la 50 PT. Partea 4: Fose septice asamblate în situ din elemente prefabricate (kit)</w:t>
            </w:r>
          </w:p>
        </w:tc>
        <w:tc>
          <w:tcPr>
            <w:tcW w:w="1120" w:type="dxa"/>
            <w:gridSpan w:val="3"/>
            <w:vAlign w:val="center"/>
          </w:tcPr>
          <w:p w14:paraId="64B63BC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E20EF7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08E9A9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49CE6D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52DEA562" w14:textId="77777777" w:rsidTr="00C84E0A">
        <w:trPr>
          <w:trHeight w:val="409"/>
          <w:jc w:val="center"/>
        </w:trPr>
        <w:tc>
          <w:tcPr>
            <w:tcW w:w="562" w:type="dxa"/>
          </w:tcPr>
          <w:p w14:paraId="079B139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195</w:t>
            </w:r>
          </w:p>
        </w:tc>
        <w:tc>
          <w:tcPr>
            <w:tcW w:w="1531" w:type="dxa"/>
          </w:tcPr>
          <w:p w14:paraId="634C029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12566-6:2014</w:t>
            </w:r>
          </w:p>
          <w:p w14:paraId="760B45A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Staţii mici de epurare a apelor uzate pînă la 50 PT. Partea 6: Unităţi prefabricate pentru tratamentul efluenţilor foselor septice</w:t>
            </w:r>
          </w:p>
        </w:tc>
        <w:tc>
          <w:tcPr>
            <w:tcW w:w="1708" w:type="dxa"/>
            <w:gridSpan w:val="3"/>
          </w:tcPr>
          <w:p w14:paraId="297CBEE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12566-6:2013</w:t>
            </w:r>
          </w:p>
          <w:p w14:paraId="31B3D7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Staţii mici de epurare a apelor uzate pînă la 50 PT. Partea 6: Unităţi prefabricate pentru tratamentul efluenţilor foselor septice</w:t>
            </w:r>
          </w:p>
        </w:tc>
        <w:tc>
          <w:tcPr>
            <w:tcW w:w="1120" w:type="dxa"/>
            <w:gridSpan w:val="3"/>
            <w:vAlign w:val="center"/>
          </w:tcPr>
          <w:p w14:paraId="5B5BEC4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0833EE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611BE3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21BC60E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01.11.2014</w:t>
            </w:r>
          </w:p>
        </w:tc>
      </w:tr>
      <w:tr w:rsidR="00C84E0A" w:rsidRPr="00AB3247" w14:paraId="1C84E4AE" w14:textId="77777777" w:rsidTr="00C84E0A">
        <w:trPr>
          <w:trHeight w:val="409"/>
          <w:jc w:val="center"/>
        </w:trPr>
        <w:tc>
          <w:tcPr>
            <w:tcW w:w="562" w:type="dxa"/>
          </w:tcPr>
          <w:p w14:paraId="427B792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196</w:t>
            </w:r>
          </w:p>
        </w:tc>
        <w:tc>
          <w:tcPr>
            <w:tcW w:w="1531" w:type="dxa"/>
          </w:tcPr>
          <w:p w14:paraId="15E434E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12566-7:2015</w:t>
            </w:r>
          </w:p>
          <w:p w14:paraId="6ECF147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Staţii mici de epurare a apelor uzate pînă la 50 PT. Partea 7: Unităţi prefabricate de epurare terţiară</w:t>
            </w:r>
          </w:p>
        </w:tc>
        <w:tc>
          <w:tcPr>
            <w:tcW w:w="1708" w:type="dxa"/>
            <w:gridSpan w:val="3"/>
          </w:tcPr>
          <w:p w14:paraId="1950945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12566-7:2013</w:t>
            </w:r>
          </w:p>
          <w:p w14:paraId="43586EC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Staţii mici de epurare a apelor uzate pînă la 50 PT. Partea 7: Unităţi prefabricate de epurare terţiară</w:t>
            </w:r>
          </w:p>
        </w:tc>
        <w:tc>
          <w:tcPr>
            <w:tcW w:w="1120" w:type="dxa"/>
            <w:gridSpan w:val="3"/>
            <w:vAlign w:val="center"/>
          </w:tcPr>
          <w:p w14:paraId="329DBA1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7F8748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19BEC3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15C0B24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2DBA4485" w14:textId="77777777" w:rsidTr="00C84E0A">
        <w:trPr>
          <w:trHeight w:val="409"/>
          <w:jc w:val="center"/>
        </w:trPr>
        <w:tc>
          <w:tcPr>
            <w:tcW w:w="562" w:type="dxa"/>
          </w:tcPr>
          <w:p w14:paraId="31459D3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197</w:t>
            </w:r>
          </w:p>
        </w:tc>
        <w:tc>
          <w:tcPr>
            <w:tcW w:w="1531" w:type="dxa"/>
          </w:tcPr>
          <w:p w14:paraId="56ADDF3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12591:2010</w:t>
            </w:r>
          </w:p>
          <w:p w14:paraId="6759015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Bitum şi lianţi bituminoşi. Specificaţii pentru bitumuri rutiere</w:t>
            </w:r>
          </w:p>
        </w:tc>
        <w:tc>
          <w:tcPr>
            <w:tcW w:w="1708" w:type="dxa"/>
            <w:gridSpan w:val="3"/>
          </w:tcPr>
          <w:p w14:paraId="5C9567E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12591:2009</w:t>
            </w:r>
          </w:p>
          <w:p w14:paraId="6AC102E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Bitum şi lianţi bituminoşi. Specificaţii pentru bitumuri rutiere</w:t>
            </w:r>
          </w:p>
        </w:tc>
        <w:tc>
          <w:tcPr>
            <w:tcW w:w="1120" w:type="dxa"/>
            <w:gridSpan w:val="3"/>
            <w:vAlign w:val="center"/>
          </w:tcPr>
          <w:p w14:paraId="099A4CC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F7FA8A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F77253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78DC12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r>
      <w:tr w:rsidR="00C84E0A" w:rsidRPr="00AB3247" w14:paraId="14317D49" w14:textId="77777777" w:rsidTr="00C84E0A">
        <w:trPr>
          <w:trHeight w:val="409"/>
          <w:jc w:val="center"/>
        </w:trPr>
        <w:tc>
          <w:tcPr>
            <w:tcW w:w="562" w:type="dxa"/>
          </w:tcPr>
          <w:p w14:paraId="5DE3732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198</w:t>
            </w:r>
          </w:p>
        </w:tc>
        <w:tc>
          <w:tcPr>
            <w:tcW w:w="1531" w:type="dxa"/>
          </w:tcPr>
          <w:p w14:paraId="79C5EBB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12602:2017 Elemente prefabricate armate de beton celular autoclavizat</w:t>
            </w:r>
          </w:p>
        </w:tc>
        <w:tc>
          <w:tcPr>
            <w:tcW w:w="1708" w:type="dxa"/>
            <w:gridSpan w:val="3"/>
          </w:tcPr>
          <w:p w14:paraId="38F0ED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12602:2016 Elemente prefabricate armate de beton celular autoclavizat</w:t>
            </w:r>
          </w:p>
        </w:tc>
        <w:tc>
          <w:tcPr>
            <w:tcW w:w="1120" w:type="dxa"/>
            <w:gridSpan w:val="3"/>
            <w:vAlign w:val="center"/>
          </w:tcPr>
          <w:p w14:paraId="0DD0502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12602+ A1:2014</w:t>
            </w:r>
          </w:p>
        </w:tc>
        <w:tc>
          <w:tcPr>
            <w:tcW w:w="1115" w:type="dxa"/>
            <w:gridSpan w:val="2"/>
            <w:vAlign w:val="center"/>
          </w:tcPr>
          <w:p w14:paraId="0B9EAE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12602:2008+A1:2013</w:t>
            </w:r>
          </w:p>
        </w:tc>
        <w:tc>
          <w:tcPr>
            <w:tcW w:w="1235" w:type="dxa"/>
            <w:vAlign w:val="center"/>
          </w:tcPr>
          <w:p w14:paraId="61AA532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5E44E5D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5759A6B5" w14:textId="77777777" w:rsidTr="00C84E0A">
        <w:trPr>
          <w:trHeight w:val="409"/>
          <w:jc w:val="center"/>
        </w:trPr>
        <w:tc>
          <w:tcPr>
            <w:tcW w:w="562" w:type="dxa"/>
          </w:tcPr>
          <w:p w14:paraId="49A024B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199</w:t>
            </w:r>
          </w:p>
        </w:tc>
        <w:tc>
          <w:tcPr>
            <w:tcW w:w="1531" w:type="dxa"/>
          </w:tcPr>
          <w:p w14:paraId="1FAE9B5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12620+ A1:2010 Agregate pentru beton</w:t>
            </w:r>
          </w:p>
        </w:tc>
        <w:tc>
          <w:tcPr>
            <w:tcW w:w="1708" w:type="dxa"/>
            <w:gridSpan w:val="3"/>
          </w:tcPr>
          <w:p w14:paraId="0889236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EN 12620:2002+ A1:2008 </w:t>
            </w:r>
          </w:p>
          <w:p w14:paraId="102104D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Agregate pentru beton</w:t>
            </w:r>
          </w:p>
        </w:tc>
        <w:tc>
          <w:tcPr>
            <w:tcW w:w="1120" w:type="dxa"/>
            <w:gridSpan w:val="3"/>
            <w:vAlign w:val="center"/>
          </w:tcPr>
          <w:p w14:paraId="5DC433D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B061A6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12620:2002</w:t>
            </w:r>
          </w:p>
        </w:tc>
        <w:tc>
          <w:tcPr>
            <w:tcW w:w="1235" w:type="dxa"/>
            <w:vAlign w:val="center"/>
          </w:tcPr>
          <w:p w14:paraId="44306E1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10FD0F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7C23BBCB" w14:textId="77777777" w:rsidTr="00C84E0A">
        <w:trPr>
          <w:trHeight w:val="409"/>
          <w:jc w:val="center"/>
        </w:trPr>
        <w:tc>
          <w:tcPr>
            <w:tcW w:w="562" w:type="dxa"/>
            <w:vMerge w:val="restart"/>
          </w:tcPr>
          <w:p w14:paraId="255D47E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200</w:t>
            </w:r>
          </w:p>
        </w:tc>
        <w:tc>
          <w:tcPr>
            <w:tcW w:w="1531" w:type="dxa"/>
          </w:tcPr>
          <w:p w14:paraId="069BE36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12676-1:2010</w:t>
            </w:r>
          </w:p>
          <w:p w14:paraId="256EA2C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antiorbire pentru drumuri. Partea 1: Performanţe şi caracteristici</w:t>
            </w:r>
          </w:p>
        </w:tc>
        <w:tc>
          <w:tcPr>
            <w:tcW w:w="1708" w:type="dxa"/>
            <w:gridSpan w:val="3"/>
          </w:tcPr>
          <w:p w14:paraId="2067A2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12676-1:2000</w:t>
            </w:r>
          </w:p>
          <w:p w14:paraId="42CD474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antiorbire pentru drumuri. Partea 1: Performanţe şi caracteristici</w:t>
            </w:r>
          </w:p>
        </w:tc>
        <w:tc>
          <w:tcPr>
            <w:tcW w:w="1120" w:type="dxa"/>
            <w:gridSpan w:val="3"/>
            <w:vAlign w:val="center"/>
          </w:tcPr>
          <w:p w14:paraId="5833E85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A6586B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3EDA89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01.02.2004</w:t>
            </w:r>
          </w:p>
        </w:tc>
        <w:tc>
          <w:tcPr>
            <w:tcW w:w="1234" w:type="dxa"/>
            <w:vAlign w:val="center"/>
          </w:tcPr>
          <w:p w14:paraId="4F68A23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01.02.2006</w:t>
            </w:r>
          </w:p>
        </w:tc>
      </w:tr>
      <w:tr w:rsidR="00C84E0A" w:rsidRPr="00AB3247" w14:paraId="2504DBB3" w14:textId="77777777" w:rsidTr="00C84E0A">
        <w:trPr>
          <w:trHeight w:val="409"/>
          <w:jc w:val="center"/>
        </w:trPr>
        <w:tc>
          <w:tcPr>
            <w:tcW w:w="562" w:type="dxa"/>
            <w:vMerge/>
          </w:tcPr>
          <w:p w14:paraId="01E85435" w14:textId="77777777" w:rsidR="00C84E0A" w:rsidRPr="00AB3247" w:rsidRDefault="00C84E0A" w:rsidP="009548E2">
            <w:pPr>
              <w:jc w:val="both"/>
              <w:rPr>
                <w:rFonts w:ascii="Times New Roman" w:hAnsi="Times New Roman" w:cs="Times New Roman"/>
                <w:lang w:val="fr-FR"/>
              </w:rPr>
            </w:pPr>
          </w:p>
        </w:tc>
        <w:tc>
          <w:tcPr>
            <w:tcW w:w="1531" w:type="dxa"/>
          </w:tcPr>
          <w:p w14:paraId="48F339A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12676-1:2010/A1:2010</w:t>
            </w:r>
          </w:p>
        </w:tc>
        <w:tc>
          <w:tcPr>
            <w:tcW w:w="1708" w:type="dxa"/>
            <w:gridSpan w:val="3"/>
          </w:tcPr>
          <w:p w14:paraId="35F802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12676-1:2000/ A1:2003</w:t>
            </w:r>
          </w:p>
        </w:tc>
        <w:tc>
          <w:tcPr>
            <w:tcW w:w="1120" w:type="dxa"/>
            <w:gridSpan w:val="3"/>
            <w:vAlign w:val="center"/>
          </w:tcPr>
          <w:p w14:paraId="068028F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DB1655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98AEA3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01.02.2004</w:t>
            </w:r>
          </w:p>
        </w:tc>
        <w:tc>
          <w:tcPr>
            <w:tcW w:w="1234" w:type="dxa"/>
            <w:vAlign w:val="center"/>
          </w:tcPr>
          <w:p w14:paraId="01473D3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01.02.2006</w:t>
            </w:r>
          </w:p>
        </w:tc>
      </w:tr>
      <w:tr w:rsidR="00C84E0A" w:rsidRPr="00AB3247" w14:paraId="695CD22B" w14:textId="77777777" w:rsidTr="00C84E0A">
        <w:trPr>
          <w:trHeight w:val="409"/>
          <w:jc w:val="center"/>
        </w:trPr>
        <w:tc>
          <w:tcPr>
            <w:tcW w:w="562" w:type="dxa"/>
          </w:tcPr>
          <w:p w14:paraId="466D1EA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201</w:t>
            </w:r>
          </w:p>
        </w:tc>
        <w:tc>
          <w:tcPr>
            <w:tcW w:w="1531" w:type="dxa"/>
          </w:tcPr>
          <w:p w14:paraId="633D834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12737+ A1:2010</w:t>
            </w:r>
          </w:p>
          <w:p w14:paraId="49E15EE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Plăci de pardoseală pentru adăposturi de animale</w:t>
            </w:r>
          </w:p>
        </w:tc>
        <w:tc>
          <w:tcPr>
            <w:tcW w:w="1708" w:type="dxa"/>
            <w:gridSpan w:val="3"/>
          </w:tcPr>
          <w:p w14:paraId="6603B62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12737:2004+ A1:2007</w:t>
            </w:r>
          </w:p>
          <w:p w14:paraId="376F493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prefabricate de beton. Plăci de pardoseală pentru adăposturi de animale</w:t>
            </w:r>
          </w:p>
        </w:tc>
        <w:tc>
          <w:tcPr>
            <w:tcW w:w="1120" w:type="dxa"/>
            <w:gridSpan w:val="3"/>
            <w:vAlign w:val="center"/>
          </w:tcPr>
          <w:p w14:paraId="4358770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3DC372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23C3ED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7C44758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0FB55CDC" w14:textId="77777777" w:rsidTr="00C84E0A">
        <w:trPr>
          <w:trHeight w:val="409"/>
          <w:jc w:val="center"/>
        </w:trPr>
        <w:tc>
          <w:tcPr>
            <w:tcW w:w="562" w:type="dxa"/>
          </w:tcPr>
          <w:p w14:paraId="28F7A2A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202</w:t>
            </w:r>
          </w:p>
        </w:tc>
        <w:tc>
          <w:tcPr>
            <w:tcW w:w="1531" w:type="dxa"/>
          </w:tcPr>
          <w:p w14:paraId="3F278AC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12764+ A1:2010</w:t>
            </w:r>
          </w:p>
          <w:p w14:paraId="6B03D14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Obiecte sanitare. Specificaţii pentru căzi de baie cu sistem de barbotare a apei</w:t>
            </w:r>
          </w:p>
        </w:tc>
        <w:tc>
          <w:tcPr>
            <w:tcW w:w="1708" w:type="dxa"/>
            <w:gridSpan w:val="3"/>
          </w:tcPr>
          <w:p w14:paraId="0C807A9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12764:2004+ A1:2008</w:t>
            </w:r>
          </w:p>
          <w:p w14:paraId="37EBDEF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Obiecte sanitare. Specificaţii pentru căzi de baie cu sistem de barbotare a apei</w:t>
            </w:r>
          </w:p>
        </w:tc>
        <w:tc>
          <w:tcPr>
            <w:tcW w:w="1120" w:type="dxa"/>
            <w:gridSpan w:val="3"/>
            <w:vAlign w:val="center"/>
          </w:tcPr>
          <w:p w14:paraId="6ED5FAC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2029BF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12764:2004</w:t>
            </w:r>
          </w:p>
        </w:tc>
        <w:tc>
          <w:tcPr>
            <w:tcW w:w="1235" w:type="dxa"/>
            <w:vAlign w:val="center"/>
          </w:tcPr>
          <w:p w14:paraId="5925BCA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17C22FE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1D041F80" w14:textId="77777777" w:rsidTr="00C84E0A">
        <w:trPr>
          <w:trHeight w:val="409"/>
          <w:jc w:val="center"/>
        </w:trPr>
        <w:tc>
          <w:tcPr>
            <w:tcW w:w="562" w:type="dxa"/>
            <w:vMerge w:val="restart"/>
          </w:tcPr>
          <w:p w14:paraId="3BB81B8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203</w:t>
            </w:r>
          </w:p>
        </w:tc>
        <w:tc>
          <w:tcPr>
            <w:tcW w:w="1531" w:type="dxa"/>
          </w:tcPr>
          <w:p w14:paraId="21048E9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12794+ A1:2010</w:t>
            </w:r>
          </w:p>
          <w:p w14:paraId="46DFF9F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Piloţi de fundaţie</w:t>
            </w:r>
          </w:p>
        </w:tc>
        <w:tc>
          <w:tcPr>
            <w:tcW w:w="1708" w:type="dxa"/>
            <w:gridSpan w:val="3"/>
          </w:tcPr>
          <w:p w14:paraId="19849BB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12794:2005+ A1:2007</w:t>
            </w:r>
          </w:p>
          <w:p w14:paraId="0F57B84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prefabricate de beton. Piloţi de fundaţie</w:t>
            </w:r>
          </w:p>
        </w:tc>
        <w:tc>
          <w:tcPr>
            <w:tcW w:w="1120" w:type="dxa"/>
            <w:gridSpan w:val="3"/>
            <w:vAlign w:val="center"/>
          </w:tcPr>
          <w:p w14:paraId="3344E64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54379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12794:2005</w:t>
            </w:r>
          </w:p>
        </w:tc>
        <w:tc>
          <w:tcPr>
            <w:tcW w:w="1235" w:type="dxa"/>
            <w:vAlign w:val="center"/>
          </w:tcPr>
          <w:p w14:paraId="38A0B98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01.02.2008</w:t>
            </w:r>
          </w:p>
        </w:tc>
        <w:tc>
          <w:tcPr>
            <w:tcW w:w="1234" w:type="dxa"/>
            <w:vAlign w:val="center"/>
          </w:tcPr>
          <w:p w14:paraId="08FAEA8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01.02.2009</w:t>
            </w:r>
          </w:p>
        </w:tc>
      </w:tr>
      <w:tr w:rsidR="00C84E0A" w:rsidRPr="00AB3247" w14:paraId="537F7D32" w14:textId="77777777" w:rsidTr="00C84E0A">
        <w:trPr>
          <w:trHeight w:val="409"/>
          <w:jc w:val="center"/>
        </w:trPr>
        <w:tc>
          <w:tcPr>
            <w:tcW w:w="562" w:type="dxa"/>
            <w:vMerge/>
          </w:tcPr>
          <w:p w14:paraId="42393EE7" w14:textId="77777777" w:rsidR="00C84E0A" w:rsidRPr="00AB3247" w:rsidRDefault="00C84E0A" w:rsidP="009548E2">
            <w:pPr>
              <w:jc w:val="both"/>
              <w:rPr>
                <w:rFonts w:ascii="Times New Roman" w:hAnsi="Times New Roman" w:cs="Times New Roman"/>
                <w:lang w:val="fr-FR"/>
              </w:rPr>
            </w:pPr>
          </w:p>
        </w:tc>
        <w:tc>
          <w:tcPr>
            <w:tcW w:w="1531" w:type="dxa"/>
          </w:tcPr>
          <w:p w14:paraId="292EEFB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12794 +A1:2010/AC:2010</w:t>
            </w:r>
          </w:p>
        </w:tc>
        <w:tc>
          <w:tcPr>
            <w:tcW w:w="1708" w:type="dxa"/>
            <w:gridSpan w:val="3"/>
          </w:tcPr>
          <w:p w14:paraId="08B045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12794:2005+ A1:2007/AC:2008</w:t>
            </w:r>
          </w:p>
        </w:tc>
        <w:tc>
          <w:tcPr>
            <w:tcW w:w="1120" w:type="dxa"/>
            <w:gridSpan w:val="3"/>
            <w:vAlign w:val="center"/>
          </w:tcPr>
          <w:p w14:paraId="6D60AAA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07F2A7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98D362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01.08.2009</w:t>
            </w:r>
          </w:p>
        </w:tc>
        <w:tc>
          <w:tcPr>
            <w:tcW w:w="1234" w:type="dxa"/>
            <w:vAlign w:val="center"/>
          </w:tcPr>
          <w:p w14:paraId="596359F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01.08.2009</w:t>
            </w:r>
          </w:p>
        </w:tc>
      </w:tr>
      <w:tr w:rsidR="00C84E0A" w:rsidRPr="00AB3247" w14:paraId="4145E8D6" w14:textId="77777777" w:rsidTr="00C84E0A">
        <w:trPr>
          <w:trHeight w:val="409"/>
          <w:jc w:val="center"/>
        </w:trPr>
        <w:tc>
          <w:tcPr>
            <w:tcW w:w="562" w:type="dxa"/>
          </w:tcPr>
          <w:p w14:paraId="5CF2DBE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204</w:t>
            </w:r>
          </w:p>
        </w:tc>
        <w:tc>
          <w:tcPr>
            <w:tcW w:w="1531" w:type="dxa"/>
          </w:tcPr>
          <w:p w14:paraId="6BEB069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12839:2014</w:t>
            </w:r>
          </w:p>
          <w:p w14:paraId="3269526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Elemente pentru împrejmuiri</w:t>
            </w:r>
          </w:p>
        </w:tc>
        <w:tc>
          <w:tcPr>
            <w:tcW w:w="1708" w:type="dxa"/>
            <w:gridSpan w:val="3"/>
          </w:tcPr>
          <w:p w14:paraId="0D8B41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12839:2012</w:t>
            </w:r>
          </w:p>
          <w:p w14:paraId="32594CF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prefabricate de beton. Elemente pentru împrejmuiri</w:t>
            </w:r>
          </w:p>
        </w:tc>
        <w:tc>
          <w:tcPr>
            <w:tcW w:w="1120" w:type="dxa"/>
            <w:gridSpan w:val="3"/>
            <w:vAlign w:val="center"/>
          </w:tcPr>
          <w:p w14:paraId="26EB325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12839:2010</w:t>
            </w:r>
          </w:p>
        </w:tc>
        <w:tc>
          <w:tcPr>
            <w:tcW w:w="1115" w:type="dxa"/>
            <w:gridSpan w:val="2"/>
            <w:vAlign w:val="center"/>
          </w:tcPr>
          <w:p w14:paraId="27F728C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12839:2001</w:t>
            </w:r>
          </w:p>
        </w:tc>
        <w:tc>
          <w:tcPr>
            <w:tcW w:w="1235" w:type="dxa"/>
            <w:vAlign w:val="center"/>
          </w:tcPr>
          <w:p w14:paraId="4FE4D0E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01.10.2012</w:t>
            </w:r>
          </w:p>
        </w:tc>
        <w:tc>
          <w:tcPr>
            <w:tcW w:w="1234" w:type="dxa"/>
            <w:vAlign w:val="center"/>
          </w:tcPr>
          <w:p w14:paraId="182E3F7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01.10.2013</w:t>
            </w:r>
          </w:p>
        </w:tc>
      </w:tr>
      <w:tr w:rsidR="00C84E0A" w:rsidRPr="00AB3247" w14:paraId="16C7E756" w14:textId="77777777" w:rsidTr="00C84E0A">
        <w:trPr>
          <w:trHeight w:val="409"/>
          <w:jc w:val="center"/>
        </w:trPr>
        <w:tc>
          <w:tcPr>
            <w:tcW w:w="562" w:type="dxa"/>
          </w:tcPr>
          <w:p w14:paraId="3202387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205</w:t>
            </w:r>
          </w:p>
        </w:tc>
        <w:tc>
          <w:tcPr>
            <w:tcW w:w="1531" w:type="dxa"/>
          </w:tcPr>
          <w:p w14:paraId="1A3C846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12843:2010</w:t>
            </w:r>
          </w:p>
          <w:p w14:paraId="1EAFF0C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Stîlpi</w:t>
            </w:r>
          </w:p>
        </w:tc>
        <w:tc>
          <w:tcPr>
            <w:tcW w:w="1708" w:type="dxa"/>
            <w:gridSpan w:val="3"/>
          </w:tcPr>
          <w:p w14:paraId="5EB402B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12843:2004</w:t>
            </w:r>
          </w:p>
          <w:p w14:paraId="3AD80D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prefabricate de beton. Stîlpi</w:t>
            </w:r>
          </w:p>
        </w:tc>
        <w:tc>
          <w:tcPr>
            <w:tcW w:w="1120" w:type="dxa"/>
            <w:gridSpan w:val="3"/>
            <w:vAlign w:val="center"/>
          </w:tcPr>
          <w:p w14:paraId="0D841ED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0A0EBD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8844BA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665645F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01.09.2007</w:t>
            </w:r>
          </w:p>
        </w:tc>
      </w:tr>
      <w:tr w:rsidR="00C84E0A" w:rsidRPr="00AB3247" w14:paraId="37B04A04" w14:textId="77777777" w:rsidTr="00C84E0A">
        <w:trPr>
          <w:trHeight w:val="409"/>
          <w:jc w:val="center"/>
        </w:trPr>
        <w:tc>
          <w:tcPr>
            <w:tcW w:w="562" w:type="dxa"/>
          </w:tcPr>
          <w:p w14:paraId="0E027B5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206</w:t>
            </w:r>
          </w:p>
        </w:tc>
        <w:tc>
          <w:tcPr>
            <w:tcW w:w="1531" w:type="dxa"/>
          </w:tcPr>
          <w:p w14:paraId="1042EC8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12859:2013</w:t>
            </w:r>
          </w:p>
          <w:p w14:paraId="727815A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Plăci de ipsos. Definiţii, condiţii şi metode de încercare</w:t>
            </w:r>
          </w:p>
        </w:tc>
        <w:tc>
          <w:tcPr>
            <w:tcW w:w="1708" w:type="dxa"/>
            <w:gridSpan w:val="3"/>
          </w:tcPr>
          <w:p w14:paraId="03E2E2F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12859:2011</w:t>
            </w:r>
          </w:p>
          <w:p w14:paraId="3229BBA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Plăci de ipsos. Definiţii, condiţii şi metode de încercare</w:t>
            </w:r>
          </w:p>
        </w:tc>
        <w:tc>
          <w:tcPr>
            <w:tcW w:w="1120" w:type="dxa"/>
            <w:gridSpan w:val="3"/>
            <w:vAlign w:val="center"/>
          </w:tcPr>
          <w:p w14:paraId="060FD52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12859:2010</w:t>
            </w:r>
          </w:p>
        </w:tc>
        <w:tc>
          <w:tcPr>
            <w:tcW w:w="1115" w:type="dxa"/>
            <w:gridSpan w:val="2"/>
            <w:vAlign w:val="center"/>
          </w:tcPr>
          <w:p w14:paraId="2871CFF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12859:2008</w:t>
            </w:r>
          </w:p>
        </w:tc>
        <w:tc>
          <w:tcPr>
            <w:tcW w:w="1235" w:type="dxa"/>
            <w:vAlign w:val="center"/>
          </w:tcPr>
          <w:p w14:paraId="31447F3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01.12.2011</w:t>
            </w:r>
          </w:p>
        </w:tc>
        <w:tc>
          <w:tcPr>
            <w:tcW w:w="1234" w:type="dxa"/>
            <w:vAlign w:val="center"/>
          </w:tcPr>
          <w:p w14:paraId="2BD223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01.12.2012</w:t>
            </w:r>
          </w:p>
        </w:tc>
      </w:tr>
      <w:tr w:rsidR="00C84E0A" w:rsidRPr="00AB3247" w14:paraId="06763949" w14:textId="77777777" w:rsidTr="00C84E0A">
        <w:trPr>
          <w:trHeight w:val="409"/>
          <w:jc w:val="center"/>
        </w:trPr>
        <w:tc>
          <w:tcPr>
            <w:tcW w:w="562" w:type="dxa"/>
            <w:vMerge w:val="restart"/>
          </w:tcPr>
          <w:p w14:paraId="011459F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207</w:t>
            </w:r>
          </w:p>
        </w:tc>
        <w:tc>
          <w:tcPr>
            <w:tcW w:w="1531" w:type="dxa"/>
          </w:tcPr>
          <w:p w14:paraId="04CB27E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12860:2010</w:t>
            </w:r>
          </w:p>
          <w:p w14:paraId="00C688F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Lianţi-adezivi pe bază de ipsos pentru plăci de ipsos. </w:t>
            </w:r>
            <w:r w:rsidRPr="00AB3247">
              <w:rPr>
                <w:rFonts w:ascii="Times New Roman" w:hAnsi="Times New Roman" w:cs="Times New Roman"/>
                <w:lang w:val="ro-RO"/>
              </w:rPr>
              <w:lastRenderedPageBreak/>
              <w:t>Definiţii, caracteristici şi metode de încercare</w:t>
            </w:r>
          </w:p>
        </w:tc>
        <w:tc>
          <w:tcPr>
            <w:tcW w:w="1708" w:type="dxa"/>
            <w:gridSpan w:val="3"/>
          </w:tcPr>
          <w:p w14:paraId="5B81F62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12860:2001</w:t>
            </w:r>
          </w:p>
          <w:p w14:paraId="23CC54F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Lianţi-adezivi pe bază de ipsos pentru plăci de ipsos. </w:t>
            </w:r>
            <w:r w:rsidRPr="00AB3247">
              <w:rPr>
                <w:rFonts w:ascii="Times New Roman" w:hAnsi="Times New Roman" w:cs="Times New Roman"/>
                <w:lang w:val="fr-FR"/>
              </w:rPr>
              <w:lastRenderedPageBreak/>
              <w:t>Definiţii, caracteristici şi metode de încercare</w:t>
            </w:r>
          </w:p>
        </w:tc>
        <w:tc>
          <w:tcPr>
            <w:tcW w:w="1120" w:type="dxa"/>
            <w:gridSpan w:val="3"/>
            <w:vAlign w:val="center"/>
          </w:tcPr>
          <w:p w14:paraId="70E456B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2DF227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539F86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01.04.2002</w:t>
            </w:r>
          </w:p>
        </w:tc>
        <w:tc>
          <w:tcPr>
            <w:tcW w:w="1234" w:type="dxa"/>
            <w:vAlign w:val="center"/>
          </w:tcPr>
          <w:p w14:paraId="5BFCA5E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01.04.2003</w:t>
            </w:r>
          </w:p>
        </w:tc>
      </w:tr>
      <w:tr w:rsidR="00C84E0A" w:rsidRPr="00AB3247" w14:paraId="4B0A8573" w14:textId="77777777" w:rsidTr="00C84E0A">
        <w:trPr>
          <w:trHeight w:val="409"/>
          <w:jc w:val="center"/>
        </w:trPr>
        <w:tc>
          <w:tcPr>
            <w:tcW w:w="562" w:type="dxa"/>
            <w:vMerge/>
          </w:tcPr>
          <w:p w14:paraId="0080643D" w14:textId="77777777" w:rsidR="00C84E0A" w:rsidRPr="00AB3247" w:rsidRDefault="00C84E0A" w:rsidP="009548E2">
            <w:pPr>
              <w:jc w:val="both"/>
              <w:rPr>
                <w:rFonts w:ascii="Times New Roman" w:hAnsi="Times New Roman" w:cs="Times New Roman"/>
                <w:lang w:val="fr-FR"/>
              </w:rPr>
            </w:pPr>
          </w:p>
        </w:tc>
        <w:tc>
          <w:tcPr>
            <w:tcW w:w="1531" w:type="dxa"/>
          </w:tcPr>
          <w:p w14:paraId="58922CE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12860:2001/ AC:2016</w:t>
            </w:r>
          </w:p>
        </w:tc>
        <w:tc>
          <w:tcPr>
            <w:tcW w:w="1708" w:type="dxa"/>
            <w:gridSpan w:val="3"/>
          </w:tcPr>
          <w:p w14:paraId="7AD1BBB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12860:2001/ AC:2002</w:t>
            </w:r>
          </w:p>
        </w:tc>
        <w:tc>
          <w:tcPr>
            <w:tcW w:w="1120" w:type="dxa"/>
            <w:gridSpan w:val="3"/>
            <w:vAlign w:val="center"/>
          </w:tcPr>
          <w:p w14:paraId="5B1A3A7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8418D8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5DEFA3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7630D93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4BE91611" w14:textId="77777777" w:rsidTr="00C84E0A">
        <w:trPr>
          <w:trHeight w:val="409"/>
          <w:jc w:val="center"/>
        </w:trPr>
        <w:tc>
          <w:tcPr>
            <w:tcW w:w="562" w:type="dxa"/>
            <w:vMerge w:val="restart"/>
          </w:tcPr>
          <w:p w14:paraId="6DAE5E8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208</w:t>
            </w:r>
          </w:p>
        </w:tc>
        <w:tc>
          <w:tcPr>
            <w:tcW w:w="1531" w:type="dxa"/>
          </w:tcPr>
          <w:p w14:paraId="556D1B0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12878:2010</w:t>
            </w:r>
          </w:p>
          <w:p w14:paraId="55B318E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Pigmenţi pentru colorarea materialelor de construcţie pe bază de ciment şi/sau var. Specificaţii şi metode de încercare </w:t>
            </w:r>
          </w:p>
        </w:tc>
        <w:tc>
          <w:tcPr>
            <w:tcW w:w="1708" w:type="dxa"/>
            <w:gridSpan w:val="3"/>
          </w:tcPr>
          <w:p w14:paraId="52CE968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12878:2005</w:t>
            </w:r>
          </w:p>
          <w:p w14:paraId="5A719F9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Pigmenţi pentru colorarea materialelor de construcţie pe bază de ciment şi/sau var. Specificaţii şi metode de încercare</w:t>
            </w:r>
          </w:p>
        </w:tc>
        <w:tc>
          <w:tcPr>
            <w:tcW w:w="1120" w:type="dxa"/>
            <w:gridSpan w:val="3"/>
            <w:vAlign w:val="center"/>
          </w:tcPr>
          <w:p w14:paraId="540563C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DD20BB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E18EC7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01.03.2006</w:t>
            </w:r>
          </w:p>
        </w:tc>
        <w:tc>
          <w:tcPr>
            <w:tcW w:w="1234" w:type="dxa"/>
            <w:vAlign w:val="center"/>
          </w:tcPr>
          <w:p w14:paraId="0D352C1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01.03.2007</w:t>
            </w:r>
          </w:p>
        </w:tc>
      </w:tr>
      <w:tr w:rsidR="00C84E0A" w:rsidRPr="00AB3247" w14:paraId="6B8F3F03" w14:textId="77777777" w:rsidTr="00C84E0A">
        <w:trPr>
          <w:trHeight w:val="409"/>
          <w:jc w:val="center"/>
        </w:trPr>
        <w:tc>
          <w:tcPr>
            <w:tcW w:w="562" w:type="dxa"/>
            <w:vMerge/>
          </w:tcPr>
          <w:p w14:paraId="48006E5B" w14:textId="77777777" w:rsidR="00C84E0A" w:rsidRPr="00AB3247" w:rsidRDefault="00C84E0A" w:rsidP="009548E2">
            <w:pPr>
              <w:jc w:val="both"/>
              <w:rPr>
                <w:rFonts w:ascii="Times New Roman" w:hAnsi="Times New Roman" w:cs="Times New Roman"/>
                <w:lang w:val="fr-FR"/>
              </w:rPr>
            </w:pPr>
          </w:p>
        </w:tc>
        <w:tc>
          <w:tcPr>
            <w:tcW w:w="1531" w:type="dxa"/>
          </w:tcPr>
          <w:p w14:paraId="53966D4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12878: 2010/AC:2010</w:t>
            </w:r>
          </w:p>
        </w:tc>
        <w:tc>
          <w:tcPr>
            <w:tcW w:w="1708" w:type="dxa"/>
            <w:gridSpan w:val="3"/>
          </w:tcPr>
          <w:p w14:paraId="4CEB1CE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12878:2005/ AC:2006</w:t>
            </w:r>
          </w:p>
        </w:tc>
        <w:tc>
          <w:tcPr>
            <w:tcW w:w="1120" w:type="dxa"/>
            <w:gridSpan w:val="3"/>
            <w:vAlign w:val="center"/>
          </w:tcPr>
          <w:p w14:paraId="72C18BA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617AAE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5038DD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c>
          <w:tcPr>
            <w:tcW w:w="1234" w:type="dxa"/>
            <w:vAlign w:val="center"/>
          </w:tcPr>
          <w:p w14:paraId="046681D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006E7D61" w14:textId="77777777" w:rsidTr="00C84E0A">
        <w:trPr>
          <w:trHeight w:val="409"/>
          <w:jc w:val="center"/>
        </w:trPr>
        <w:tc>
          <w:tcPr>
            <w:tcW w:w="562" w:type="dxa"/>
          </w:tcPr>
          <w:p w14:paraId="71713B3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209</w:t>
            </w:r>
          </w:p>
        </w:tc>
        <w:tc>
          <w:tcPr>
            <w:tcW w:w="1531" w:type="dxa"/>
          </w:tcPr>
          <w:p w14:paraId="1FFA9BC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12899-1:2010</w:t>
            </w:r>
          </w:p>
          <w:p w14:paraId="6C361A0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Indicatoare fixe pentru semnalizare rutieră verticală. Partea 1: Panouri fixe</w:t>
            </w:r>
          </w:p>
        </w:tc>
        <w:tc>
          <w:tcPr>
            <w:tcW w:w="1708" w:type="dxa"/>
            <w:gridSpan w:val="3"/>
          </w:tcPr>
          <w:p w14:paraId="72921D8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12899-1:2007</w:t>
            </w:r>
          </w:p>
          <w:p w14:paraId="6A83452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Indicatoare fixe pentru semnalizare rutieră verticală. Partea 1: Panouri fixe</w:t>
            </w:r>
          </w:p>
        </w:tc>
        <w:tc>
          <w:tcPr>
            <w:tcW w:w="1120" w:type="dxa"/>
            <w:gridSpan w:val="3"/>
            <w:vAlign w:val="center"/>
          </w:tcPr>
          <w:p w14:paraId="490151F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2B27EA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4B15AD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42F65D8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01.01.2013</w:t>
            </w:r>
          </w:p>
        </w:tc>
      </w:tr>
      <w:tr w:rsidR="00C84E0A" w:rsidRPr="00AB3247" w14:paraId="3EAB53C5" w14:textId="77777777" w:rsidTr="00C84E0A">
        <w:trPr>
          <w:trHeight w:val="409"/>
          <w:jc w:val="center"/>
        </w:trPr>
        <w:tc>
          <w:tcPr>
            <w:tcW w:w="562" w:type="dxa"/>
          </w:tcPr>
          <w:p w14:paraId="29CC9F5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210</w:t>
            </w:r>
          </w:p>
        </w:tc>
        <w:tc>
          <w:tcPr>
            <w:tcW w:w="1531" w:type="dxa"/>
          </w:tcPr>
          <w:p w14:paraId="2A09DA2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12899-2:2010</w:t>
            </w:r>
          </w:p>
          <w:p w14:paraId="5702A75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Indicatoare fixe pentru semnalizare rutieră verticală. Partea 2: Borne luminoase</w:t>
            </w:r>
          </w:p>
        </w:tc>
        <w:tc>
          <w:tcPr>
            <w:tcW w:w="1708" w:type="dxa"/>
            <w:gridSpan w:val="3"/>
          </w:tcPr>
          <w:p w14:paraId="1BDB0B1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12899-2:2007</w:t>
            </w:r>
          </w:p>
          <w:p w14:paraId="3D4535F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Indicatoare fixe pentru semnalizare rutieră verticală. Partea 2: Borne luminoase</w:t>
            </w:r>
          </w:p>
        </w:tc>
        <w:tc>
          <w:tcPr>
            <w:tcW w:w="1120" w:type="dxa"/>
            <w:gridSpan w:val="3"/>
            <w:vAlign w:val="center"/>
          </w:tcPr>
          <w:p w14:paraId="2335137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637721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8201A3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6299BB1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01.01.2013</w:t>
            </w:r>
          </w:p>
        </w:tc>
      </w:tr>
      <w:tr w:rsidR="00C84E0A" w:rsidRPr="00AB3247" w14:paraId="3789125C" w14:textId="77777777" w:rsidTr="00C84E0A">
        <w:trPr>
          <w:trHeight w:val="409"/>
          <w:jc w:val="center"/>
        </w:trPr>
        <w:tc>
          <w:tcPr>
            <w:tcW w:w="562" w:type="dxa"/>
          </w:tcPr>
          <w:p w14:paraId="4DB994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211</w:t>
            </w:r>
          </w:p>
        </w:tc>
        <w:tc>
          <w:tcPr>
            <w:tcW w:w="1531" w:type="dxa"/>
          </w:tcPr>
          <w:p w14:paraId="637F9D4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12899-3:2010</w:t>
            </w:r>
          </w:p>
          <w:p w14:paraId="31C1361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Indicatoare fixe pentru semnalizare rutieră verticală. Partea 3: Stîlpi de dirijare pentru balizajul permanent şi dispozitive retroreflectorizante</w:t>
            </w:r>
          </w:p>
        </w:tc>
        <w:tc>
          <w:tcPr>
            <w:tcW w:w="1708" w:type="dxa"/>
            <w:gridSpan w:val="3"/>
          </w:tcPr>
          <w:p w14:paraId="5C44B18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12899-3:2007</w:t>
            </w:r>
          </w:p>
          <w:p w14:paraId="525C33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Indicatoare fixe pentru semnalizare rutieră verticală. Partea 3: Stîlpi de dirijare pentru balizajul permanent şi dispozitive retroreflectorizante</w:t>
            </w:r>
          </w:p>
        </w:tc>
        <w:tc>
          <w:tcPr>
            <w:tcW w:w="1120" w:type="dxa"/>
            <w:gridSpan w:val="3"/>
            <w:vAlign w:val="center"/>
          </w:tcPr>
          <w:p w14:paraId="3634A2C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C56054A"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B159C8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7723E80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01.01.2013</w:t>
            </w:r>
          </w:p>
        </w:tc>
      </w:tr>
      <w:tr w:rsidR="00C84E0A" w:rsidRPr="00AB3247" w14:paraId="51FBDAF3" w14:textId="77777777" w:rsidTr="00C84E0A">
        <w:trPr>
          <w:trHeight w:val="409"/>
          <w:jc w:val="center"/>
        </w:trPr>
        <w:tc>
          <w:tcPr>
            <w:tcW w:w="562" w:type="dxa"/>
          </w:tcPr>
          <w:p w14:paraId="209227B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212</w:t>
            </w:r>
          </w:p>
        </w:tc>
        <w:tc>
          <w:tcPr>
            <w:tcW w:w="1531" w:type="dxa"/>
          </w:tcPr>
          <w:p w14:paraId="220A7E9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12951:2010</w:t>
            </w:r>
          </w:p>
          <w:p w14:paraId="07A6F19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Accesorii prefabricate pentru învelitoare de acoperiş. Scări de acoperiş fixate permanent. Specificaţie de produs şi metode de încercări</w:t>
            </w:r>
          </w:p>
        </w:tc>
        <w:tc>
          <w:tcPr>
            <w:tcW w:w="1708" w:type="dxa"/>
            <w:gridSpan w:val="3"/>
          </w:tcPr>
          <w:p w14:paraId="2A8E46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12951:2004</w:t>
            </w:r>
          </w:p>
          <w:p w14:paraId="2F42F61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Accesorii prefabricate pentru învelitoare de acoperiş. Scări de acoperiş fixate permanent. Specificaţie de produs şi metode de încercări</w:t>
            </w:r>
          </w:p>
        </w:tc>
        <w:tc>
          <w:tcPr>
            <w:tcW w:w="1120" w:type="dxa"/>
            <w:gridSpan w:val="3"/>
            <w:vAlign w:val="center"/>
          </w:tcPr>
          <w:p w14:paraId="36E7B8F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2AF585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BDD949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0E9A56A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09DC7620" w14:textId="77777777" w:rsidTr="00C84E0A">
        <w:trPr>
          <w:trHeight w:val="409"/>
          <w:jc w:val="center"/>
        </w:trPr>
        <w:tc>
          <w:tcPr>
            <w:tcW w:w="562" w:type="dxa"/>
          </w:tcPr>
          <w:p w14:paraId="460B8DA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213</w:t>
            </w:r>
          </w:p>
        </w:tc>
        <w:tc>
          <w:tcPr>
            <w:tcW w:w="1531" w:type="dxa"/>
          </w:tcPr>
          <w:p w14:paraId="4445C5F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12966-1+A1:2010</w:t>
            </w:r>
          </w:p>
          <w:p w14:paraId="43C8521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Semnalizare rutieră verticală. Indicatoare rutiere cu mesaj variabil. Partea 1: Standard de produs</w:t>
            </w:r>
          </w:p>
        </w:tc>
        <w:tc>
          <w:tcPr>
            <w:tcW w:w="1708" w:type="dxa"/>
            <w:gridSpan w:val="3"/>
          </w:tcPr>
          <w:p w14:paraId="770259D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12966-1:2005+ A1:2009</w:t>
            </w:r>
          </w:p>
          <w:p w14:paraId="303DF90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Semnalizare rutieră verticală. Indicatoare rutiere cu mesaj variabil. Partea 1: Standard de produs</w:t>
            </w:r>
          </w:p>
        </w:tc>
        <w:tc>
          <w:tcPr>
            <w:tcW w:w="1120" w:type="dxa"/>
            <w:gridSpan w:val="3"/>
            <w:vAlign w:val="center"/>
          </w:tcPr>
          <w:p w14:paraId="5488677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FF6818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ED4A39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01.08.2010</w:t>
            </w:r>
          </w:p>
        </w:tc>
        <w:tc>
          <w:tcPr>
            <w:tcW w:w="1234" w:type="dxa"/>
            <w:vAlign w:val="center"/>
          </w:tcPr>
          <w:p w14:paraId="3E958A0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01.08.2010</w:t>
            </w:r>
          </w:p>
        </w:tc>
      </w:tr>
      <w:tr w:rsidR="00C84E0A" w:rsidRPr="00AB3247" w14:paraId="652BC3C8" w14:textId="77777777" w:rsidTr="00C84E0A">
        <w:trPr>
          <w:trHeight w:val="409"/>
          <w:jc w:val="center"/>
        </w:trPr>
        <w:tc>
          <w:tcPr>
            <w:tcW w:w="562" w:type="dxa"/>
          </w:tcPr>
          <w:p w14:paraId="69AC65B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214</w:t>
            </w:r>
          </w:p>
        </w:tc>
        <w:tc>
          <w:tcPr>
            <w:tcW w:w="1531" w:type="dxa"/>
          </w:tcPr>
          <w:p w14:paraId="15C7113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13024-2:2010</w:t>
            </w:r>
          </w:p>
          <w:p w14:paraId="10ED69B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Sticlă pentru construcţii. Geam de </w:t>
            </w:r>
            <w:r w:rsidRPr="00AB3247">
              <w:rPr>
                <w:rFonts w:ascii="Times New Roman" w:hAnsi="Times New Roman" w:cs="Times New Roman"/>
                <w:lang w:val="ro-RO"/>
              </w:rPr>
              <w:lastRenderedPageBreak/>
              <w:t>securitate borosilicatic securizat termic. Partea 2: Evaluarea conformităţii/ Standard de produs</w:t>
            </w:r>
          </w:p>
        </w:tc>
        <w:tc>
          <w:tcPr>
            <w:tcW w:w="1708" w:type="dxa"/>
            <w:gridSpan w:val="3"/>
          </w:tcPr>
          <w:p w14:paraId="7EFD646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13024-2:2004</w:t>
            </w:r>
          </w:p>
          <w:p w14:paraId="5A02865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Sticlă pentru construcţii. Geam de </w:t>
            </w:r>
            <w:r w:rsidRPr="00AB3247">
              <w:rPr>
                <w:rFonts w:ascii="Times New Roman" w:hAnsi="Times New Roman" w:cs="Times New Roman"/>
                <w:lang w:val="fr-FR"/>
              </w:rPr>
              <w:lastRenderedPageBreak/>
              <w:t>securitate borosilicatic securizat termic. Partea 2: Evaluarea conformităţii/ Standard de produs</w:t>
            </w:r>
          </w:p>
        </w:tc>
        <w:tc>
          <w:tcPr>
            <w:tcW w:w="1120" w:type="dxa"/>
            <w:gridSpan w:val="3"/>
            <w:vAlign w:val="center"/>
          </w:tcPr>
          <w:p w14:paraId="2DE94C7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A27514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166587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4E5D1CE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51BBEC28" w14:textId="77777777" w:rsidTr="00C84E0A">
        <w:trPr>
          <w:trHeight w:val="409"/>
          <w:jc w:val="center"/>
        </w:trPr>
        <w:tc>
          <w:tcPr>
            <w:tcW w:w="562" w:type="dxa"/>
            <w:vMerge w:val="restart"/>
          </w:tcPr>
          <w:p w14:paraId="5B02B57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215</w:t>
            </w:r>
          </w:p>
        </w:tc>
        <w:tc>
          <w:tcPr>
            <w:tcW w:w="1531" w:type="dxa"/>
          </w:tcPr>
          <w:p w14:paraId="11F92A1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13043:2010</w:t>
            </w:r>
          </w:p>
          <w:p w14:paraId="1ED1931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Agregate pentru amestecuri bituminoase şi pentru finisarea suprafeţelor, utilizate la construcţia şoselelor, a aeroporturilor şi a altor zone cu trafic</w:t>
            </w:r>
          </w:p>
        </w:tc>
        <w:tc>
          <w:tcPr>
            <w:tcW w:w="1708" w:type="dxa"/>
            <w:gridSpan w:val="3"/>
          </w:tcPr>
          <w:p w14:paraId="6904E38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13043:2002</w:t>
            </w:r>
          </w:p>
          <w:p w14:paraId="7B9963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Agregate pentru amestecuri bituminoase şi pentru finisarea suprafeţelor, utilizate la construcţia şoselelor, a aeroporturilor şi a altor zone cu trafic</w:t>
            </w:r>
          </w:p>
        </w:tc>
        <w:tc>
          <w:tcPr>
            <w:tcW w:w="1120" w:type="dxa"/>
            <w:gridSpan w:val="3"/>
            <w:vAlign w:val="center"/>
          </w:tcPr>
          <w:p w14:paraId="4687F49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8BFDE8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3C8194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01.07.2003</w:t>
            </w:r>
          </w:p>
        </w:tc>
        <w:tc>
          <w:tcPr>
            <w:tcW w:w="1234" w:type="dxa"/>
            <w:vAlign w:val="center"/>
          </w:tcPr>
          <w:p w14:paraId="4E7DF8B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01.06.2004</w:t>
            </w:r>
          </w:p>
        </w:tc>
      </w:tr>
      <w:tr w:rsidR="00C84E0A" w:rsidRPr="00AB3247" w14:paraId="4BED4506" w14:textId="77777777" w:rsidTr="00C84E0A">
        <w:trPr>
          <w:trHeight w:val="409"/>
          <w:jc w:val="center"/>
        </w:trPr>
        <w:tc>
          <w:tcPr>
            <w:tcW w:w="562" w:type="dxa"/>
            <w:vMerge/>
          </w:tcPr>
          <w:p w14:paraId="315FACA6" w14:textId="77777777" w:rsidR="00C84E0A" w:rsidRPr="00AB3247" w:rsidRDefault="00C84E0A" w:rsidP="009548E2">
            <w:pPr>
              <w:jc w:val="both"/>
              <w:rPr>
                <w:rFonts w:ascii="Times New Roman" w:hAnsi="Times New Roman" w:cs="Times New Roman"/>
                <w:lang w:val="fr-FR"/>
              </w:rPr>
            </w:pPr>
          </w:p>
        </w:tc>
        <w:tc>
          <w:tcPr>
            <w:tcW w:w="1531" w:type="dxa"/>
          </w:tcPr>
          <w:p w14:paraId="3E6F284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13043: 2010/ AC:2010</w:t>
            </w:r>
          </w:p>
        </w:tc>
        <w:tc>
          <w:tcPr>
            <w:tcW w:w="1708" w:type="dxa"/>
            <w:gridSpan w:val="3"/>
          </w:tcPr>
          <w:p w14:paraId="4969330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13043:2002/ AC:2004</w:t>
            </w:r>
          </w:p>
        </w:tc>
        <w:tc>
          <w:tcPr>
            <w:tcW w:w="1120" w:type="dxa"/>
            <w:gridSpan w:val="3"/>
            <w:vAlign w:val="center"/>
          </w:tcPr>
          <w:p w14:paraId="63D7DB2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AFF3CC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CCCC2A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c>
          <w:tcPr>
            <w:tcW w:w="1234" w:type="dxa"/>
            <w:vAlign w:val="center"/>
          </w:tcPr>
          <w:p w14:paraId="3653E7B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r>
      <w:tr w:rsidR="00C84E0A" w:rsidRPr="00AB3247" w14:paraId="4610125E" w14:textId="77777777" w:rsidTr="00C84E0A">
        <w:trPr>
          <w:trHeight w:val="409"/>
          <w:jc w:val="center"/>
        </w:trPr>
        <w:tc>
          <w:tcPr>
            <w:tcW w:w="562" w:type="dxa"/>
            <w:vMerge w:val="restart"/>
          </w:tcPr>
          <w:p w14:paraId="687DE67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216</w:t>
            </w:r>
          </w:p>
        </w:tc>
        <w:tc>
          <w:tcPr>
            <w:tcW w:w="1531" w:type="dxa"/>
          </w:tcPr>
          <w:p w14:paraId="40FE998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13055-1:2010</w:t>
            </w:r>
          </w:p>
          <w:p w14:paraId="0253A78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Agregate uşoare. Partea 1: Agregate uşoare pentru betoane, mortare şi paste de ciment</w:t>
            </w:r>
          </w:p>
        </w:tc>
        <w:tc>
          <w:tcPr>
            <w:tcW w:w="1708" w:type="dxa"/>
            <w:gridSpan w:val="3"/>
          </w:tcPr>
          <w:p w14:paraId="5E4ED2B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13055-1:2002</w:t>
            </w:r>
          </w:p>
          <w:p w14:paraId="10F5925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Agregate uşoare. Partea 1: Agregate uşoare pentru betoane, mortare şi paste de ciment</w:t>
            </w:r>
          </w:p>
        </w:tc>
        <w:tc>
          <w:tcPr>
            <w:tcW w:w="1120" w:type="dxa"/>
            <w:gridSpan w:val="3"/>
            <w:vAlign w:val="center"/>
          </w:tcPr>
          <w:p w14:paraId="37FAF8E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22AA63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9370A4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01.03.2003</w:t>
            </w:r>
          </w:p>
        </w:tc>
        <w:tc>
          <w:tcPr>
            <w:tcW w:w="1234" w:type="dxa"/>
            <w:vAlign w:val="center"/>
          </w:tcPr>
          <w:p w14:paraId="3F9158F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01.06.2004</w:t>
            </w:r>
          </w:p>
        </w:tc>
      </w:tr>
      <w:tr w:rsidR="00C84E0A" w:rsidRPr="00AB3247" w14:paraId="044441A7" w14:textId="77777777" w:rsidTr="00C84E0A">
        <w:trPr>
          <w:trHeight w:val="409"/>
          <w:jc w:val="center"/>
        </w:trPr>
        <w:tc>
          <w:tcPr>
            <w:tcW w:w="562" w:type="dxa"/>
            <w:vMerge/>
          </w:tcPr>
          <w:p w14:paraId="719D70EB" w14:textId="77777777" w:rsidR="00C84E0A" w:rsidRPr="00AB3247" w:rsidRDefault="00C84E0A" w:rsidP="009548E2">
            <w:pPr>
              <w:jc w:val="both"/>
              <w:rPr>
                <w:rFonts w:ascii="Times New Roman" w:hAnsi="Times New Roman" w:cs="Times New Roman"/>
                <w:lang w:val="fr-FR"/>
              </w:rPr>
            </w:pPr>
          </w:p>
        </w:tc>
        <w:tc>
          <w:tcPr>
            <w:tcW w:w="1531" w:type="dxa"/>
          </w:tcPr>
          <w:p w14:paraId="4001E03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13055-1:2002/AC:2016</w:t>
            </w:r>
          </w:p>
        </w:tc>
        <w:tc>
          <w:tcPr>
            <w:tcW w:w="1708" w:type="dxa"/>
            <w:gridSpan w:val="3"/>
          </w:tcPr>
          <w:p w14:paraId="230410D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13055-1:2002/ AC:2004</w:t>
            </w:r>
          </w:p>
        </w:tc>
        <w:tc>
          <w:tcPr>
            <w:tcW w:w="1120" w:type="dxa"/>
            <w:gridSpan w:val="3"/>
            <w:vAlign w:val="center"/>
          </w:tcPr>
          <w:p w14:paraId="6E063CE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05A4F7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3A860D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0D97668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345BFF12" w14:textId="77777777" w:rsidTr="00C84E0A">
        <w:trPr>
          <w:trHeight w:val="409"/>
          <w:jc w:val="center"/>
        </w:trPr>
        <w:tc>
          <w:tcPr>
            <w:tcW w:w="562" w:type="dxa"/>
          </w:tcPr>
          <w:p w14:paraId="49974E8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217</w:t>
            </w:r>
          </w:p>
        </w:tc>
        <w:tc>
          <w:tcPr>
            <w:tcW w:w="1531" w:type="dxa"/>
          </w:tcPr>
          <w:p w14:paraId="4CAC66F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13055-2:2010</w:t>
            </w:r>
          </w:p>
          <w:p w14:paraId="0CF7B88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Agregate uşoare. Partea 2: Agregate uşoare pentru </w:t>
            </w:r>
            <w:r w:rsidRPr="00AB3247">
              <w:rPr>
                <w:rFonts w:ascii="Times New Roman" w:hAnsi="Times New Roman" w:cs="Times New Roman"/>
                <w:lang w:val="ro-RO"/>
              </w:rPr>
              <w:lastRenderedPageBreak/>
              <w:t>amestecuri hidrocarbonate, tratamente superficiale şi pentru straturi tratate şi netratate</w:t>
            </w:r>
          </w:p>
        </w:tc>
        <w:tc>
          <w:tcPr>
            <w:tcW w:w="1708" w:type="dxa"/>
            <w:gridSpan w:val="3"/>
          </w:tcPr>
          <w:p w14:paraId="166DD00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13055-2:2004</w:t>
            </w:r>
          </w:p>
          <w:p w14:paraId="0DD197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Agregate uşoare. Partea 2: Agregate uşoare pentru </w:t>
            </w:r>
            <w:r w:rsidRPr="00AB3247">
              <w:rPr>
                <w:rFonts w:ascii="Times New Roman" w:hAnsi="Times New Roman" w:cs="Times New Roman"/>
                <w:lang w:val="fr-FR"/>
              </w:rPr>
              <w:lastRenderedPageBreak/>
              <w:t>amestecuri hidrocarbonate, tratamente superficiale şi pentru straturi tratate şi netratate</w:t>
            </w:r>
          </w:p>
        </w:tc>
        <w:tc>
          <w:tcPr>
            <w:tcW w:w="1120" w:type="dxa"/>
            <w:gridSpan w:val="3"/>
            <w:vAlign w:val="center"/>
          </w:tcPr>
          <w:p w14:paraId="3CACC00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A4F491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EB4104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01.05.2005</w:t>
            </w:r>
          </w:p>
        </w:tc>
        <w:tc>
          <w:tcPr>
            <w:tcW w:w="1234" w:type="dxa"/>
            <w:vAlign w:val="center"/>
          </w:tcPr>
          <w:p w14:paraId="3CE18FF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01.05.2006</w:t>
            </w:r>
          </w:p>
        </w:tc>
      </w:tr>
      <w:tr w:rsidR="00C84E0A" w:rsidRPr="00AB3247" w14:paraId="008F4F8D" w14:textId="77777777" w:rsidTr="00C84E0A">
        <w:trPr>
          <w:trHeight w:val="409"/>
          <w:jc w:val="center"/>
        </w:trPr>
        <w:tc>
          <w:tcPr>
            <w:tcW w:w="562" w:type="dxa"/>
          </w:tcPr>
          <w:p w14:paraId="48552C4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218</w:t>
            </w:r>
          </w:p>
        </w:tc>
        <w:tc>
          <w:tcPr>
            <w:tcW w:w="1531" w:type="dxa"/>
          </w:tcPr>
          <w:p w14:paraId="0691933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13063-1+A1:2010</w:t>
            </w:r>
          </w:p>
          <w:p w14:paraId="19C9678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de fum. Sisteme de coşuri de fum cu pereţi interiori de argilă arsă/ceramică.  Partea 1: Condiţii şi metode de încercare corespunzătoare determinării rezistenţei la focul din coş</w:t>
            </w:r>
          </w:p>
        </w:tc>
        <w:tc>
          <w:tcPr>
            <w:tcW w:w="1708" w:type="dxa"/>
            <w:gridSpan w:val="3"/>
          </w:tcPr>
          <w:p w14:paraId="5E95182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13063-1:2005+ A1:2007</w:t>
            </w:r>
          </w:p>
          <w:p w14:paraId="18CD85C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Coşuri de fum. Sisteme de coşuri de fum cu pereţi interiori de argilă arsă/ceramică.   Partea 1: Condiţii şi metode de încercare corespunzătoare determinării rezistenţei la focul din coş</w:t>
            </w:r>
          </w:p>
        </w:tc>
        <w:tc>
          <w:tcPr>
            <w:tcW w:w="1120" w:type="dxa"/>
            <w:gridSpan w:val="3"/>
            <w:vAlign w:val="center"/>
          </w:tcPr>
          <w:p w14:paraId="1F9156A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5B5B26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13063-1:2005</w:t>
            </w:r>
          </w:p>
        </w:tc>
        <w:tc>
          <w:tcPr>
            <w:tcW w:w="1235" w:type="dxa"/>
            <w:vAlign w:val="center"/>
          </w:tcPr>
          <w:p w14:paraId="46894D8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01.05.2008</w:t>
            </w:r>
          </w:p>
        </w:tc>
        <w:tc>
          <w:tcPr>
            <w:tcW w:w="1234" w:type="dxa"/>
            <w:vAlign w:val="center"/>
          </w:tcPr>
          <w:p w14:paraId="1C6F9AB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01.05.2009</w:t>
            </w:r>
          </w:p>
        </w:tc>
      </w:tr>
      <w:tr w:rsidR="00C84E0A" w:rsidRPr="00AB3247" w14:paraId="3413A0BA" w14:textId="77777777" w:rsidTr="00C84E0A">
        <w:trPr>
          <w:trHeight w:val="409"/>
          <w:jc w:val="center"/>
        </w:trPr>
        <w:tc>
          <w:tcPr>
            <w:tcW w:w="562" w:type="dxa"/>
          </w:tcPr>
          <w:p w14:paraId="14EB8B5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219</w:t>
            </w:r>
          </w:p>
        </w:tc>
        <w:tc>
          <w:tcPr>
            <w:tcW w:w="1531" w:type="dxa"/>
          </w:tcPr>
          <w:p w14:paraId="2B4E895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13063-2+Al:2010</w:t>
            </w:r>
          </w:p>
          <w:p w14:paraId="7EF88F8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de fum. Sisteme de coşuri de fum cu pereţi interiori de argilă arsă/ceramică.  Partea 2: Cerinţe şi metode de încercare în condiţii umede</w:t>
            </w:r>
          </w:p>
        </w:tc>
        <w:tc>
          <w:tcPr>
            <w:tcW w:w="1708" w:type="dxa"/>
            <w:gridSpan w:val="3"/>
          </w:tcPr>
          <w:p w14:paraId="20A8502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13063-2:2005+ A1:2007</w:t>
            </w:r>
          </w:p>
          <w:p w14:paraId="7418D43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Coşuri de fum. Sisteme de coşuri de fum cu pereţi interiori de argilă arsă/ceramică.   Partea 2: Cerinţe şi metode de încercare în condiţii umede</w:t>
            </w:r>
          </w:p>
        </w:tc>
        <w:tc>
          <w:tcPr>
            <w:tcW w:w="1120" w:type="dxa"/>
            <w:gridSpan w:val="3"/>
            <w:vAlign w:val="center"/>
          </w:tcPr>
          <w:p w14:paraId="77933F1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6E742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13063-2:2005</w:t>
            </w:r>
          </w:p>
        </w:tc>
        <w:tc>
          <w:tcPr>
            <w:tcW w:w="1235" w:type="dxa"/>
            <w:vAlign w:val="center"/>
          </w:tcPr>
          <w:p w14:paraId="50EBFB9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01.05.2008</w:t>
            </w:r>
          </w:p>
        </w:tc>
        <w:tc>
          <w:tcPr>
            <w:tcW w:w="1234" w:type="dxa"/>
            <w:vAlign w:val="center"/>
          </w:tcPr>
          <w:p w14:paraId="081F4E8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01.05.2009</w:t>
            </w:r>
          </w:p>
        </w:tc>
      </w:tr>
      <w:tr w:rsidR="00C84E0A" w:rsidRPr="00AB3247" w14:paraId="0BA134B2" w14:textId="77777777" w:rsidTr="00C84E0A">
        <w:trPr>
          <w:trHeight w:val="409"/>
          <w:jc w:val="center"/>
        </w:trPr>
        <w:tc>
          <w:tcPr>
            <w:tcW w:w="562" w:type="dxa"/>
          </w:tcPr>
          <w:p w14:paraId="7009CEB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220</w:t>
            </w:r>
          </w:p>
        </w:tc>
        <w:tc>
          <w:tcPr>
            <w:tcW w:w="1531" w:type="dxa"/>
          </w:tcPr>
          <w:p w14:paraId="434B554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SM SR EN 13063-3:2010 </w:t>
            </w:r>
          </w:p>
          <w:p w14:paraId="3C149F0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Coşuri de fum. Sisteme </w:t>
            </w:r>
            <w:r w:rsidRPr="00AB3247">
              <w:rPr>
                <w:rFonts w:ascii="Times New Roman" w:hAnsi="Times New Roman" w:cs="Times New Roman"/>
                <w:lang w:val="ro-RO"/>
              </w:rPr>
              <w:lastRenderedPageBreak/>
              <w:t>de coşuri de fum cu pereţi interiori de argilă arsă/ceramică.  Partea 3: Condiţii şi metode de încercare pentru sisteme canale de aer/gaze de ardere</w:t>
            </w:r>
          </w:p>
        </w:tc>
        <w:tc>
          <w:tcPr>
            <w:tcW w:w="1708" w:type="dxa"/>
            <w:gridSpan w:val="3"/>
          </w:tcPr>
          <w:p w14:paraId="7E25958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13063-3:2007</w:t>
            </w:r>
          </w:p>
          <w:p w14:paraId="02E6288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Coşuri de fum. Sisteme de </w:t>
            </w:r>
            <w:r w:rsidRPr="00AB3247">
              <w:rPr>
                <w:rFonts w:ascii="Times New Roman" w:hAnsi="Times New Roman" w:cs="Times New Roman"/>
                <w:lang w:val="fr-FR"/>
              </w:rPr>
              <w:lastRenderedPageBreak/>
              <w:t>coşuri de fum cu pereţi interiori de argilă arsă/ceramică.   Partea 3: Condiţii şi metode de încercare pentru sisteme canale de aer/gaze de ardere</w:t>
            </w:r>
          </w:p>
        </w:tc>
        <w:tc>
          <w:tcPr>
            <w:tcW w:w="1120" w:type="dxa"/>
            <w:gridSpan w:val="3"/>
            <w:vAlign w:val="center"/>
          </w:tcPr>
          <w:p w14:paraId="52AE47D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307F4A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34195D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01.05.2008</w:t>
            </w:r>
          </w:p>
        </w:tc>
        <w:tc>
          <w:tcPr>
            <w:tcW w:w="1234" w:type="dxa"/>
            <w:vAlign w:val="center"/>
          </w:tcPr>
          <w:p w14:paraId="661D430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01.05.2009</w:t>
            </w:r>
          </w:p>
        </w:tc>
      </w:tr>
      <w:tr w:rsidR="00C84E0A" w:rsidRPr="00AB3247" w14:paraId="6BF80943" w14:textId="77777777" w:rsidTr="00C84E0A">
        <w:trPr>
          <w:trHeight w:val="409"/>
          <w:jc w:val="center"/>
        </w:trPr>
        <w:tc>
          <w:tcPr>
            <w:tcW w:w="562" w:type="dxa"/>
          </w:tcPr>
          <w:p w14:paraId="426F394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221</w:t>
            </w:r>
          </w:p>
        </w:tc>
        <w:tc>
          <w:tcPr>
            <w:tcW w:w="1531" w:type="dxa"/>
          </w:tcPr>
          <w:p w14:paraId="3FF51D8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13069:2010</w:t>
            </w:r>
          </w:p>
          <w:p w14:paraId="3979A6F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de fum. Anvelope exterioare de argilă arsă/ ceramice pentru sisteme de coşuri de fum. Condiţii şi metode de încercare</w:t>
            </w:r>
          </w:p>
        </w:tc>
        <w:tc>
          <w:tcPr>
            <w:tcW w:w="1708" w:type="dxa"/>
            <w:gridSpan w:val="3"/>
          </w:tcPr>
          <w:p w14:paraId="0B0842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13069:2005</w:t>
            </w:r>
          </w:p>
          <w:p w14:paraId="56FB6F9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Coşuri de fum. Anvelope exterioare de argilă arsă/ ceramice pentru sisteme de coşuri de fum. Condiţii şi metode de încercare</w:t>
            </w:r>
          </w:p>
        </w:tc>
        <w:tc>
          <w:tcPr>
            <w:tcW w:w="1120" w:type="dxa"/>
            <w:gridSpan w:val="3"/>
            <w:vAlign w:val="center"/>
          </w:tcPr>
          <w:p w14:paraId="06F494E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001195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536EE8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01.05.2006</w:t>
            </w:r>
          </w:p>
        </w:tc>
        <w:tc>
          <w:tcPr>
            <w:tcW w:w="1234" w:type="dxa"/>
            <w:vAlign w:val="center"/>
          </w:tcPr>
          <w:p w14:paraId="5768D67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01.05.2007</w:t>
            </w:r>
          </w:p>
        </w:tc>
      </w:tr>
      <w:tr w:rsidR="00C84E0A" w:rsidRPr="00AB3247" w14:paraId="52B9FBAE" w14:textId="77777777" w:rsidTr="00C84E0A">
        <w:trPr>
          <w:trHeight w:val="409"/>
          <w:jc w:val="center"/>
        </w:trPr>
        <w:tc>
          <w:tcPr>
            <w:tcW w:w="562" w:type="dxa"/>
            <w:vMerge w:val="restart"/>
          </w:tcPr>
          <w:p w14:paraId="2588497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222</w:t>
            </w:r>
          </w:p>
        </w:tc>
        <w:tc>
          <w:tcPr>
            <w:tcW w:w="1531" w:type="dxa"/>
          </w:tcPr>
          <w:p w14:paraId="787783C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13084-5:2010</w:t>
            </w:r>
          </w:p>
          <w:p w14:paraId="1C07DE9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independente. Partea 5: Materiale pentru canale interioare de argilă arsă. Specificaţie de produs</w:t>
            </w:r>
          </w:p>
        </w:tc>
        <w:tc>
          <w:tcPr>
            <w:tcW w:w="1708" w:type="dxa"/>
            <w:gridSpan w:val="3"/>
          </w:tcPr>
          <w:p w14:paraId="74F3D4D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13084-5:2005</w:t>
            </w:r>
          </w:p>
          <w:p w14:paraId="4938677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Coşuri independente. Partea 5: Materiale pentru canale interioare de argilă arsă. Specificaţie de produs</w:t>
            </w:r>
          </w:p>
        </w:tc>
        <w:tc>
          <w:tcPr>
            <w:tcW w:w="1120" w:type="dxa"/>
            <w:gridSpan w:val="3"/>
            <w:vAlign w:val="center"/>
          </w:tcPr>
          <w:p w14:paraId="13E503F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3D4D64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72CE4D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01.04.2006</w:t>
            </w:r>
          </w:p>
        </w:tc>
        <w:tc>
          <w:tcPr>
            <w:tcW w:w="1234" w:type="dxa"/>
            <w:vAlign w:val="center"/>
          </w:tcPr>
          <w:p w14:paraId="0054DD4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01.04.2007</w:t>
            </w:r>
          </w:p>
        </w:tc>
      </w:tr>
      <w:tr w:rsidR="00C84E0A" w:rsidRPr="00AB3247" w14:paraId="114706D4" w14:textId="77777777" w:rsidTr="00C84E0A">
        <w:trPr>
          <w:trHeight w:val="409"/>
          <w:jc w:val="center"/>
        </w:trPr>
        <w:tc>
          <w:tcPr>
            <w:tcW w:w="562" w:type="dxa"/>
            <w:vMerge/>
          </w:tcPr>
          <w:p w14:paraId="43F92AF6" w14:textId="77777777" w:rsidR="00C84E0A" w:rsidRPr="00AB3247" w:rsidRDefault="00C84E0A" w:rsidP="009548E2">
            <w:pPr>
              <w:jc w:val="both"/>
              <w:rPr>
                <w:rFonts w:ascii="Times New Roman" w:hAnsi="Times New Roman" w:cs="Times New Roman"/>
                <w:lang w:val="fr-FR"/>
              </w:rPr>
            </w:pPr>
          </w:p>
        </w:tc>
        <w:tc>
          <w:tcPr>
            <w:tcW w:w="1531" w:type="dxa"/>
          </w:tcPr>
          <w:p w14:paraId="48F2050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13084-5:2010/AC:2010</w:t>
            </w:r>
          </w:p>
        </w:tc>
        <w:tc>
          <w:tcPr>
            <w:tcW w:w="1708" w:type="dxa"/>
            <w:gridSpan w:val="3"/>
          </w:tcPr>
          <w:p w14:paraId="07B8637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13084-5:2005/ AC:2006</w:t>
            </w:r>
          </w:p>
        </w:tc>
        <w:tc>
          <w:tcPr>
            <w:tcW w:w="1120" w:type="dxa"/>
            <w:gridSpan w:val="3"/>
            <w:vAlign w:val="center"/>
          </w:tcPr>
          <w:p w14:paraId="47CDB33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96101A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98A024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c>
          <w:tcPr>
            <w:tcW w:w="1234" w:type="dxa"/>
            <w:vAlign w:val="center"/>
          </w:tcPr>
          <w:p w14:paraId="1E85E24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536DE451" w14:textId="77777777" w:rsidTr="00C84E0A">
        <w:trPr>
          <w:trHeight w:val="409"/>
          <w:jc w:val="center"/>
        </w:trPr>
        <w:tc>
          <w:tcPr>
            <w:tcW w:w="562" w:type="dxa"/>
          </w:tcPr>
          <w:p w14:paraId="6CDDB39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223</w:t>
            </w:r>
          </w:p>
        </w:tc>
        <w:tc>
          <w:tcPr>
            <w:tcW w:w="1531" w:type="dxa"/>
          </w:tcPr>
          <w:p w14:paraId="10400AD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13084-7:2014</w:t>
            </w:r>
          </w:p>
          <w:p w14:paraId="03EBAEC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Coşuri independente. Partea 7: </w:t>
            </w:r>
            <w:r w:rsidRPr="00AB3247">
              <w:rPr>
                <w:rFonts w:ascii="Times New Roman" w:hAnsi="Times New Roman" w:cs="Times New Roman"/>
                <w:lang w:val="ro-RO"/>
              </w:rPr>
              <w:lastRenderedPageBreak/>
              <w:t>Specificaţii de produs ale prefabricatelor cilindrice de oţel pentru coşuri de oţel cu pereţi simpli şi canale interioare de oţel</w:t>
            </w:r>
          </w:p>
        </w:tc>
        <w:tc>
          <w:tcPr>
            <w:tcW w:w="1708" w:type="dxa"/>
            <w:gridSpan w:val="3"/>
          </w:tcPr>
          <w:p w14:paraId="039B9F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13084-7:2012</w:t>
            </w:r>
          </w:p>
          <w:p w14:paraId="043F910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Coşuri independente. Partea 7: </w:t>
            </w:r>
            <w:r w:rsidRPr="00AB3247">
              <w:rPr>
                <w:rFonts w:ascii="Times New Roman" w:hAnsi="Times New Roman" w:cs="Times New Roman"/>
                <w:lang w:val="fr-FR"/>
              </w:rPr>
              <w:lastRenderedPageBreak/>
              <w:t>Specificaţii de produs ale prefabricatelor cilindrice de oţel pentru coşuri de oţel cu pereţi simpli şi canale interioare de oţel</w:t>
            </w:r>
          </w:p>
        </w:tc>
        <w:tc>
          <w:tcPr>
            <w:tcW w:w="1120" w:type="dxa"/>
            <w:gridSpan w:val="3"/>
            <w:vAlign w:val="center"/>
          </w:tcPr>
          <w:p w14:paraId="15ABAC7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604DCF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13084-7:2005</w:t>
            </w:r>
          </w:p>
        </w:tc>
        <w:tc>
          <w:tcPr>
            <w:tcW w:w="1235" w:type="dxa"/>
            <w:vAlign w:val="center"/>
          </w:tcPr>
          <w:p w14:paraId="339D303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01.09.2013</w:t>
            </w:r>
          </w:p>
        </w:tc>
        <w:tc>
          <w:tcPr>
            <w:tcW w:w="1234" w:type="dxa"/>
            <w:vAlign w:val="center"/>
          </w:tcPr>
          <w:p w14:paraId="304EA07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01.09.2013</w:t>
            </w:r>
          </w:p>
        </w:tc>
      </w:tr>
      <w:tr w:rsidR="00C84E0A" w:rsidRPr="00AB3247" w14:paraId="5000C748" w14:textId="77777777" w:rsidTr="00C84E0A">
        <w:trPr>
          <w:trHeight w:val="409"/>
          <w:jc w:val="center"/>
        </w:trPr>
        <w:tc>
          <w:tcPr>
            <w:tcW w:w="562" w:type="dxa"/>
          </w:tcPr>
          <w:p w14:paraId="39DCEC6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224</w:t>
            </w:r>
          </w:p>
        </w:tc>
        <w:tc>
          <w:tcPr>
            <w:tcW w:w="1531" w:type="dxa"/>
          </w:tcPr>
          <w:p w14:paraId="6B65808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13101:2010</w:t>
            </w:r>
          </w:p>
          <w:p w14:paraId="3001CBB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Trepte pentru cămine de vizitare. Cerinţe, marcare, încercări şi evaluarea conformităţii</w:t>
            </w:r>
          </w:p>
        </w:tc>
        <w:tc>
          <w:tcPr>
            <w:tcW w:w="1708" w:type="dxa"/>
            <w:gridSpan w:val="3"/>
          </w:tcPr>
          <w:p w14:paraId="4FEFDB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13101:2002</w:t>
            </w:r>
          </w:p>
          <w:p w14:paraId="3FC0EEA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Trepte pentru cămine de vizitare. Cerinţe, marcare, încercări şi evaluarea conformităţii</w:t>
            </w:r>
          </w:p>
        </w:tc>
        <w:tc>
          <w:tcPr>
            <w:tcW w:w="1120" w:type="dxa"/>
            <w:gridSpan w:val="3"/>
            <w:vAlign w:val="center"/>
          </w:tcPr>
          <w:p w14:paraId="6790A6F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362C00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E6CB18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01.08.2003</w:t>
            </w:r>
          </w:p>
        </w:tc>
        <w:tc>
          <w:tcPr>
            <w:tcW w:w="1234" w:type="dxa"/>
            <w:vAlign w:val="center"/>
          </w:tcPr>
          <w:p w14:paraId="5AE2F5E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01.08.2004</w:t>
            </w:r>
          </w:p>
        </w:tc>
      </w:tr>
      <w:tr w:rsidR="00C84E0A" w:rsidRPr="00AB3247" w14:paraId="0B6755CA" w14:textId="77777777" w:rsidTr="00C84E0A">
        <w:trPr>
          <w:trHeight w:val="409"/>
          <w:jc w:val="center"/>
        </w:trPr>
        <w:tc>
          <w:tcPr>
            <w:tcW w:w="562" w:type="dxa"/>
            <w:vMerge w:val="restart"/>
          </w:tcPr>
          <w:p w14:paraId="48E9F49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225</w:t>
            </w:r>
          </w:p>
        </w:tc>
        <w:tc>
          <w:tcPr>
            <w:tcW w:w="1531" w:type="dxa"/>
          </w:tcPr>
          <w:p w14:paraId="525A149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13108-1:2010</w:t>
            </w:r>
          </w:p>
          <w:p w14:paraId="64D57BE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Mixturi asfaltice. Specificaţii pentru materiale. Partea 1: Betoane asfaltice</w:t>
            </w:r>
          </w:p>
        </w:tc>
        <w:tc>
          <w:tcPr>
            <w:tcW w:w="1708" w:type="dxa"/>
            <w:gridSpan w:val="3"/>
          </w:tcPr>
          <w:p w14:paraId="6CFE9DC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13108-1:2006</w:t>
            </w:r>
          </w:p>
          <w:p w14:paraId="7EF81E8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Mixturi asfaltice. Specificaţii pentru materiale. Partea 1: Betoane asfaltice</w:t>
            </w:r>
          </w:p>
        </w:tc>
        <w:tc>
          <w:tcPr>
            <w:tcW w:w="1120" w:type="dxa"/>
            <w:gridSpan w:val="3"/>
            <w:vAlign w:val="center"/>
          </w:tcPr>
          <w:p w14:paraId="0FB9153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A6F9A8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688D63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01.03.2007</w:t>
            </w:r>
          </w:p>
        </w:tc>
        <w:tc>
          <w:tcPr>
            <w:tcW w:w="1234" w:type="dxa"/>
            <w:vAlign w:val="center"/>
          </w:tcPr>
          <w:p w14:paraId="3A8E97E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01.03.2008</w:t>
            </w:r>
          </w:p>
        </w:tc>
      </w:tr>
      <w:tr w:rsidR="00C84E0A" w:rsidRPr="00AB3247" w14:paraId="25A9D9C7" w14:textId="77777777" w:rsidTr="00C84E0A">
        <w:trPr>
          <w:trHeight w:val="409"/>
          <w:jc w:val="center"/>
        </w:trPr>
        <w:tc>
          <w:tcPr>
            <w:tcW w:w="562" w:type="dxa"/>
            <w:vMerge/>
          </w:tcPr>
          <w:p w14:paraId="1652CF12" w14:textId="77777777" w:rsidR="00C84E0A" w:rsidRPr="00AB3247" w:rsidRDefault="00C84E0A" w:rsidP="009548E2">
            <w:pPr>
              <w:jc w:val="both"/>
              <w:rPr>
                <w:rFonts w:ascii="Times New Roman" w:hAnsi="Times New Roman" w:cs="Times New Roman"/>
                <w:lang w:val="fr-FR"/>
              </w:rPr>
            </w:pPr>
          </w:p>
        </w:tc>
        <w:tc>
          <w:tcPr>
            <w:tcW w:w="1531" w:type="dxa"/>
          </w:tcPr>
          <w:p w14:paraId="01DEB13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13108-1:2010/AC:2010</w:t>
            </w:r>
          </w:p>
        </w:tc>
        <w:tc>
          <w:tcPr>
            <w:tcW w:w="1708" w:type="dxa"/>
            <w:gridSpan w:val="3"/>
          </w:tcPr>
          <w:p w14:paraId="5741765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13108-1:2006/ AC:2008</w:t>
            </w:r>
          </w:p>
        </w:tc>
        <w:tc>
          <w:tcPr>
            <w:tcW w:w="1120" w:type="dxa"/>
            <w:gridSpan w:val="3"/>
            <w:vAlign w:val="center"/>
          </w:tcPr>
          <w:p w14:paraId="05663FB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EA6A12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9820B7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2CFDF4E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2F82DAD2" w14:textId="77777777" w:rsidTr="00C84E0A">
        <w:trPr>
          <w:trHeight w:val="409"/>
          <w:jc w:val="center"/>
        </w:trPr>
        <w:tc>
          <w:tcPr>
            <w:tcW w:w="562" w:type="dxa"/>
            <w:vMerge w:val="restart"/>
          </w:tcPr>
          <w:p w14:paraId="00146B2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226</w:t>
            </w:r>
          </w:p>
        </w:tc>
        <w:tc>
          <w:tcPr>
            <w:tcW w:w="1531" w:type="dxa"/>
          </w:tcPr>
          <w:p w14:paraId="2A608CE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13108-2:2010</w:t>
            </w:r>
          </w:p>
          <w:p w14:paraId="550AD89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Mixturi asfaltice. Specificaţii pentru materiale. Partea 2: Betoane asfaltice </w:t>
            </w:r>
            <w:r w:rsidRPr="00AB3247">
              <w:rPr>
                <w:rFonts w:ascii="Times New Roman" w:hAnsi="Times New Roman" w:cs="Times New Roman"/>
                <w:lang w:val="ro-RO"/>
              </w:rPr>
              <w:lastRenderedPageBreak/>
              <w:t>pentru straturi foarte subţiri</w:t>
            </w:r>
          </w:p>
        </w:tc>
        <w:tc>
          <w:tcPr>
            <w:tcW w:w="1708" w:type="dxa"/>
            <w:gridSpan w:val="3"/>
          </w:tcPr>
          <w:p w14:paraId="1C2493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13108-2:2006</w:t>
            </w:r>
          </w:p>
          <w:p w14:paraId="423B12C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Mixturi asfaltice. Specificaţii pentru materiale. Partea 2: Betoane asfaltice pentru </w:t>
            </w:r>
            <w:r w:rsidRPr="00AB3247">
              <w:rPr>
                <w:rFonts w:ascii="Times New Roman" w:hAnsi="Times New Roman" w:cs="Times New Roman"/>
                <w:lang w:val="fr-FR"/>
              </w:rPr>
              <w:lastRenderedPageBreak/>
              <w:t>straturi foarte subţiri</w:t>
            </w:r>
          </w:p>
        </w:tc>
        <w:tc>
          <w:tcPr>
            <w:tcW w:w="1120" w:type="dxa"/>
            <w:gridSpan w:val="3"/>
            <w:vAlign w:val="center"/>
          </w:tcPr>
          <w:p w14:paraId="6F4D2DF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EEA5C3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FE0760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01.03.2007</w:t>
            </w:r>
          </w:p>
        </w:tc>
        <w:tc>
          <w:tcPr>
            <w:tcW w:w="1234" w:type="dxa"/>
            <w:vAlign w:val="center"/>
          </w:tcPr>
          <w:p w14:paraId="611CF8D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01.03.2008</w:t>
            </w:r>
          </w:p>
        </w:tc>
      </w:tr>
      <w:tr w:rsidR="00C84E0A" w:rsidRPr="00AB3247" w14:paraId="5EDD4AFB" w14:textId="77777777" w:rsidTr="00C84E0A">
        <w:trPr>
          <w:trHeight w:val="409"/>
          <w:jc w:val="center"/>
        </w:trPr>
        <w:tc>
          <w:tcPr>
            <w:tcW w:w="562" w:type="dxa"/>
            <w:vMerge/>
          </w:tcPr>
          <w:p w14:paraId="4A118327" w14:textId="77777777" w:rsidR="00C84E0A" w:rsidRPr="00AB3247" w:rsidRDefault="00C84E0A" w:rsidP="009548E2">
            <w:pPr>
              <w:jc w:val="both"/>
              <w:rPr>
                <w:rFonts w:ascii="Times New Roman" w:hAnsi="Times New Roman" w:cs="Times New Roman"/>
                <w:lang w:val="fr-FR"/>
              </w:rPr>
            </w:pPr>
          </w:p>
        </w:tc>
        <w:tc>
          <w:tcPr>
            <w:tcW w:w="1531" w:type="dxa"/>
          </w:tcPr>
          <w:p w14:paraId="1CE1595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13108-2:2010/AC:2010</w:t>
            </w:r>
          </w:p>
        </w:tc>
        <w:tc>
          <w:tcPr>
            <w:tcW w:w="1708" w:type="dxa"/>
            <w:gridSpan w:val="3"/>
          </w:tcPr>
          <w:p w14:paraId="0C2D473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13108-2:2006/ AC:2008</w:t>
            </w:r>
          </w:p>
        </w:tc>
        <w:tc>
          <w:tcPr>
            <w:tcW w:w="1120" w:type="dxa"/>
            <w:gridSpan w:val="3"/>
            <w:vAlign w:val="center"/>
          </w:tcPr>
          <w:p w14:paraId="4011859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B3F84D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ED81DC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53FAFD8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71C6DD6C" w14:textId="77777777" w:rsidTr="00C84E0A">
        <w:trPr>
          <w:trHeight w:val="409"/>
          <w:jc w:val="center"/>
        </w:trPr>
        <w:tc>
          <w:tcPr>
            <w:tcW w:w="562" w:type="dxa"/>
            <w:vMerge w:val="restart"/>
          </w:tcPr>
          <w:p w14:paraId="6A9273B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227</w:t>
            </w:r>
          </w:p>
        </w:tc>
        <w:tc>
          <w:tcPr>
            <w:tcW w:w="1531" w:type="dxa"/>
          </w:tcPr>
          <w:p w14:paraId="0F6D5ED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13108-3:2010</w:t>
            </w:r>
          </w:p>
          <w:p w14:paraId="71DB21A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Mixturi asfaltice. Specificaţii pentru materiale. Partea 3: Betoane asfaltice suple</w:t>
            </w:r>
          </w:p>
        </w:tc>
        <w:tc>
          <w:tcPr>
            <w:tcW w:w="1708" w:type="dxa"/>
            <w:gridSpan w:val="3"/>
          </w:tcPr>
          <w:p w14:paraId="7EA730E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13108-3:2006</w:t>
            </w:r>
          </w:p>
          <w:p w14:paraId="6F0BE5F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Mixturi asfaltice. Specificaţii pentru materiale. Partea 3: Betoane asfaltice suple</w:t>
            </w:r>
          </w:p>
        </w:tc>
        <w:tc>
          <w:tcPr>
            <w:tcW w:w="1120" w:type="dxa"/>
            <w:gridSpan w:val="3"/>
            <w:vAlign w:val="center"/>
          </w:tcPr>
          <w:p w14:paraId="3681D25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D6EB0C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A80174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01.03.2007</w:t>
            </w:r>
          </w:p>
        </w:tc>
        <w:tc>
          <w:tcPr>
            <w:tcW w:w="1234" w:type="dxa"/>
            <w:vAlign w:val="center"/>
          </w:tcPr>
          <w:p w14:paraId="6F0A1B5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01.03.2008</w:t>
            </w:r>
          </w:p>
        </w:tc>
      </w:tr>
      <w:tr w:rsidR="00C84E0A" w:rsidRPr="00AB3247" w14:paraId="06A32DF5" w14:textId="77777777" w:rsidTr="00C84E0A">
        <w:trPr>
          <w:trHeight w:val="409"/>
          <w:jc w:val="center"/>
        </w:trPr>
        <w:tc>
          <w:tcPr>
            <w:tcW w:w="562" w:type="dxa"/>
            <w:vMerge/>
          </w:tcPr>
          <w:p w14:paraId="752960C2" w14:textId="77777777" w:rsidR="00C84E0A" w:rsidRPr="00AB3247" w:rsidRDefault="00C84E0A" w:rsidP="009548E2">
            <w:pPr>
              <w:jc w:val="both"/>
              <w:rPr>
                <w:rFonts w:ascii="Times New Roman" w:hAnsi="Times New Roman" w:cs="Times New Roman"/>
                <w:lang w:val="fr-FR"/>
              </w:rPr>
            </w:pPr>
          </w:p>
        </w:tc>
        <w:tc>
          <w:tcPr>
            <w:tcW w:w="1531" w:type="dxa"/>
          </w:tcPr>
          <w:p w14:paraId="4F71DB4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13108-3:2010/AC:2010</w:t>
            </w:r>
          </w:p>
        </w:tc>
        <w:tc>
          <w:tcPr>
            <w:tcW w:w="1708" w:type="dxa"/>
            <w:gridSpan w:val="3"/>
          </w:tcPr>
          <w:p w14:paraId="5DF6F74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13108-3:2006/ AC:2008</w:t>
            </w:r>
          </w:p>
        </w:tc>
        <w:tc>
          <w:tcPr>
            <w:tcW w:w="1120" w:type="dxa"/>
            <w:gridSpan w:val="3"/>
            <w:vAlign w:val="center"/>
          </w:tcPr>
          <w:p w14:paraId="667A5F7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FAD939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10545D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0254B4A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3BA839AC" w14:textId="77777777" w:rsidTr="00C84E0A">
        <w:trPr>
          <w:trHeight w:val="409"/>
          <w:jc w:val="center"/>
        </w:trPr>
        <w:tc>
          <w:tcPr>
            <w:tcW w:w="562" w:type="dxa"/>
            <w:vMerge w:val="restart"/>
          </w:tcPr>
          <w:p w14:paraId="3D26C7D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228</w:t>
            </w:r>
          </w:p>
        </w:tc>
        <w:tc>
          <w:tcPr>
            <w:tcW w:w="1531" w:type="dxa"/>
          </w:tcPr>
          <w:p w14:paraId="13CCE6D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13108-4:2010</w:t>
            </w:r>
          </w:p>
          <w:p w14:paraId="36C0F16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Mixturi asfaltice. Specificaţii pentru materiale. Partea 4: Mixturi asfaltice tip Hot Rolled Asphalt</w:t>
            </w:r>
          </w:p>
        </w:tc>
        <w:tc>
          <w:tcPr>
            <w:tcW w:w="1708" w:type="dxa"/>
            <w:gridSpan w:val="3"/>
          </w:tcPr>
          <w:p w14:paraId="22F96C0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13108-4:2006</w:t>
            </w:r>
          </w:p>
          <w:p w14:paraId="55B16B0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Mixturi asfaltice. Specificaţii pentru materiale. Partea 4: Mixturi asfaltice tip Hot Rolled Asphalt</w:t>
            </w:r>
          </w:p>
        </w:tc>
        <w:tc>
          <w:tcPr>
            <w:tcW w:w="1120" w:type="dxa"/>
            <w:gridSpan w:val="3"/>
            <w:vAlign w:val="center"/>
          </w:tcPr>
          <w:p w14:paraId="1263F7B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023BB5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5D7D75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01.03.2007</w:t>
            </w:r>
          </w:p>
        </w:tc>
        <w:tc>
          <w:tcPr>
            <w:tcW w:w="1234" w:type="dxa"/>
            <w:vAlign w:val="center"/>
          </w:tcPr>
          <w:p w14:paraId="146D2EC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01.03.2008</w:t>
            </w:r>
          </w:p>
        </w:tc>
      </w:tr>
      <w:tr w:rsidR="00C84E0A" w:rsidRPr="00AB3247" w14:paraId="5D9A70FA" w14:textId="77777777" w:rsidTr="00C84E0A">
        <w:trPr>
          <w:trHeight w:val="409"/>
          <w:jc w:val="center"/>
        </w:trPr>
        <w:tc>
          <w:tcPr>
            <w:tcW w:w="562" w:type="dxa"/>
            <w:vMerge/>
          </w:tcPr>
          <w:p w14:paraId="3FB949DC" w14:textId="77777777" w:rsidR="00C84E0A" w:rsidRPr="00AB3247" w:rsidRDefault="00C84E0A" w:rsidP="009548E2">
            <w:pPr>
              <w:jc w:val="both"/>
              <w:rPr>
                <w:rFonts w:ascii="Times New Roman" w:hAnsi="Times New Roman" w:cs="Times New Roman"/>
                <w:lang w:val="fr-FR"/>
              </w:rPr>
            </w:pPr>
          </w:p>
        </w:tc>
        <w:tc>
          <w:tcPr>
            <w:tcW w:w="1531" w:type="dxa"/>
          </w:tcPr>
          <w:p w14:paraId="4253569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13108-4:2010/AC:2010</w:t>
            </w:r>
          </w:p>
        </w:tc>
        <w:tc>
          <w:tcPr>
            <w:tcW w:w="1708" w:type="dxa"/>
            <w:gridSpan w:val="3"/>
          </w:tcPr>
          <w:p w14:paraId="122E88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13108-4:2006/ AC:2008</w:t>
            </w:r>
          </w:p>
        </w:tc>
        <w:tc>
          <w:tcPr>
            <w:tcW w:w="1120" w:type="dxa"/>
            <w:gridSpan w:val="3"/>
            <w:vAlign w:val="center"/>
          </w:tcPr>
          <w:p w14:paraId="1E41CF3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DB6A50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2E4EA2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62F7F5B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1538F3CB" w14:textId="77777777" w:rsidTr="00C84E0A">
        <w:trPr>
          <w:trHeight w:val="409"/>
          <w:jc w:val="center"/>
        </w:trPr>
        <w:tc>
          <w:tcPr>
            <w:tcW w:w="562" w:type="dxa"/>
            <w:vMerge w:val="restart"/>
          </w:tcPr>
          <w:p w14:paraId="08ED1E8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229</w:t>
            </w:r>
          </w:p>
        </w:tc>
        <w:tc>
          <w:tcPr>
            <w:tcW w:w="1531" w:type="dxa"/>
          </w:tcPr>
          <w:p w14:paraId="0BBA117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13108-5:2010</w:t>
            </w:r>
          </w:p>
          <w:p w14:paraId="7C3CE0F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Mixturi asfaltice. Specificaţii pentru materiale. Partea 5: Beton asfaltic cu conţinut </w:t>
            </w:r>
            <w:r w:rsidRPr="00AB3247">
              <w:rPr>
                <w:rFonts w:ascii="Times New Roman" w:hAnsi="Times New Roman" w:cs="Times New Roman"/>
                <w:lang w:val="ro-RO"/>
              </w:rPr>
              <w:lastRenderedPageBreak/>
              <w:t>ridicat de mastic (tip SMA)</w:t>
            </w:r>
          </w:p>
        </w:tc>
        <w:tc>
          <w:tcPr>
            <w:tcW w:w="1708" w:type="dxa"/>
            <w:gridSpan w:val="3"/>
          </w:tcPr>
          <w:p w14:paraId="468E47C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13108-5:2006</w:t>
            </w:r>
          </w:p>
          <w:p w14:paraId="5B6583F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Mixturi asfaltice. Specificaţii pentru materiale. Partea 5: Beton asfaltic cu conţinut ridicat </w:t>
            </w:r>
            <w:r w:rsidRPr="00AB3247">
              <w:rPr>
                <w:rFonts w:ascii="Times New Roman" w:hAnsi="Times New Roman" w:cs="Times New Roman"/>
                <w:lang w:val="fr-FR"/>
              </w:rPr>
              <w:lastRenderedPageBreak/>
              <w:t>de mastic (tip SMA)</w:t>
            </w:r>
          </w:p>
        </w:tc>
        <w:tc>
          <w:tcPr>
            <w:tcW w:w="1120" w:type="dxa"/>
            <w:gridSpan w:val="3"/>
            <w:vAlign w:val="center"/>
          </w:tcPr>
          <w:p w14:paraId="6084D50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2EC504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ED036C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01.03.2007</w:t>
            </w:r>
          </w:p>
        </w:tc>
        <w:tc>
          <w:tcPr>
            <w:tcW w:w="1234" w:type="dxa"/>
            <w:vAlign w:val="center"/>
          </w:tcPr>
          <w:p w14:paraId="34D2C76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01.03.2008</w:t>
            </w:r>
          </w:p>
        </w:tc>
      </w:tr>
      <w:tr w:rsidR="00C84E0A" w:rsidRPr="00AB3247" w14:paraId="63563229" w14:textId="77777777" w:rsidTr="00C84E0A">
        <w:trPr>
          <w:trHeight w:val="409"/>
          <w:jc w:val="center"/>
        </w:trPr>
        <w:tc>
          <w:tcPr>
            <w:tcW w:w="562" w:type="dxa"/>
            <w:vMerge/>
          </w:tcPr>
          <w:p w14:paraId="44ED74C2" w14:textId="77777777" w:rsidR="00C84E0A" w:rsidRPr="00AB3247" w:rsidRDefault="00C84E0A" w:rsidP="009548E2">
            <w:pPr>
              <w:jc w:val="both"/>
              <w:rPr>
                <w:rFonts w:ascii="Times New Roman" w:hAnsi="Times New Roman" w:cs="Times New Roman"/>
                <w:lang w:val="fr-FR"/>
              </w:rPr>
            </w:pPr>
          </w:p>
        </w:tc>
        <w:tc>
          <w:tcPr>
            <w:tcW w:w="1531" w:type="dxa"/>
          </w:tcPr>
          <w:p w14:paraId="64A5114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13108-5:2010/AC:2010</w:t>
            </w:r>
          </w:p>
        </w:tc>
        <w:tc>
          <w:tcPr>
            <w:tcW w:w="1708" w:type="dxa"/>
            <w:gridSpan w:val="3"/>
          </w:tcPr>
          <w:p w14:paraId="2B9523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13108-5:2006/ AC:2008</w:t>
            </w:r>
          </w:p>
        </w:tc>
        <w:tc>
          <w:tcPr>
            <w:tcW w:w="1120" w:type="dxa"/>
            <w:gridSpan w:val="3"/>
            <w:vAlign w:val="center"/>
          </w:tcPr>
          <w:p w14:paraId="137C8A0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BC8E7D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572279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1766F1C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5E0B141A" w14:textId="77777777" w:rsidTr="00C84E0A">
        <w:trPr>
          <w:trHeight w:val="409"/>
          <w:jc w:val="center"/>
        </w:trPr>
        <w:tc>
          <w:tcPr>
            <w:tcW w:w="562" w:type="dxa"/>
            <w:vMerge w:val="restart"/>
          </w:tcPr>
          <w:p w14:paraId="7CCF4B0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230</w:t>
            </w:r>
          </w:p>
        </w:tc>
        <w:tc>
          <w:tcPr>
            <w:tcW w:w="1531" w:type="dxa"/>
          </w:tcPr>
          <w:p w14:paraId="377F0AB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13108-6:2010</w:t>
            </w:r>
          </w:p>
          <w:p w14:paraId="1FCBC66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Mixturi asfaltice. Specificaţii pentru materiale. Partea 6: Asfalt turnat rutier</w:t>
            </w:r>
          </w:p>
        </w:tc>
        <w:tc>
          <w:tcPr>
            <w:tcW w:w="1708" w:type="dxa"/>
            <w:gridSpan w:val="3"/>
          </w:tcPr>
          <w:p w14:paraId="6787642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13108-6:2006</w:t>
            </w:r>
          </w:p>
          <w:p w14:paraId="5019832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Mixturi asfaltice. Specificaţii pentru materiale. Partea 6: Asfalt turnat rutier</w:t>
            </w:r>
          </w:p>
        </w:tc>
        <w:tc>
          <w:tcPr>
            <w:tcW w:w="1120" w:type="dxa"/>
            <w:gridSpan w:val="3"/>
            <w:vAlign w:val="center"/>
          </w:tcPr>
          <w:p w14:paraId="7DCA6E3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9F2895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88BE7A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01.03.2007</w:t>
            </w:r>
          </w:p>
        </w:tc>
        <w:tc>
          <w:tcPr>
            <w:tcW w:w="1234" w:type="dxa"/>
            <w:vAlign w:val="center"/>
          </w:tcPr>
          <w:p w14:paraId="3A4401E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01.03.2008</w:t>
            </w:r>
          </w:p>
        </w:tc>
      </w:tr>
      <w:tr w:rsidR="00C84E0A" w:rsidRPr="00AB3247" w14:paraId="6DC908C7" w14:textId="77777777" w:rsidTr="00C84E0A">
        <w:trPr>
          <w:trHeight w:val="409"/>
          <w:jc w:val="center"/>
        </w:trPr>
        <w:tc>
          <w:tcPr>
            <w:tcW w:w="562" w:type="dxa"/>
            <w:vMerge/>
          </w:tcPr>
          <w:p w14:paraId="6A0F00F6" w14:textId="77777777" w:rsidR="00C84E0A" w:rsidRPr="00AB3247" w:rsidRDefault="00C84E0A" w:rsidP="009548E2">
            <w:pPr>
              <w:jc w:val="both"/>
              <w:rPr>
                <w:rFonts w:ascii="Times New Roman" w:hAnsi="Times New Roman" w:cs="Times New Roman"/>
                <w:lang w:val="fr-FR"/>
              </w:rPr>
            </w:pPr>
          </w:p>
        </w:tc>
        <w:tc>
          <w:tcPr>
            <w:tcW w:w="1531" w:type="dxa"/>
          </w:tcPr>
          <w:p w14:paraId="5CA4BD3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13108-6:2010/AC:2010</w:t>
            </w:r>
          </w:p>
        </w:tc>
        <w:tc>
          <w:tcPr>
            <w:tcW w:w="1708" w:type="dxa"/>
            <w:gridSpan w:val="3"/>
          </w:tcPr>
          <w:p w14:paraId="36FB339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13108-6:2006/ AC:2008</w:t>
            </w:r>
          </w:p>
        </w:tc>
        <w:tc>
          <w:tcPr>
            <w:tcW w:w="1120" w:type="dxa"/>
            <w:gridSpan w:val="3"/>
            <w:vAlign w:val="center"/>
          </w:tcPr>
          <w:p w14:paraId="5DF69DB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90E47D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3E7817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335F659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63314524" w14:textId="77777777" w:rsidTr="00C84E0A">
        <w:trPr>
          <w:trHeight w:val="409"/>
          <w:jc w:val="center"/>
        </w:trPr>
        <w:tc>
          <w:tcPr>
            <w:tcW w:w="562" w:type="dxa"/>
            <w:vMerge w:val="restart"/>
          </w:tcPr>
          <w:p w14:paraId="5462999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231</w:t>
            </w:r>
          </w:p>
        </w:tc>
        <w:tc>
          <w:tcPr>
            <w:tcW w:w="1531" w:type="dxa"/>
          </w:tcPr>
          <w:p w14:paraId="65AB849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13108-7:2010</w:t>
            </w:r>
          </w:p>
          <w:p w14:paraId="000A279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Mixturi asfaltice. Specificaţii pentru materiale. Partea 7: Betoane asfaltice drenante</w:t>
            </w:r>
          </w:p>
        </w:tc>
        <w:tc>
          <w:tcPr>
            <w:tcW w:w="1708" w:type="dxa"/>
            <w:gridSpan w:val="3"/>
          </w:tcPr>
          <w:p w14:paraId="209D8F1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13108-7:2006</w:t>
            </w:r>
          </w:p>
          <w:p w14:paraId="5786566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Mixturi asfaltice. Specificaţii pentru materiale. Partea 7: Betoane asfaltice drenante</w:t>
            </w:r>
          </w:p>
        </w:tc>
        <w:tc>
          <w:tcPr>
            <w:tcW w:w="1120" w:type="dxa"/>
            <w:gridSpan w:val="3"/>
            <w:vAlign w:val="center"/>
          </w:tcPr>
          <w:p w14:paraId="57AD324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A6F134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24469B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01.03.2007</w:t>
            </w:r>
          </w:p>
        </w:tc>
        <w:tc>
          <w:tcPr>
            <w:tcW w:w="1234" w:type="dxa"/>
            <w:vAlign w:val="center"/>
          </w:tcPr>
          <w:p w14:paraId="159729F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01.03.2008</w:t>
            </w:r>
          </w:p>
        </w:tc>
      </w:tr>
      <w:tr w:rsidR="00C84E0A" w:rsidRPr="00AB3247" w14:paraId="64658DE2" w14:textId="77777777" w:rsidTr="00C84E0A">
        <w:trPr>
          <w:trHeight w:val="409"/>
          <w:jc w:val="center"/>
        </w:trPr>
        <w:tc>
          <w:tcPr>
            <w:tcW w:w="562" w:type="dxa"/>
            <w:vMerge/>
          </w:tcPr>
          <w:p w14:paraId="74365C34" w14:textId="77777777" w:rsidR="00C84E0A" w:rsidRPr="00AB3247" w:rsidRDefault="00C84E0A" w:rsidP="009548E2">
            <w:pPr>
              <w:jc w:val="both"/>
              <w:rPr>
                <w:rFonts w:ascii="Times New Roman" w:hAnsi="Times New Roman" w:cs="Times New Roman"/>
                <w:lang w:val="fr-FR"/>
              </w:rPr>
            </w:pPr>
          </w:p>
        </w:tc>
        <w:tc>
          <w:tcPr>
            <w:tcW w:w="1531" w:type="dxa"/>
          </w:tcPr>
          <w:p w14:paraId="647C26D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13108-7:2010/AC:2010</w:t>
            </w:r>
          </w:p>
        </w:tc>
        <w:tc>
          <w:tcPr>
            <w:tcW w:w="1708" w:type="dxa"/>
            <w:gridSpan w:val="3"/>
          </w:tcPr>
          <w:p w14:paraId="09EAA19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13108-7:2006/ AC:2008</w:t>
            </w:r>
          </w:p>
        </w:tc>
        <w:tc>
          <w:tcPr>
            <w:tcW w:w="1120" w:type="dxa"/>
            <w:gridSpan w:val="3"/>
            <w:vAlign w:val="center"/>
          </w:tcPr>
          <w:p w14:paraId="0946843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149E6D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B2A02A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55B38E4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7CF6DC6F" w14:textId="77777777" w:rsidTr="00C84E0A">
        <w:trPr>
          <w:trHeight w:val="409"/>
          <w:jc w:val="center"/>
        </w:trPr>
        <w:tc>
          <w:tcPr>
            <w:tcW w:w="562" w:type="dxa"/>
            <w:vMerge w:val="restart"/>
          </w:tcPr>
          <w:p w14:paraId="2701065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232</w:t>
            </w:r>
          </w:p>
        </w:tc>
        <w:tc>
          <w:tcPr>
            <w:tcW w:w="1531" w:type="dxa"/>
          </w:tcPr>
          <w:p w14:paraId="6D5E3A3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13139:2010</w:t>
            </w:r>
          </w:p>
          <w:p w14:paraId="52ECF3D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Agregate pentru mortare</w:t>
            </w:r>
          </w:p>
        </w:tc>
        <w:tc>
          <w:tcPr>
            <w:tcW w:w="1708" w:type="dxa"/>
            <w:gridSpan w:val="3"/>
          </w:tcPr>
          <w:p w14:paraId="6752D25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13139:2002</w:t>
            </w:r>
          </w:p>
          <w:p w14:paraId="6F5D75D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Agregate pentru mortare</w:t>
            </w:r>
          </w:p>
        </w:tc>
        <w:tc>
          <w:tcPr>
            <w:tcW w:w="1120" w:type="dxa"/>
            <w:gridSpan w:val="3"/>
            <w:vAlign w:val="center"/>
          </w:tcPr>
          <w:p w14:paraId="6F7F294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C5E5C3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B05377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01.03.2003</w:t>
            </w:r>
          </w:p>
        </w:tc>
        <w:tc>
          <w:tcPr>
            <w:tcW w:w="1234" w:type="dxa"/>
            <w:vAlign w:val="center"/>
          </w:tcPr>
          <w:p w14:paraId="222EEAE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01.06.2004</w:t>
            </w:r>
          </w:p>
        </w:tc>
      </w:tr>
      <w:tr w:rsidR="00C84E0A" w:rsidRPr="00AB3247" w14:paraId="1F39FB54" w14:textId="77777777" w:rsidTr="00C84E0A">
        <w:trPr>
          <w:trHeight w:val="409"/>
          <w:jc w:val="center"/>
        </w:trPr>
        <w:tc>
          <w:tcPr>
            <w:tcW w:w="562" w:type="dxa"/>
            <w:vMerge/>
          </w:tcPr>
          <w:p w14:paraId="25738ED4" w14:textId="77777777" w:rsidR="00C84E0A" w:rsidRPr="00AB3247" w:rsidRDefault="00C84E0A" w:rsidP="009548E2">
            <w:pPr>
              <w:jc w:val="both"/>
              <w:rPr>
                <w:rFonts w:ascii="Times New Roman" w:hAnsi="Times New Roman" w:cs="Times New Roman"/>
                <w:lang w:val="fr-FR"/>
              </w:rPr>
            </w:pPr>
          </w:p>
        </w:tc>
        <w:tc>
          <w:tcPr>
            <w:tcW w:w="1531" w:type="dxa"/>
          </w:tcPr>
          <w:p w14:paraId="5D3B224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13139: 2010/AC:2010</w:t>
            </w:r>
          </w:p>
        </w:tc>
        <w:tc>
          <w:tcPr>
            <w:tcW w:w="1708" w:type="dxa"/>
            <w:gridSpan w:val="3"/>
          </w:tcPr>
          <w:p w14:paraId="409EA74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13139:2002/ AC:2004</w:t>
            </w:r>
          </w:p>
        </w:tc>
        <w:tc>
          <w:tcPr>
            <w:tcW w:w="1120" w:type="dxa"/>
            <w:gridSpan w:val="3"/>
            <w:vAlign w:val="center"/>
          </w:tcPr>
          <w:p w14:paraId="218526F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C33A99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4FDEEF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0CC5E6F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79EE2C84" w14:textId="77777777" w:rsidTr="00C84E0A">
        <w:trPr>
          <w:trHeight w:val="409"/>
          <w:jc w:val="center"/>
        </w:trPr>
        <w:tc>
          <w:tcPr>
            <w:tcW w:w="562" w:type="dxa"/>
          </w:tcPr>
          <w:p w14:paraId="0E6B937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233</w:t>
            </w:r>
          </w:p>
        </w:tc>
        <w:tc>
          <w:tcPr>
            <w:tcW w:w="1531" w:type="dxa"/>
          </w:tcPr>
          <w:p w14:paraId="50042C4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13160-1:2010</w:t>
            </w:r>
          </w:p>
          <w:p w14:paraId="4B2415B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Sisteme de detectare a scurgerilor.    Partea 1: Principii generale</w:t>
            </w:r>
          </w:p>
        </w:tc>
        <w:tc>
          <w:tcPr>
            <w:tcW w:w="1708" w:type="dxa"/>
            <w:gridSpan w:val="3"/>
          </w:tcPr>
          <w:p w14:paraId="4261A02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13160-1:2003</w:t>
            </w:r>
          </w:p>
          <w:p w14:paraId="3649415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Sisteme de detectare a scurgerilor.     Partea 1: Principii generale</w:t>
            </w:r>
          </w:p>
        </w:tc>
        <w:tc>
          <w:tcPr>
            <w:tcW w:w="1120" w:type="dxa"/>
            <w:gridSpan w:val="3"/>
            <w:vAlign w:val="center"/>
          </w:tcPr>
          <w:p w14:paraId="335BC22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2332F9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0B4EE1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01.03.2004</w:t>
            </w:r>
          </w:p>
        </w:tc>
        <w:tc>
          <w:tcPr>
            <w:tcW w:w="1234" w:type="dxa"/>
            <w:vAlign w:val="center"/>
          </w:tcPr>
          <w:p w14:paraId="181F0AC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01.03.2005</w:t>
            </w:r>
          </w:p>
        </w:tc>
      </w:tr>
      <w:tr w:rsidR="00C84E0A" w:rsidRPr="00AB3247" w14:paraId="7E5C529A" w14:textId="77777777" w:rsidTr="00C84E0A">
        <w:trPr>
          <w:trHeight w:val="409"/>
          <w:jc w:val="center"/>
        </w:trPr>
        <w:tc>
          <w:tcPr>
            <w:tcW w:w="562" w:type="dxa"/>
          </w:tcPr>
          <w:p w14:paraId="412EC02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234</w:t>
            </w:r>
          </w:p>
        </w:tc>
        <w:tc>
          <w:tcPr>
            <w:tcW w:w="1531" w:type="dxa"/>
          </w:tcPr>
          <w:p w14:paraId="398FAB3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13162+ A1:2016</w:t>
            </w:r>
          </w:p>
          <w:p w14:paraId="57A7EBD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clădiri. Produse fabricate din vată minerală (MW). Specificaţie</w:t>
            </w:r>
          </w:p>
        </w:tc>
        <w:tc>
          <w:tcPr>
            <w:tcW w:w="1708" w:type="dxa"/>
            <w:gridSpan w:val="3"/>
          </w:tcPr>
          <w:p w14:paraId="600E896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13162:2012+ A1:2015</w:t>
            </w:r>
          </w:p>
          <w:p w14:paraId="28BA95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clădiri. Produse fabricate din vată minerală (MW). Specificaţie</w:t>
            </w:r>
          </w:p>
        </w:tc>
        <w:tc>
          <w:tcPr>
            <w:tcW w:w="1120" w:type="dxa"/>
            <w:gridSpan w:val="3"/>
            <w:vAlign w:val="center"/>
          </w:tcPr>
          <w:p w14:paraId="18FAC2B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13162:2014</w:t>
            </w:r>
          </w:p>
        </w:tc>
        <w:tc>
          <w:tcPr>
            <w:tcW w:w="1115" w:type="dxa"/>
            <w:gridSpan w:val="2"/>
            <w:vAlign w:val="center"/>
          </w:tcPr>
          <w:p w14:paraId="670D6DC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13162:2012</w:t>
            </w:r>
          </w:p>
        </w:tc>
        <w:tc>
          <w:tcPr>
            <w:tcW w:w="1235" w:type="dxa"/>
            <w:vAlign w:val="center"/>
          </w:tcPr>
          <w:p w14:paraId="0939501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10.07.2015</w:t>
            </w:r>
          </w:p>
        </w:tc>
        <w:tc>
          <w:tcPr>
            <w:tcW w:w="1234" w:type="dxa"/>
            <w:vAlign w:val="center"/>
          </w:tcPr>
          <w:p w14:paraId="76C1A82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10.07.2016</w:t>
            </w:r>
          </w:p>
        </w:tc>
      </w:tr>
      <w:tr w:rsidR="00C84E0A" w:rsidRPr="00AB3247" w14:paraId="7FD86173" w14:textId="77777777" w:rsidTr="00C84E0A">
        <w:trPr>
          <w:trHeight w:val="409"/>
          <w:jc w:val="center"/>
        </w:trPr>
        <w:tc>
          <w:tcPr>
            <w:tcW w:w="562" w:type="dxa"/>
          </w:tcPr>
          <w:p w14:paraId="36D9E2F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235</w:t>
            </w:r>
          </w:p>
        </w:tc>
        <w:tc>
          <w:tcPr>
            <w:tcW w:w="1531" w:type="dxa"/>
          </w:tcPr>
          <w:p w14:paraId="5FE4214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13163+ A1:2016</w:t>
            </w:r>
          </w:p>
          <w:p w14:paraId="4DDD5F9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clădiri. Produse fabricate din polistiren expandat (EPS). Specificaţie</w:t>
            </w:r>
          </w:p>
        </w:tc>
        <w:tc>
          <w:tcPr>
            <w:tcW w:w="1708" w:type="dxa"/>
            <w:gridSpan w:val="3"/>
          </w:tcPr>
          <w:p w14:paraId="40A8B93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13163:2012+ A1:2015</w:t>
            </w:r>
          </w:p>
          <w:p w14:paraId="23D61D8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clădiri. Produse fabricate din polistiren expandat (EPS). Specificaţie</w:t>
            </w:r>
          </w:p>
        </w:tc>
        <w:tc>
          <w:tcPr>
            <w:tcW w:w="1120" w:type="dxa"/>
            <w:gridSpan w:val="3"/>
            <w:vAlign w:val="center"/>
          </w:tcPr>
          <w:p w14:paraId="6838179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13163:2014</w:t>
            </w:r>
          </w:p>
        </w:tc>
        <w:tc>
          <w:tcPr>
            <w:tcW w:w="1115" w:type="dxa"/>
            <w:gridSpan w:val="2"/>
            <w:vAlign w:val="center"/>
          </w:tcPr>
          <w:p w14:paraId="4AECE6B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13163:2012</w:t>
            </w:r>
          </w:p>
        </w:tc>
        <w:tc>
          <w:tcPr>
            <w:tcW w:w="1235" w:type="dxa"/>
            <w:vAlign w:val="center"/>
          </w:tcPr>
          <w:p w14:paraId="7D5D1BC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10.07.2015</w:t>
            </w:r>
          </w:p>
        </w:tc>
        <w:tc>
          <w:tcPr>
            <w:tcW w:w="1234" w:type="dxa"/>
            <w:vAlign w:val="center"/>
          </w:tcPr>
          <w:p w14:paraId="77FEAA4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10.07.2016</w:t>
            </w:r>
          </w:p>
        </w:tc>
      </w:tr>
      <w:tr w:rsidR="00C84E0A" w:rsidRPr="00AB3247" w14:paraId="31BD107E" w14:textId="77777777" w:rsidTr="00C84E0A">
        <w:trPr>
          <w:trHeight w:val="409"/>
          <w:jc w:val="center"/>
        </w:trPr>
        <w:tc>
          <w:tcPr>
            <w:tcW w:w="562" w:type="dxa"/>
          </w:tcPr>
          <w:p w14:paraId="2B1F875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236</w:t>
            </w:r>
          </w:p>
        </w:tc>
        <w:tc>
          <w:tcPr>
            <w:tcW w:w="1531" w:type="dxa"/>
          </w:tcPr>
          <w:p w14:paraId="7398EE1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13164+ A1:2016</w:t>
            </w:r>
          </w:p>
          <w:p w14:paraId="4CF323D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clădiri. Produse fabricate din spumă de polistiren extrudat (XPS). Specificaţie</w:t>
            </w:r>
          </w:p>
        </w:tc>
        <w:tc>
          <w:tcPr>
            <w:tcW w:w="1708" w:type="dxa"/>
            <w:gridSpan w:val="3"/>
          </w:tcPr>
          <w:p w14:paraId="26B2417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13164:2012+ A1:2015</w:t>
            </w:r>
          </w:p>
          <w:p w14:paraId="1F86A76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clădiri. Produse fabricate din spumă de polistiren extrudat (XPS). Specificaţie</w:t>
            </w:r>
          </w:p>
        </w:tc>
        <w:tc>
          <w:tcPr>
            <w:tcW w:w="1120" w:type="dxa"/>
            <w:gridSpan w:val="3"/>
            <w:vAlign w:val="center"/>
          </w:tcPr>
          <w:p w14:paraId="0BD1229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13164:2014</w:t>
            </w:r>
          </w:p>
        </w:tc>
        <w:tc>
          <w:tcPr>
            <w:tcW w:w="1115" w:type="dxa"/>
            <w:gridSpan w:val="2"/>
            <w:vAlign w:val="center"/>
          </w:tcPr>
          <w:p w14:paraId="7127C9B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13164:2012</w:t>
            </w:r>
          </w:p>
        </w:tc>
        <w:tc>
          <w:tcPr>
            <w:tcW w:w="1235" w:type="dxa"/>
            <w:vAlign w:val="center"/>
          </w:tcPr>
          <w:p w14:paraId="1E72AF2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10.07.2015</w:t>
            </w:r>
          </w:p>
        </w:tc>
        <w:tc>
          <w:tcPr>
            <w:tcW w:w="1234" w:type="dxa"/>
            <w:vAlign w:val="center"/>
          </w:tcPr>
          <w:p w14:paraId="30B52E4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10.07.2016</w:t>
            </w:r>
          </w:p>
        </w:tc>
      </w:tr>
      <w:tr w:rsidR="00C84E0A" w:rsidRPr="00AB3247" w14:paraId="005E2E68" w14:textId="77777777" w:rsidTr="00C84E0A">
        <w:trPr>
          <w:trHeight w:val="409"/>
          <w:jc w:val="center"/>
        </w:trPr>
        <w:tc>
          <w:tcPr>
            <w:tcW w:w="562" w:type="dxa"/>
          </w:tcPr>
          <w:p w14:paraId="3D2E7C2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237</w:t>
            </w:r>
          </w:p>
        </w:tc>
        <w:tc>
          <w:tcPr>
            <w:tcW w:w="1531" w:type="dxa"/>
          </w:tcPr>
          <w:p w14:paraId="3B5EB25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13165+ A2:2016</w:t>
            </w:r>
          </w:p>
          <w:p w14:paraId="3AECDEA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clădiri. Produse fabricate din spumă rigidă de poliuretan (PU). Specificaţie</w:t>
            </w:r>
          </w:p>
        </w:tc>
        <w:tc>
          <w:tcPr>
            <w:tcW w:w="1708" w:type="dxa"/>
            <w:gridSpan w:val="3"/>
          </w:tcPr>
          <w:p w14:paraId="2C2713E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13165:2012+ A2:2016</w:t>
            </w:r>
          </w:p>
          <w:p w14:paraId="723326D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clădiri. Produse fabricate din spumă rigidă de poliuretan (PU). Specificaţie</w:t>
            </w:r>
          </w:p>
        </w:tc>
        <w:tc>
          <w:tcPr>
            <w:tcW w:w="1120" w:type="dxa"/>
            <w:gridSpan w:val="3"/>
            <w:vAlign w:val="center"/>
          </w:tcPr>
          <w:p w14:paraId="2F66AAA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13165+ A1:2016</w:t>
            </w:r>
          </w:p>
        </w:tc>
        <w:tc>
          <w:tcPr>
            <w:tcW w:w="1115" w:type="dxa"/>
            <w:gridSpan w:val="2"/>
            <w:vAlign w:val="center"/>
          </w:tcPr>
          <w:p w14:paraId="10AC9AC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13165:2012+A1:2015</w:t>
            </w:r>
          </w:p>
        </w:tc>
        <w:tc>
          <w:tcPr>
            <w:tcW w:w="1235" w:type="dxa"/>
            <w:vAlign w:val="center"/>
          </w:tcPr>
          <w:p w14:paraId="48B9EE2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14.10.2016</w:t>
            </w:r>
          </w:p>
        </w:tc>
        <w:tc>
          <w:tcPr>
            <w:tcW w:w="1234" w:type="dxa"/>
            <w:vAlign w:val="center"/>
          </w:tcPr>
          <w:p w14:paraId="1FF11FD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14.10.2017</w:t>
            </w:r>
          </w:p>
        </w:tc>
      </w:tr>
      <w:tr w:rsidR="00C84E0A" w:rsidRPr="00AB3247" w14:paraId="4958CE30" w14:textId="77777777" w:rsidTr="00C84E0A">
        <w:trPr>
          <w:trHeight w:val="409"/>
          <w:jc w:val="center"/>
        </w:trPr>
        <w:tc>
          <w:tcPr>
            <w:tcW w:w="562" w:type="dxa"/>
          </w:tcPr>
          <w:p w14:paraId="3826F5F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238</w:t>
            </w:r>
          </w:p>
        </w:tc>
        <w:tc>
          <w:tcPr>
            <w:tcW w:w="1531" w:type="dxa"/>
          </w:tcPr>
          <w:p w14:paraId="49B6E8B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13166+ A2:2016</w:t>
            </w:r>
          </w:p>
          <w:p w14:paraId="090975A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clădiri. Produse fabricate din spumă fenolică (PF). Specificaţie</w:t>
            </w:r>
          </w:p>
        </w:tc>
        <w:tc>
          <w:tcPr>
            <w:tcW w:w="1708" w:type="dxa"/>
            <w:gridSpan w:val="3"/>
          </w:tcPr>
          <w:p w14:paraId="4AF2D5E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13166:2012+ A2:2016</w:t>
            </w:r>
          </w:p>
          <w:p w14:paraId="61055AD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clădiri. Produse fabricate din spumă fenolică (PF). Specificaţie</w:t>
            </w:r>
          </w:p>
        </w:tc>
        <w:tc>
          <w:tcPr>
            <w:tcW w:w="1120" w:type="dxa"/>
            <w:gridSpan w:val="3"/>
            <w:vAlign w:val="center"/>
          </w:tcPr>
          <w:p w14:paraId="257A7BA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13166+ A1:2016</w:t>
            </w:r>
          </w:p>
        </w:tc>
        <w:tc>
          <w:tcPr>
            <w:tcW w:w="1115" w:type="dxa"/>
            <w:gridSpan w:val="2"/>
            <w:vAlign w:val="center"/>
          </w:tcPr>
          <w:p w14:paraId="66E609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13166:2012+A1:2015</w:t>
            </w:r>
          </w:p>
        </w:tc>
        <w:tc>
          <w:tcPr>
            <w:tcW w:w="1235" w:type="dxa"/>
            <w:vAlign w:val="center"/>
          </w:tcPr>
          <w:p w14:paraId="2202E76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14.10.2016</w:t>
            </w:r>
          </w:p>
        </w:tc>
        <w:tc>
          <w:tcPr>
            <w:tcW w:w="1234" w:type="dxa"/>
            <w:vAlign w:val="center"/>
          </w:tcPr>
          <w:p w14:paraId="6473CBA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14.10.2017</w:t>
            </w:r>
          </w:p>
        </w:tc>
      </w:tr>
      <w:tr w:rsidR="00C84E0A" w:rsidRPr="00AB3247" w14:paraId="1A9077BA" w14:textId="77777777" w:rsidTr="00C84E0A">
        <w:trPr>
          <w:trHeight w:val="409"/>
          <w:jc w:val="center"/>
        </w:trPr>
        <w:tc>
          <w:tcPr>
            <w:tcW w:w="562" w:type="dxa"/>
          </w:tcPr>
          <w:p w14:paraId="6EEADF5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239</w:t>
            </w:r>
          </w:p>
        </w:tc>
        <w:tc>
          <w:tcPr>
            <w:tcW w:w="1531" w:type="dxa"/>
          </w:tcPr>
          <w:p w14:paraId="438675D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13167+ A1:2016</w:t>
            </w:r>
          </w:p>
          <w:p w14:paraId="1863177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clădiri. Produse fabricate din sticlă celulară (CG). Specificaţie</w:t>
            </w:r>
          </w:p>
        </w:tc>
        <w:tc>
          <w:tcPr>
            <w:tcW w:w="1708" w:type="dxa"/>
            <w:gridSpan w:val="3"/>
          </w:tcPr>
          <w:p w14:paraId="2C87F4B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13167:2012+ A1:2015</w:t>
            </w:r>
          </w:p>
          <w:p w14:paraId="76C3EB1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clădiri. Produse fabricate din sticlă celulară (CG). Specificaţie</w:t>
            </w:r>
          </w:p>
        </w:tc>
        <w:tc>
          <w:tcPr>
            <w:tcW w:w="1120" w:type="dxa"/>
            <w:gridSpan w:val="3"/>
            <w:vAlign w:val="center"/>
          </w:tcPr>
          <w:p w14:paraId="551DDC2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13167:2014</w:t>
            </w:r>
          </w:p>
        </w:tc>
        <w:tc>
          <w:tcPr>
            <w:tcW w:w="1115" w:type="dxa"/>
            <w:gridSpan w:val="2"/>
            <w:vAlign w:val="center"/>
          </w:tcPr>
          <w:p w14:paraId="7594342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13167:2012</w:t>
            </w:r>
          </w:p>
        </w:tc>
        <w:tc>
          <w:tcPr>
            <w:tcW w:w="1235" w:type="dxa"/>
            <w:vAlign w:val="center"/>
          </w:tcPr>
          <w:p w14:paraId="51A201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10.07.2015</w:t>
            </w:r>
          </w:p>
        </w:tc>
        <w:tc>
          <w:tcPr>
            <w:tcW w:w="1234" w:type="dxa"/>
            <w:vAlign w:val="center"/>
          </w:tcPr>
          <w:p w14:paraId="4F16037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10.07.2016</w:t>
            </w:r>
          </w:p>
        </w:tc>
      </w:tr>
      <w:tr w:rsidR="00C84E0A" w:rsidRPr="00AB3247" w14:paraId="43E00EC9" w14:textId="77777777" w:rsidTr="00C84E0A">
        <w:trPr>
          <w:trHeight w:val="409"/>
          <w:jc w:val="center"/>
        </w:trPr>
        <w:tc>
          <w:tcPr>
            <w:tcW w:w="562" w:type="dxa"/>
          </w:tcPr>
          <w:p w14:paraId="334DDF9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240</w:t>
            </w:r>
          </w:p>
        </w:tc>
        <w:tc>
          <w:tcPr>
            <w:tcW w:w="1531" w:type="dxa"/>
          </w:tcPr>
          <w:p w14:paraId="4D8715C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13168+ A1:2016</w:t>
            </w:r>
          </w:p>
          <w:p w14:paraId="525AFAB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clădiri. Produse fabricate din vată de lemn (WW). Specificaţie</w:t>
            </w:r>
          </w:p>
        </w:tc>
        <w:tc>
          <w:tcPr>
            <w:tcW w:w="1708" w:type="dxa"/>
            <w:gridSpan w:val="3"/>
          </w:tcPr>
          <w:p w14:paraId="0750F14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13168:2012+ A1:2015</w:t>
            </w:r>
          </w:p>
          <w:p w14:paraId="474536D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clădiri. Produse fabricate din vată de lemn (WW). Specificaţie</w:t>
            </w:r>
          </w:p>
        </w:tc>
        <w:tc>
          <w:tcPr>
            <w:tcW w:w="1120" w:type="dxa"/>
            <w:gridSpan w:val="3"/>
            <w:vAlign w:val="center"/>
          </w:tcPr>
          <w:p w14:paraId="4555AE3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13168:2014</w:t>
            </w:r>
          </w:p>
        </w:tc>
        <w:tc>
          <w:tcPr>
            <w:tcW w:w="1115" w:type="dxa"/>
            <w:gridSpan w:val="2"/>
            <w:vAlign w:val="center"/>
          </w:tcPr>
          <w:p w14:paraId="03098B9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13168:2012</w:t>
            </w:r>
          </w:p>
        </w:tc>
        <w:tc>
          <w:tcPr>
            <w:tcW w:w="1235" w:type="dxa"/>
            <w:vAlign w:val="center"/>
          </w:tcPr>
          <w:p w14:paraId="203BD86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10.07.2015</w:t>
            </w:r>
          </w:p>
        </w:tc>
        <w:tc>
          <w:tcPr>
            <w:tcW w:w="1234" w:type="dxa"/>
            <w:vAlign w:val="center"/>
          </w:tcPr>
          <w:p w14:paraId="32E986A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10.07.2016</w:t>
            </w:r>
          </w:p>
        </w:tc>
      </w:tr>
      <w:tr w:rsidR="00C84E0A" w:rsidRPr="00AB3247" w14:paraId="7017E13E" w14:textId="77777777" w:rsidTr="00C84E0A">
        <w:trPr>
          <w:trHeight w:val="409"/>
          <w:jc w:val="center"/>
        </w:trPr>
        <w:tc>
          <w:tcPr>
            <w:tcW w:w="562" w:type="dxa"/>
          </w:tcPr>
          <w:p w14:paraId="05A4057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241</w:t>
            </w:r>
          </w:p>
        </w:tc>
        <w:tc>
          <w:tcPr>
            <w:tcW w:w="1531" w:type="dxa"/>
          </w:tcPr>
          <w:p w14:paraId="00738FC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13169+ A1:2016</w:t>
            </w:r>
          </w:p>
          <w:p w14:paraId="6C5EEF4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clădiri. Produse fabricate din panou de perlit expandat (EPB). Specificaţie</w:t>
            </w:r>
          </w:p>
        </w:tc>
        <w:tc>
          <w:tcPr>
            <w:tcW w:w="1708" w:type="dxa"/>
            <w:gridSpan w:val="3"/>
          </w:tcPr>
          <w:p w14:paraId="110E3C8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13169:2012+ A1:2015</w:t>
            </w:r>
          </w:p>
          <w:p w14:paraId="6A35D6C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clădiri. Produse fabricate din panou de perlit expandat (EPB). Specificaţie</w:t>
            </w:r>
          </w:p>
        </w:tc>
        <w:tc>
          <w:tcPr>
            <w:tcW w:w="1120" w:type="dxa"/>
            <w:gridSpan w:val="3"/>
            <w:vAlign w:val="center"/>
          </w:tcPr>
          <w:p w14:paraId="2E7E27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13169:2014</w:t>
            </w:r>
          </w:p>
        </w:tc>
        <w:tc>
          <w:tcPr>
            <w:tcW w:w="1115" w:type="dxa"/>
            <w:gridSpan w:val="2"/>
            <w:vAlign w:val="center"/>
          </w:tcPr>
          <w:p w14:paraId="38B7857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13169:2012</w:t>
            </w:r>
          </w:p>
        </w:tc>
        <w:tc>
          <w:tcPr>
            <w:tcW w:w="1235" w:type="dxa"/>
            <w:vAlign w:val="center"/>
          </w:tcPr>
          <w:p w14:paraId="738869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10.07.2015</w:t>
            </w:r>
          </w:p>
        </w:tc>
        <w:tc>
          <w:tcPr>
            <w:tcW w:w="1234" w:type="dxa"/>
            <w:vAlign w:val="center"/>
          </w:tcPr>
          <w:p w14:paraId="5343EE4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10.07.2016</w:t>
            </w:r>
          </w:p>
        </w:tc>
      </w:tr>
      <w:tr w:rsidR="00C84E0A" w:rsidRPr="00AB3247" w14:paraId="185B9D93" w14:textId="77777777" w:rsidTr="00C84E0A">
        <w:trPr>
          <w:trHeight w:val="409"/>
          <w:jc w:val="center"/>
        </w:trPr>
        <w:tc>
          <w:tcPr>
            <w:tcW w:w="562" w:type="dxa"/>
          </w:tcPr>
          <w:p w14:paraId="5F28F9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242</w:t>
            </w:r>
          </w:p>
        </w:tc>
        <w:tc>
          <w:tcPr>
            <w:tcW w:w="1531" w:type="dxa"/>
          </w:tcPr>
          <w:p w14:paraId="41E9B57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13170+ A1:2016</w:t>
            </w:r>
          </w:p>
          <w:p w14:paraId="3DE3473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clădiri. Produse fabricate din plută expandată (ICB). Specificaţie</w:t>
            </w:r>
          </w:p>
        </w:tc>
        <w:tc>
          <w:tcPr>
            <w:tcW w:w="1708" w:type="dxa"/>
            <w:gridSpan w:val="3"/>
          </w:tcPr>
          <w:p w14:paraId="53309AB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13170:2012+ A1:2015</w:t>
            </w:r>
          </w:p>
          <w:p w14:paraId="0AAB669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clădiri. Produse fabricate din plută expandată (ICB). Specificaţie</w:t>
            </w:r>
          </w:p>
        </w:tc>
        <w:tc>
          <w:tcPr>
            <w:tcW w:w="1120" w:type="dxa"/>
            <w:gridSpan w:val="3"/>
            <w:vAlign w:val="center"/>
          </w:tcPr>
          <w:p w14:paraId="6C8BBD7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13170:2014</w:t>
            </w:r>
          </w:p>
        </w:tc>
        <w:tc>
          <w:tcPr>
            <w:tcW w:w="1115" w:type="dxa"/>
            <w:gridSpan w:val="2"/>
            <w:vAlign w:val="center"/>
          </w:tcPr>
          <w:p w14:paraId="47EF8B4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13170:2012</w:t>
            </w:r>
          </w:p>
        </w:tc>
        <w:tc>
          <w:tcPr>
            <w:tcW w:w="1235" w:type="dxa"/>
            <w:vAlign w:val="center"/>
          </w:tcPr>
          <w:p w14:paraId="4BBF7DC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10.07.2015</w:t>
            </w:r>
          </w:p>
        </w:tc>
        <w:tc>
          <w:tcPr>
            <w:tcW w:w="1234" w:type="dxa"/>
            <w:vAlign w:val="center"/>
          </w:tcPr>
          <w:p w14:paraId="0C4A459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10.07.2016</w:t>
            </w:r>
          </w:p>
        </w:tc>
      </w:tr>
      <w:tr w:rsidR="00C84E0A" w:rsidRPr="00AB3247" w14:paraId="3F767F32" w14:textId="77777777" w:rsidTr="00C84E0A">
        <w:trPr>
          <w:trHeight w:val="409"/>
          <w:jc w:val="center"/>
        </w:trPr>
        <w:tc>
          <w:tcPr>
            <w:tcW w:w="562" w:type="dxa"/>
          </w:tcPr>
          <w:p w14:paraId="0DB8D8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243</w:t>
            </w:r>
          </w:p>
        </w:tc>
        <w:tc>
          <w:tcPr>
            <w:tcW w:w="1531" w:type="dxa"/>
          </w:tcPr>
          <w:p w14:paraId="07501D1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13171+ A1:2016</w:t>
            </w:r>
          </w:p>
          <w:p w14:paraId="277961B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clădiri. Produse fabricate din fibre de lemn (WF). Specificaţie</w:t>
            </w:r>
          </w:p>
        </w:tc>
        <w:tc>
          <w:tcPr>
            <w:tcW w:w="1708" w:type="dxa"/>
            <w:gridSpan w:val="3"/>
          </w:tcPr>
          <w:p w14:paraId="76A55E5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13171:2012+ A1:2015</w:t>
            </w:r>
          </w:p>
          <w:p w14:paraId="41216C2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clădiri. Produse fabricate din fibre de lemn (WF). Specificaţie</w:t>
            </w:r>
          </w:p>
        </w:tc>
        <w:tc>
          <w:tcPr>
            <w:tcW w:w="1120" w:type="dxa"/>
            <w:gridSpan w:val="3"/>
            <w:vAlign w:val="center"/>
          </w:tcPr>
          <w:p w14:paraId="3A3DE1C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13171:2014</w:t>
            </w:r>
          </w:p>
        </w:tc>
        <w:tc>
          <w:tcPr>
            <w:tcW w:w="1115" w:type="dxa"/>
            <w:gridSpan w:val="2"/>
            <w:vAlign w:val="center"/>
          </w:tcPr>
          <w:p w14:paraId="730AE3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13171:2012</w:t>
            </w:r>
          </w:p>
        </w:tc>
        <w:tc>
          <w:tcPr>
            <w:tcW w:w="1235" w:type="dxa"/>
            <w:vAlign w:val="center"/>
          </w:tcPr>
          <w:p w14:paraId="03C215E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10.07.2015</w:t>
            </w:r>
          </w:p>
        </w:tc>
        <w:tc>
          <w:tcPr>
            <w:tcW w:w="1234" w:type="dxa"/>
            <w:vAlign w:val="center"/>
          </w:tcPr>
          <w:p w14:paraId="47CDDBC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10.07.2016</w:t>
            </w:r>
          </w:p>
        </w:tc>
      </w:tr>
      <w:tr w:rsidR="00C84E0A" w:rsidRPr="00AB3247" w14:paraId="5B888958" w14:textId="77777777" w:rsidTr="00C84E0A">
        <w:trPr>
          <w:trHeight w:val="409"/>
          <w:jc w:val="center"/>
        </w:trPr>
        <w:tc>
          <w:tcPr>
            <w:tcW w:w="562" w:type="dxa"/>
          </w:tcPr>
          <w:p w14:paraId="3FFA89B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244</w:t>
            </w:r>
          </w:p>
        </w:tc>
        <w:tc>
          <w:tcPr>
            <w:tcW w:w="1531" w:type="dxa"/>
          </w:tcPr>
          <w:p w14:paraId="09810DB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13224:2014</w:t>
            </w:r>
          </w:p>
          <w:p w14:paraId="36F6F03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Elemente de planşeu cu nervuri</w:t>
            </w:r>
          </w:p>
        </w:tc>
        <w:tc>
          <w:tcPr>
            <w:tcW w:w="1708" w:type="dxa"/>
            <w:gridSpan w:val="3"/>
          </w:tcPr>
          <w:p w14:paraId="3A6AD25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13224:2011</w:t>
            </w:r>
          </w:p>
          <w:p w14:paraId="2F1505D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prefabricate de beton. Elemente de planşeu cu nervuri</w:t>
            </w:r>
          </w:p>
        </w:tc>
        <w:tc>
          <w:tcPr>
            <w:tcW w:w="1120" w:type="dxa"/>
            <w:gridSpan w:val="3"/>
            <w:vAlign w:val="center"/>
          </w:tcPr>
          <w:p w14:paraId="548DCA9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13224+ A1:2010</w:t>
            </w:r>
          </w:p>
        </w:tc>
        <w:tc>
          <w:tcPr>
            <w:tcW w:w="1115" w:type="dxa"/>
            <w:gridSpan w:val="2"/>
            <w:vAlign w:val="center"/>
          </w:tcPr>
          <w:p w14:paraId="5EA1F99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13224:2004+A1:2007</w:t>
            </w:r>
          </w:p>
        </w:tc>
        <w:tc>
          <w:tcPr>
            <w:tcW w:w="1235" w:type="dxa"/>
            <w:vAlign w:val="center"/>
          </w:tcPr>
          <w:p w14:paraId="06F1F86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01.08.2012</w:t>
            </w:r>
          </w:p>
        </w:tc>
        <w:tc>
          <w:tcPr>
            <w:tcW w:w="1234" w:type="dxa"/>
            <w:vAlign w:val="center"/>
          </w:tcPr>
          <w:p w14:paraId="0BD3E86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01.08.2013</w:t>
            </w:r>
          </w:p>
        </w:tc>
      </w:tr>
      <w:tr w:rsidR="00C84E0A" w:rsidRPr="00AB3247" w14:paraId="774DF685" w14:textId="77777777" w:rsidTr="00C84E0A">
        <w:trPr>
          <w:trHeight w:val="409"/>
          <w:jc w:val="center"/>
        </w:trPr>
        <w:tc>
          <w:tcPr>
            <w:tcW w:w="562" w:type="dxa"/>
          </w:tcPr>
          <w:p w14:paraId="2009D67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245</w:t>
            </w:r>
          </w:p>
        </w:tc>
        <w:tc>
          <w:tcPr>
            <w:tcW w:w="1531" w:type="dxa"/>
          </w:tcPr>
          <w:p w14:paraId="3474DFA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13225:2014</w:t>
            </w:r>
          </w:p>
          <w:p w14:paraId="02B5F14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Elemente liniare de structură</w:t>
            </w:r>
          </w:p>
        </w:tc>
        <w:tc>
          <w:tcPr>
            <w:tcW w:w="1708" w:type="dxa"/>
            <w:gridSpan w:val="3"/>
          </w:tcPr>
          <w:p w14:paraId="18F4F2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13225:2013</w:t>
            </w:r>
          </w:p>
          <w:p w14:paraId="08013E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prefabricate de beton. Elemente liniare de structură</w:t>
            </w:r>
          </w:p>
        </w:tc>
        <w:tc>
          <w:tcPr>
            <w:tcW w:w="1120" w:type="dxa"/>
            <w:gridSpan w:val="3"/>
            <w:vAlign w:val="center"/>
          </w:tcPr>
          <w:p w14:paraId="32C12E1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13225:2010</w:t>
            </w:r>
          </w:p>
        </w:tc>
        <w:tc>
          <w:tcPr>
            <w:tcW w:w="1115" w:type="dxa"/>
            <w:gridSpan w:val="2"/>
            <w:vAlign w:val="center"/>
          </w:tcPr>
          <w:p w14:paraId="3812728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13225:2004</w:t>
            </w:r>
          </w:p>
        </w:tc>
        <w:tc>
          <w:tcPr>
            <w:tcW w:w="1235" w:type="dxa"/>
            <w:vAlign w:val="center"/>
          </w:tcPr>
          <w:p w14:paraId="36BFE7F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7B333A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10DE5706" w14:textId="77777777" w:rsidTr="00C84E0A">
        <w:trPr>
          <w:trHeight w:val="409"/>
          <w:jc w:val="center"/>
        </w:trPr>
        <w:tc>
          <w:tcPr>
            <w:tcW w:w="562" w:type="dxa"/>
          </w:tcPr>
          <w:p w14:paraId="04F74DB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246</w:t>
            </w:r>
          </w:p>
        </w:tc>
        <w:tc>
          <w:tcPr>
            <w:tcW w:w="1531" w:type="dxa"/>
          </w:tcPr>
          <w:p w14:paraId="1E6D59F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13241+ A2:2016</w:t>
            </w:r>
          </w:p>
          <w:p w14:paraId="6422506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Uşi şi porţi pentru uz industrial, comercial şi pentru garaje. Standard de produs, caracteristici de performanţă</w:t>
            </w:r>
          </w:p>
        </w:tc>
        <w:tc>
          <w:tcPr>
            <w:tcW w:w="1708" w:type="dxa"/>
            <w:gridSpan w:val="3"/>
          </w:tcPr>
          <w:p w14:paraId="13740F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13241:2003+ A2:2016</w:t>
            </w:r>
          </w:p>
          <w:p w14:paraId="667D10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Uşi şi porţi pentru uz industrial, comercial şi pentru garaje. Standard de produs, caracteristici de performanţă</w:t>
            </w:r>
          </w:p>
        </w:tc>
        <w:tc>
          <w:tcPr>
            <w:tcW w:w="1120" w:type="dxa"/>
            <w:gridSpan w:val="3"/>
            <w:vAlign w:val="center"/>
          </w:tcPr>
          <w:p w14:paraId="66EA7E0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13241-1+ A1:2013</w:t>
            </w:r>
          </w:p>
        </w:tc>
        <w:tc>
          <w:tcPr>
            <w:tcW w:w="1115" w:type="dxa"/>
            <w:gridSpan w:val="2"/>
            <w:vAlign w:val="center"/>
          </w:tcPr>
          <w:p w14:paraId="4CF0D69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13241-1:2003+ A1:2011</w:t>
            </w:r>
          </w:p>
        </w:tc>
        <w:tc>
          <w:tcPr>
            <w:tcW w:w="1235" w:type="dxa"/>
            <w:vAlign w:val="center"/>
          </w:tcPr>
          <w:p w14:paraId="4E660E3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01.11.2016</w:t>
            </w:r>
          </w:p>
        </w:tc>
        <w:tc>
          <w:tcPr>
            <w:tcW w:w="1234" w:type="dxa"/>
            <w:vAlign w:val="center"/>
          </w:tcPr>
          <w:p w14:paraId="3C3D25C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01.11.2019</w:t>
            </w:r>
          </w:p>
        </w:tc>
      </w:tr>
      <w:tr w:rsidR="00C84E0A" w:rsidRPr="00AB3247" w14:paraId="4CAA3F8B" w14:textId="77777777" w:rsidTr="00C84E0A">
        <w:trPr>
          <w:trHeight w:val="409"/>
          <w:jc w:val="center"/>
        </w:trPr>
        <w:tc>
          <w:tcPr>
            <w:tcW w:w="562" w:type="dxa"/>
          </w:tcPr>
          <w:p w14:paraId="3CBD48F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247</w:t>
            </w:r>
          </w:p>
        </w:tc>
        <w:tc>
          <w:tcPr>
            <w:tcW w:w="1531" w:type="dxa"/>
          </w:tcPr>
          <w:p w14:paraId="44A4DFA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13242+ A1:2010</w:t>
            </w:r>
          </w:p>
          <w:p w14:paraId="0425052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Agregate din materiale nelegate sau legate hidraulic pentru utilizare în inginerie civilă şi în construcţii de drumuri</w:t>
            </w:r>
          </w:p>
        </w:tc>
        <w:tc>
          <w:tcPr>
            <w:tcW w:w="1708" w:type="dxa"/>
            <w:gridSpan w:val="3"/>
          </w:tcPr>
          <w:p w14:paraId="1B4369D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13242:2002+ A1:2007</w:t>
            </w:r>
          </w:p>
          <w:p w14:paraId="043FE0D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Agregate din materiale nelegate sau legate hidraulic pentru utilizare în inginerie civilă şi în construcţii de drumuri</w:t>
            </w:r>
          </w:p>
        </w:tc>
        <w:tc>
          <w:tcPr>
            <w:tcW w:w="1120" w:type="dxa"/>
            <w:gridSpan w:val="3"/>
            <w:vAlign w:val="center"/>
          </w:tcPr>
          <w:p w14:paraId="21A1E82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B55168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13242:2002</w:t>
            </w:r>
          </w:p>
        </w:tc>
        <w:tc>
          <w:tcPr>
            <w:tcW w:w="1235" w:type="dxa"/>
            <w:vAlign w:val="center"/>
          </w:tcPr>
          <w:p w14:paraId="6A4D655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3635E54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031A1B2A" w14:textId="77777777" w:rsidTr="00C84E0A">
        <w:trPr>
          <w:trHeight w:val="409"/>
          <w:jc w:val="center"/>
        </w:trPr>
        <w:tc>
          <w:tcPr>
            <w:tcW w:w="562" w:type="dxa"/>
            <w:vMerge w:val="restart"/>
          </w:tcPr>
          <w:p w14:paraId="3A54946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248</w:t>
            </w:r>
          </w:p>
        </w:tc>
        <w:tc>
          <w:tcPr>
            <w:tcW w:w="1531" w:type="dxa"/>
          </w:tcPr>
          <w:p w14:paraId="59CE3C9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13245-2:2013</w:t>
            </w:r>
          </w:p>
          <w:p w14:paraId="57F81CE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Materiale plastice. Profile de policlorură de vinil neplastifiată (PVC-U) pentru utilizări în </w:t>
            </w:r>
            <w:r w:rsidRPr="00AB3247">
              <w:rPr>
                <w:rFonts w:ascii="Times New Roman" w:hAnsi="Times New Roman" w:cs="Times New Roman"/>
                <w:lang w:val="ro-RO"/>
              </w:rPr>
              <w:lastRenderedPageBreak/>
              <w:t>construcţii. Partea 2: Profile PVC-U şi PVC-UE pentru finisări de pereţi şi plafoane interioare şi exterioare</w:t>
            </w:r>
          </w:p>
        </w:tc>
        <w:tc>
          <w:tcPr>
            <w:tcW w:w="1708" w:type="dxa"/>
            <w:gridSpan w:val="3"/>
          </w:tcPr>
          <w:p w14:paraId="647A1A9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13245-2:2008</w:t>
            </w:r>
          </w:p>
          <w:p w14:paraId="3B5B0E0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Materiale plastice. Profile de policlorură de vinil neplastifiată (PVC-U) pentru utilizări în construcţii. Partea 2: </w:t>
            </w:r>
            <w:r w:rsidRPr="00AB3247">
              <w:rPr>
                <w:rFonts w:ascii="Times New Roman" w:hAnsi="Times New Roman" w:cs="Times New Roman"/>
                <w:lang w:val="fr-FR"/>
              </w:rPr>
              <w:lastRenderedPageBreak/>
              <w:t>Profile PVC-U şi PVC-UE pentru finisări de pereţi şi plafoane interioare şi exterioare</w:t>
            </w:r>
          </w:p>
        </w:tc>
        <w:tc>
          <w:tcPr>
            <w:tcW w:w="1120" w:type="dxa"/>
            <w:gridSpan w:val="3"/>
            <w:vAlign w:val="center"/>
          </w:tcPr>
          <w:p w14:paraId="2F3660C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42BDFFA"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23C554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01.07.2010</w:t>
            </w:r>
          </w:p>
        </w:tc>
        <w:tc>
          <w:tcPr>
            <w:tcW w:w="1234" w:type="dxa"/>
            <w:vAlign w:val="center"/>
          </w:tcPr>
          <w:p w14:paraId="4FA1893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01.07.2012</w:t>
            </w:r>
          </w:p>
        </w:tc>
      </w:tr>
      <w:tr w:rsidR="00C84E0A" w:rsidRPr="00AB3247" w14:paraId="672EE890" w14:textId="77777777" w:rsidTr="00C84E0A">
        <w:trPr>
          <w:trHeight w:val="409"/>
          <w:jc w:val="center"/>
        </w:trPr>
        <w:tc>
          <w:tcPr>
            <w:tcW w:w="562" w:type="dxa"/>
            <w:vMerge/>
          </w:tcPr>
          <w:p w14:paraId="1B90CA5D" w14:textId="77777777" w:rsidR="00C84E0A" w:rsidRPr="00AB3247" w:rsidRDefault="00C84E0A" w:rsidP="009548E2">
            <w:pPr>
              <w:jc w:val="both"/>
              <w:rPr>
                <w:rFonts w:ascii="Times New Roman" w:hAnsi="Times New Roman" w:cs="Times New Roman"/>
                <w:lang w:val="fr-FR"/>
              </w:rPr>
            </w:pPr>
          </w:p>
        </w:tc>
        <w:tc>
          <w:tcPr>
            <w:tcW w:w="1531" w:type="dxa"/>
          </w:tcPr>
          <w:p w14:paraId="1CB01CC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13245-2:2013/ AC:2013</w:t>
            </w:r>
          </w:p>
        </w:tc>
        <w:tc>
          <w:tcPr>
            <w:tcW w:w="1708" w:type="dxa"/>
            <w:gridSpan w:val="3"/>
          </w:tcPr>
          <w:p w14:paraId="2B4D5B6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13245-2: 2008/AC:2009</w:t>
            </w:r>
          </w:p>
        </w:tc>
        <w:tc>
          <w:tcPr>
            <w:tcW w:w="1120" w:type="dxa"/>
            <w:gridSpan w:val="3"/>
            <w:vAlign w:val="center"/>
          </w:tcPr>
          <w:p w14:paraId="51B87F7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DFE0A0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5D2E78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01.07.2010</w:t>
            </w:r>
          </w:p>
        </w:tc>
        <w:tc>
          <w:tcPr>
            <w:tcW w:w="1234" w:type="dxa"/>
            <w:vAlign w:val="center"/>
          </w:tcPr>
          <w:p w14:paraId="07085EF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01.07.2010</w:t>
            </w:r>
          </w:p>
        </w:tc>
      </w:tr>
      <w:tr w:rsidR="00C84E0A" w:rsidRPr="00AB3247" w14:paraId="7A394DBD" w14:textId="77777777" w:rsidTr="00C84E0A">
        <w:trPr>
          <w:trHeight w:val="409"/>
          <w:jc w:val="center"/>
        </w:trPr>
        <w:tc>
          <w:tcPr>
            <w:tcW w:w="562" w:type="dxa"/>
          </w:tcPr>
          <w:p w14:paraId="0D9CD22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249</w:t>
            </w:r>
          </w:p>
        </w:tc>
        <w:tc>
          <w:tcPr>
            <w:tcW w:w="1531" w:type="dxa"/>
          </w:tcPr>
          <w:p w14:paraId="5437D77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13249:2017</w:t>
            </w:r>
          </w:p>
          <w:p w14:paraId="7D520F9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Geotextile şi produse înrudite. Caracteristici impuse pentru utilizarea în construcţia de drumuri şi alte zone de circulaţie (cu excepţia căilor ferate şi a straturilor de uzură)</w:t>
            </w:r>
          </w:p>
        </w:tc>
        <w:tc>
          <w:tcPr>
            <w:tcW w:w="1708" w:type="dxa"/>
            <w:gridSpan w:val="3"/>
          </w:tcPr>
          <w:p w14:paraId="502D6E3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13249:2016</w:t>
            </w:r>
          </w:p>
          <w:p w14:paraId="79E959B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Geotextile şi produse înrudite. Caracteristici impuse pentru utilizarea în construcţia de drumuri şi alte zone de circulaţie (cu excepţia căilor ferate şi a straturilor de uzură)</w:t>
            </w:r>
          </w:p>
        </w:tc>
        <w:tc>
          <w:tcPr>
            <w:tcW w:w="1120" w:type="dxa"/>
            <w:gridSpan w:val="3"/>
            <w:vAlign w:val="center"/>
          </w:tcPr>
          <w:p w14:paraId="0822B9D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13249:2010/ A1:2010</w:t>
            </w:r>
          </w:p>
        </w:tc>
        <w:tc>
          <w:tcPr>
            <w:tcW w:w="1115" w:type="dxa"/>
            <w:gridSpan w:val="2"/>
            <w:vAlign w:val="center"/>
          </w:tcPr>
          <w:p w14:paraId="37410FC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13249:2000+A1:2005</w:t>
            </w:r>
          </w:p>
        </w:tc>
        <w:tc>
          <w:tcPr>
            <w:tcW w:w="1235" w:type="dxa"/>
            <w:vAlign w:val="center"/>
          </w:tcPr>
          <w:p w14:paraId="560628F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455F75D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0ED0331D" w14:textId="77777777" w:rsidTr="00C84E0A">
        <w:trPr>
          <w:trHeight w:val="409"/>
          <w:jc w:val="center"/>
        </w:trPr>
        <w:tc>
          <w:tcPr>
            <w:tcW w:w="562" w:type="dxa"/>
          </w:tcPr>
          <w:p w14:paraId="03683D2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250</w:t>
            </w:r>
          </w:p>
        </w:tc>
        <w:tc>
          <w:tcPr>
            <w:tcW w:w="1531" w:type="dxa"/>
          </w:tcPr>
          <w:p w14:paraId="50FFC86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13250:2017</w:t>
            </w:r>
          </w:p>
          <w:p w14:paraId="7FB713B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Geotextile şi produse înrudite. Caracteristici impuse pentru utilizarea în construcţia de căi ferate</w:t>
            </w:r>
          </w:p>
        </w:tc>
        <w:tc>
          <w:tcPr>
            <w:tcW w:w="1708" w:type="dxa"/>
            <w:gridSpan w:val="3"/>
          </w:tcPr>
          <w:p w14:paraId="2D7B611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13250:2016</w:t>
            </w:r>
          </w:p>
          <w:p w14:paraId="7147951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Geotextile şi produse înrudite. Caracteristici impuse pentru utilizarea în construcţia de căi ferate</w:t>
            </w:r>
          </w:p>
        </w:tc>
        <w:tc>
          <w:tcPr>
            <w:tcW w:w="1120" w:type="dxa"/>
            <w:gridSpan w:val="3"/>
            <w:vAlign w:val="center"/>
          </w:tcPr>
          <w:p w14:paraId="622EFA2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13250:2010/ A1:2010</w:t>
            </w:r>
          </w:p>
        </w:tc>
        <w:tc>
          <w:tcPr>
            <w:tcW w:w="1115" w:type="dxa"/>
            <w:gridSpan w:val="2"/>
            <w:vAlign w:val="center"/>
          </w:tcPr>
          <w:p w14:paraId="3F408F5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13250:2000+A1:2005</w:t>
            </w:r>
          </w:p>
        </w:tc>
        <w:tc>
          <w:tcPr>
            <w:tcW w:w="1235" w:type="dxa"/>
            <w:vAlign w:val="center"/>
          </w:tcPr>
          <w:p w14:paraId="2AC844F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600A86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01000E46" w14:textId="77777777" w:rsidTr="00C84E0A">
        <w:trPr>
          <w:trHeight w:val="409"/>
          <w:jc w:val="center"/>
        </w:trPr>
        <w:tc>
          <w:tcPr>
            <w:tcW w:w="562" w:type="dxa"/>
          </w:tcPr>
          <w:p w14:paraId="644596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251</w:t>
            </w:r>
          </w:p>
        </w:tc>
        <w:tc>
          <w:tcPr>
            <w:tcW w:w="1531" w:type="dxa"/>
          </w:tcPr>
          <w:p w14:paraId="5CBB250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13251:2017</w:t>
            </w:r>
          </w:p>
          <w:p w14:paraId="1288B38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Geotextile şi produse înrudite. Caracteristici impuse pentru </w:t>
            </w:r>
            <w:r w:rsidRPr="00AB3247">
              <w:rPr>
                <w:rFonts w:ascii="Times New Roman" w:hAnsi="Times New Roman" w:cs="Times New Roman"/>
                <w:lang w:val="ro-RO"/>
              </w:rPr>
              <w:lastRenderedPageBreak/>
              <w:t>utilizarea în lucrări de terasamente, fundaţii şi structuri de susţinere</w:t>
            </w:r>
          </w:p>
        </w:tc>
        <w:tc>
          <w:tcPr>
            <w:tcW w:w="1708" w:type="dxa"/>
            <w:gridSpan w:val="3"/>
          </w:tcPr>
          <w:p w14:paraId="215CBD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13251:2016</w:t>
            </w:r>
          </w:p>
          <w:p w14:paraId="7DD3485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Geotextile şi produse înrudite. Caracteristici impuse pentru </w:t>
            </w:r>
            <w:r w:rsidRPr="00AB3247">
              <w:rPr>
                <w:rFonts w:ascii="Times New Roman" w:hAnsi="Times New Roman" w:cs="Times New Roman"/>
                <w:lang w:val="fr-FR"/>
              </w:rPr>
              <w:lastRenderedPageBreak/>
              <w:t>utilizarea în lucrări de terasamente, fundaţii şi structuri de susţinere</w:t>
            </w:r>
          </w:p>
        </w:tc>
        <w:tc>
          <w:tcPr>
            <w:tcW w:w="1120" w:type="dxa"/>
            <w:gridSpan w:val="3"/>
            <w:vAlign w:val="center"/>
          </w:tcPr>
          <w:p w14:paraId="2D8AD9E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13251:2010/ A1:2010</w:t>
            </w:r>
          </w:p>
        </w:tc>
        <w:tc>
          <w:tcPr>
            <w:tcW w:w="1115" w:type="dxa"/>
            <w:gridSpan w:val="2"/>
            <w:vAlign w:val="center"/>
          </w:tcPr>
          <w:p w14:paraId="42D6DBB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13251:2000+A1:2005</w:t>
            </w:r>
          </w:p>
        </w:tc>
        <w:tc>
          <w:tcPr>
            <w:tcW w:w="1235" w:type="dxa"/>
            <w:vAlign w:val="center"/>
          </w:tcPr>
          <w:p w14:paraId="47B8096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7A4D429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1085DC9C" w14:textId="77777777" w:rsidTr="00C84E0A">
        <w:trPr>
          <w:trHeight w:val="409"/>
          <w:jc w:val="center"/>
        </w:trPr>
        <w:tc>
          <w:tcPr>
            <w:tcW w:w="562" w:type="dxa"/>
          </w:tcPr>
          <w:p w14:paraId="7A30331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252</w:t>
            </w:r>
          </w:p>
        </w:tc>
        <w:tc>
          <w:tcPr>
            <w:tcW w:w="1531" w:type="dxa"/>
          </w:tcPr>
          <w:p w14:paraId="2626261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13252:2017</w:t>
            </w:r>
          </w:p>
          <w:p w14:paraId="2090597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Geotextile şi produse înrudite. Caracteristici impuse pentru utilizarea în sisteme de drenaj</w:t>
            </w:r>
          </w:p>
        </w:tc>
        <w:tc>
          <w:tcPr>
            <w:tcW w:w="1708" w:type="dxa"/>
            <w:gridSpan w:val="3"/>
          </w:tcPr>
          <w:p w14:paraId="5CC3D4A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13252:2016</w:t>
            </w:r>
          </w:p>
          <w:p w14:paraId="5FC323D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Geotextile şi produse înrudite. Caracteristici impuse pentru utilizarea în sisteme de drenaj</w:t>
            </w:r>
          </w:p>
        </w:tc>
        <w:tc>
          <w:tcPr>
            <w:tcW w:w="1120" w:type="dxa"/>
            <w:gridSpan w:val="3"/>
            <w:vAlign w:val="center"/>
          </w:tcPr>
          <w:p w14:paraId="5C4339B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13252:2010/ A1:2010</w:t>
            </w:r>
          </w:p>
        </w:tc>
        <w:tc>
          <w:tcPr>
            <w:tcW w:w="1115" w:type="dxa"/>
            <w:gridSpan w:val="2"/>
            <w:vAlign w:val="center"/>
          </w:tcPr>
          <w:p w14:paraId="1A09DAF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13252:2000+A1:2005</w:t>
            </w:r>
          </w:p>
        </w:tc>
        <w:tc>
          <w:tcPr>
            <w:tcW w:w="1235" w:type="dxa"/>
            <w:vAlign w:val="center"/>
          </w:tcPr>
          <w:p w14:paraId="0721825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2B91B9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12C18771" w14:textId="77777777" w:rsidTr="00C84E0A">
        <w:trPr>
          <w:trHeight w:val="409"/>
          <w:jc w:val="center"/>
        </w:trPr>
        <w:tc>
          <w:tcPr>
            <w:tcW w:w="562" w:type="dxa"/>
          </w:tcPr>
          <w:p w14:paraId="7A6D0B3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253</w:t>
            </w:r>
          </w:p>
        </w:tc>
        <w:tc>
          <w:tcPr>
            <w:tcW w:w="1531" w:type="dxa"/>
          </w:tcPr>
          <w:p w14:paraId="4454F05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13253:2017</w:t>
            </w:r>
          </w:p>
          <w:p w14:paraId="0994F0A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Geotextile şi produse înrudite. Caracteristici impuse pentru utilizarea în lucrări de control al eroziunii (protecţii costiere, apărări de maluri)</w:t>
            </w:r>
          </w:p>
        </w:tc>
        <w:tc>
          <w:tcPr>
            <w:tcW w:w="1708" w:type="dxa"/>
            <w:gridSpan w:val="3"/>
          </w:tcPr>
          <w:p w14:paraId="31E20A1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13253:2016</w:t>
            </w:r>
          </w:p>
          <w:p w14:paraId="47AA0E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Geotextile şi produse înrudite. Caracteristici impuse pentru utilizarea în lucrări de control al eroziunii (protecţii costiere, apărări de maluri)</w:t>
            </w:r>
          </w:p>
        </w:tc>
        <w:tc>
          <w:tcPr>
            <w:tcW w:w="1120" w:type="dxa"/>
            <w:gridSpan w:val="3"/>
            <w:vAlign w:val="center"/>
          </w:tcPr>
          <w:p w14:paraId="61EC4EB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13253:2010/ A1:2010</w:t>
            </w:r>
          </w:p>
        </w:tc>
        <w:tc>
          <w:tcPr>
            <w:tcW w:w="1115" w:type="dxa"/>
            <w:gridSpan w:val="2"/>
            <w:vAlign w:val="center"/>
          </w:tcPr>
          <w:p w14:paraId="4195B18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13253:2000+A1:2005</w:t>
            </w:r>
          </w:p>
        </w:tc>
        <w:tc>
          <w:tcPr>
            <w:tcW w:w="1235" w:type="dxa"/>
            <w:vAlign w:val="center"/>
          </w:tcPr>
          <w:p w14:paraId="26C968F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17CC46B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6CE44F81" w14:textId="77777777" w:rsidTr="00C84E0A">
        <w:trPr>
          <w:trHeight w:val="409"/>
          <w:jc w:val="center"/>
        </w:trPr>
        <w:tc>
          <w:tcPr>
            <w:tcW w:w="562" w:type="dxa"/>
          </w:tcPr>
          <w:p w14:paraId="2575ACE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254</w:t>
            </w:r>
          </w:p>
        </w:tc>
        <w:tc>
          <w:tcPr>
            <w:tcW w:w="1531" w:type="dxa"/>
          </w:tcPr>
          <w:p w14:paraId="2E77E6C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13254:2017</w:t>
            </w:r>
          </w:p>
          <w:p w14:paraId="48DC27B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Geotextile şi produse înrudite. Caracteristici impuse pentru utilizarea în construcţia de rezervoare şi baraje</w:t>
            </w:r>
          </w:p>
        </w:tc>
        <w:tc>
          <w:tcPr>
            <w:tcW w:w="1708" w:type="dxa"/>
            <w:gridSpan w:val="3"/>
          </w:tcPr>
          <w:p w14:paraId="40ED959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13254:2016</w:t>
            </w:r>
          </w:p>
          <w:p w14:paraId="75918FF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Geotextile şi produse înrudite. Caracteristici impuse pentru utilizarea în construcţia de rezervoare şi baraje</w:t>
            </w:r>
          </w:p>
        </w:tc>
        <w:tc>
          <w:tcPr>
            <w:tcW w:w="1120" w:type="dxa"/>
            <w:gridSpan w:val="3"/>
            <w:vAlign w:val="center"/>
          </w:tcPr>
          <w:p w14:paraId="6C4CA7B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SM SR EN 13254:2010/ A1:2010 </w:t>
            </w:r>
          </w:p>
          <w:p w14:paraId="53CBA958" w14:textId="77777777" w:rsidR="00C84E0A" w:rsidRPr="00AB3247" w:rsidRDefault="00C84E0A" w:rsidP="009548E2">
            <w:pPr>
              <w:jc w:val="both"/>
              <w:rPr>
                <w:rFonts w:ascii="Times New Roman" w:hAnsi="Times New Roman" w:cs="Times New Roman"/>
                <w:lang w:val="fr-FR"/>
              </w:rPr>
            </w:pPr>
          </w:p>
          <w:p w14:paraId="472C6AE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13254:2010/ AC:2010</w:t>
            </w:r>
          </w:p>
        </w:tc>
        <w:tc>
          <w:tcPr>
            <w:tcW w:w="1115" w:type="dxa"/>
            <w:gridSpan w:val="2"/>
            <w:vAlign w:val="center"/>
          </w:tcPr>
          <w:p w14:paraId="0E0E539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13254:2000+A1:2005+ AC:2003</w:t>
            </w:r>
          </w:p>
        </w:tc>
        <w:tc>
          <w:tcPr>
            <w:tcW w:w="1235" w:type="dxa"/>
            <w:vAlign w:val="center"/>
          </w:tcPr>
          <w:p w14:paraId="56A9DE1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4DB9D31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6180A381" w14:textId="77777777" w:rsidTr="00C84E0A">
        <w:trPr>
          <w:trHeight w:val="409"/>
          <w:jc w:val="center"/>
        </w:trPr>
        <w:tc>
          <w:tcPr>
            <w:tcW w:w="562" w:type="dxa"/>
          </w:tcPr>
          <w:p w14:paraId="0DCAF78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255</w:t>
            </w:r>
          </w:p>
        </w:tc>
        <w:tc>
          <w:tcPr>
            <w:tcW w:w="1531" w:type="dxa"/>
          </w:tcPr>
          <w:p w14:paraId="3E86029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13255:2017</w:t>
            </w:r>
          </w:p>
          <w:p w14:paraId="361DC52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Geotextile şi produse </w:t>
            </w:r>
            <w:r w:rsidRPr="00AB3247">
              <w:rPr>
                <w:rFonts w:ascii="Times New Roman" w:hAnsi="Times New Roman" w:cs="Times New Roman"/>
                <w:lang w:val="ro-RO"/>
              </w:rPr>
              <w:lastRenderedPageBreak/>
              <w:t>înrudite. Caracteristici impuse pentru utilizarea în construcţia de canale</w:t>
            </w:r>
          </w:p>
        </w:tc>
        <w:tc>
          <w:tcPr>
            <w:tcW w:w="1708" w:type="dxa"/>
            <w:gridSpan w:val="3"/>
          </w:tcPr>
          <w:p w14:paraId="2F2042E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13255:2016</w:t>
            </w:r>
          </w:p>
          <w:p w14:paraId="03B36F7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Geotextile şi produse </w:t>
            </w:r>
            <w:r w:rsidRPr="00AB3247">
              <w:rPr>
                <w:rFonts w:ascii="Times New Roman" w:hAnsi="Times New Roman" w:cs="Times New Roman"/>
                <w:lang w:val="fr-FR"/>
              </w:rPr>
              <w:lastRenderedPageBreak/>
              <w:t>înrudite. Caracteristici impuse pentru utilizarea în construcţia de canale</w:t>
            </w:r>
          </w:p>
        </w:tc>
        <w:tc>
          <w:tcPr>
            <w:tcW w:w="1120" w:type="dxa"/>
            <w:gridSpan w:val="3"/>
            <w:vAlign w:val="center"/>
          </w:tcPr>
          <w:p w14:paraId="15C6D52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13255:2</w:t>
            </w:r>
            <w:r w:rsidRPr="00AB3247">
              <w:rPr>
                <w:rFonts w:ascii="Times New Roman" w:hAnsi="Times New Roman" w:cs="Times New Roman"/>
                <w:lang w:val="fr-FR"/>
              </w:rPr>
              <w:lastRenderedPageBreak/>
              <w:t>010/ A1:2010</w:t>
            </w:r>
          </w:p>
        </w:tc>
        <w:tc>
          <w:tcPr>
            <w:tcW w:w="1115" w:type="dxa"/>
            <w:gridSpan w:val="2"/>
            <w:vAlign w:val="center"/>
          </w:tcPr>
          <w:p w14:paraId="07EC459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13255:2000+A1:2005</w:t>
            </w:r>
          </w:p>
        </w:tc>
        <w:tc>
          <w:tcPr>
            <w:tcW w:w="1235" w:type="dxa"/>
            <w:vAlign w:val="center"/>
          </w:tcPr>
          <w:p w14:paraId="0E364E1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545F27A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1146D4A3" w14:textId="77777777" w:rsidTr="00C84E0A">
        <w:trPr>
          <w:trHeight w:val="409"/>
          <w:jc w:val="center"/>
        </w:trPr>
        <w:tc>
          <w:tcPr>
            <w:tcW w:w="562" w:type="dxa"/>
          </w:tcPr>
          <w:p w14:paraId="1F0D7F6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256</w:t>
            </w:r>
          </w:p>
        </w:tc>
        <w:tc>
          <w:tcPr>
            <w:tcW w:w="1531" w:type="dxa"/>
          </w:tcPr>
          <w:p w14:paraId="63DD6FB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13256:2017</w:t>
            </w:r>
          </w:p>
          <w:p w14:paraId="41132BB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Geotextile şi produse înrudite. Caracteristici impuse pentru utilizarea în construcţia de tuneluri şi structuri subterane</w:t>
            </w:r>
          </w:p>
        </w:tc>
        <w:tc>
          <w:tcPr>
            <w:tcW w:w="1708" w:type="dxa"/>
            <w:gridSpan w:val="3"/>
          </w:tcPr>
          <w:p w14:paraId="17804DA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13256:2016</w:t>
            </w:r>
          </w:p>
          <w:p w14:paraId="3030523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Geotextile şi produse înrudite. Caracteristici impuse pentru utilizarea în construcţia de tuneluri şi structuri subterane</w:t>
            </w:r>
          </w:p>
        </w:tc>
        <w:tc>
          <w:tcPr>
            <w:tcW w:w="1120" w:type="dxa"/>
            <w:gridSpan w:val="3"/>
            <w:vAlign w:val="center"/>
          </w:tcPr>
          <w:p w14:paraId="48CEF18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13256:2010/ A1:2010</w:t>
            </w:r>
          </w:p>
        </w:tc>
        <w:tc>
          <w:tcPr>
            <w:tcW w:w="1115" w:type="dxa"/>
            <w:gridSpan w:val="2"/>
            <w:vAlign w:val="center"/>
          </w:tcPr>
          <w:p w14:paraId="4615AB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EN 13256:2000+A1:2005 </w:t>
            </w:r>
          </w:p>
        </w:tc>
        <w:tc>
          <w:tcPr>
            <w:tcW w:w="1235" w:type="dxa"/>
            <w:vAlign w:val="center"/>
          </w:tcPr>
          <w:p w14:paraId="486CC1C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0F537F4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23DCA41F" w14:textId="77777777" w:rsidTr="00C84E0A">
        <w:trPr>
          <w:trHeight w:val="409"/>
          <w:jc w:val="center"/>
        </w:trPr>
        <w:tc>
          <w:tcPr>
            <w:tcW w:w="562" w:type="dxa"/>
          </w:tcPr>
          <w:p w14:paraId="65581EC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257</w:t>
            </w:r>
          </w:p>
        </w:tc>
        <w:tc>
          <w:tcPr>
            <w:tcW w:w="1531" w:type="dxa"/>
          </w:tcPr>
          <w:p w14:paraId="00A1563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13257:2017</w:t>
            </w:r>
          </w:p>
          <w:p w14:paraId="48745B7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Geotextile şi produse înrudite. Caracteristici impuse pentru utilizarea în lucrări de eliminare a deşeurilor solide</w:t>
            </w:r>
          </w:p>
        </w:tc>
        <w:tc>
          <w:tcPr>
            <w:tcW w:w="1708" w:type="dxa"/>
            <w:gridSpan w:val="3"/>
          </w:tcPr>
          <w:p w14:paraId="32E67B0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13257:2016</w:t>
            </w:r>
          </w:p>
          <w:p w14:paraId="4F0B0F8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Geotextile şi produse înrudite. Caracteristici impuse pentru utilizarea în lucrări de eliminare a deşeurilor solide</w:t>
            </w:r>
          </w:p>
        </w:tc>
        <w:tc>
          <w:tcPr>
            <w:tcW w:w="1120" w:type="dxa"/>
            <w:gridSpan w:val="3"/>
            <w:vAlign w:val="center"/>
          </w:tcPr>
          <w:p w14:paraId="765F0F7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13257:2010/ A1:2010</w:t>
            </w:r>
          </w:p>
        </w:tc>
        <w:tc>
          <w:tcPr>
            <w:tcW w:w="1115" w:type="dxa"/>
            <w:gridSpan w:val="2"/>
            <w:vAlign w:val="center"/>
          </w:tcPr>
          <w:p w14:paraId="37E16A9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13257:2000+A1:2005</w:t>
            </w:r>
          </w:p>
        </w:tc>
        <w:tc>
          <w:tcPr>
            <w:tcW w:w="1235" w:type="dxa"/>
            <w:vAlign w:val="center"/>
          </w:tcPr>
          <w:p w14:paraId="5DC3611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2B70DD0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4F124030" w14:textId="77777777" w:rsidTr="00C84E0A">
        <w:trPr>
          <w:trHeight w:val="409"/>
          <w:jc w:val="center"/>
        </w:trPr>
        <w:tc>
          <w:tcPr>
            <w:tcW w:w="562" w:type="dxa"/>
          </w:tcPr>
          <w:p w14:paraId="62910AC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258</w:t>
            </w:r>
          </w:p>
        </w:tc>
        <w:tc>
          <w:tcPr>
            <w:tcW w:w="1531" w:type="dxa"/>
          </w:tcPr>
          <w:p w14:paraId="71578C7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13263-1+A1:2010</w:t>
            </w:r>
          </w:p>
          <w:p w14:paraId="46B4D46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Silice ultrafină pentru beton.    Partea 1: Definiţii, condiţii şi criterii de conformitate</w:t>
            </w:r>
          </w:p>
        </w:tc>
        <w:tc>
          <w:tcPr>
            <w:tcW w:w="1708" w:type="dxa"/>
            <w:gridSpan w:val="3"/>
          </w:tcPr>
          <w:p w14:paraId="224624C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13263-1:2005+ A1:2009</w:t>
            </w:r>
          </w:p>
          <w:p w14:paraId="77FCBAB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Silice ultrafină pentru beton. Partea 1: Definiţii, condiţii şi criterii de conformitate</w:t>
            </w:r>
          </w:p>
        </w:tc>
        <w:tc>
          <w:tcPr>
            <w:tcW w:w="1120" w:type="dxa"/>
            <w:gridSpan w:val="3"/>
            <w:vAlign w:val="center"/>
          </w:tcPr>
          <w:p w14:paraId="35938D3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89E551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13263-1:2005</w:t>
            </w:r>
          </w:p>
        </w:tc>
        <w:tc>
          <w:tcPr>
            <w:tcW w:w="1235" w:type="dxa"/>
            <w:vAlign w:val="center"/>
          </w:tcPr>
          <w:p w14:paraId="6D3458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0C3B03E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r>
      <w:tr w:rsidR="00C84E0A" w:rsidRPr="00AB3247" w14:paraId="0054B5C9" w14:textId="77777777" w:rsidTr="00C84E0A">
        <w:trPr>
          <w:trHeight w:val="409"/>
          <w:jc w:val="center"/>
        </w:trPr>
        <w:tc>
          <w:tcPr>
            <w:tcW w:w="562" w:type="dxa"/>
          </w:tcPr>
          <w:p w14:paraId="0A3547E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259</w:t>
            </w:r>
          </w:p>
        </w:tc>
        <w:tc>
          <w:tcPr>
            <w:tcW w:w="1531" w:type="dxa"/>
          </w:tcPr>
          <w:p w14:paraId="39145A4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13265:2017</w:t>
            </w:r>
          </w:p>
          <w:p w14:paraId="5CD8758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Geotextile şi produse înrudite. </w:t>
            </w:r>
            <w:r w:rsidRPr="00AB3247">
              <w:rPr>
                <w:rFonts w:ascii="Times New Roman" w:hAnsi="Times New Roman" w:cs="Times New Roman"/>
                <w:lang w:val="ro-RO"/>
              </w:rPr>
              <w:lastRenderedPageBreak/>
              <w:t>Caracteristici impuse pentru utilizarea în proiecte de izolare a deşeurilor lichide</w:t>
            </w:r>
          </w:p>
        </w:tc>
        <w:tc>
          <w:tcPr>
            <w:tcW w:w="1708" w:type="dxa"/>
            <w:gridSpan w:val="3"/>
          </w:tcPr>
          <w:p w14:paraId="772212D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13265:2016</w:t>
            </w:r>
          </w:p>
          <w:p w14:paraId="713A790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Geotextile şi produse înrudite. </w:t>
            </w:r>
            <w:r w:rsidRPr="00AB3247">
              <w:rPr>
                <w:rFonts w:ascii="Times New Roman" w:hAnsi="Times New Roman" w:cs="Times New Roman"/>
                <w:lang w:val="fr-FR"/>
              </w:rPr>
              <w:lastRenderedPageBreak/>
              <w:t>Caracteristici impuse pentru utilizarea în proiecte de izolare a deşeurilor lichide</w:t>
            </w:r>
          </w:p>
        </w:tc>
        <w:tc>
          <w:tcPr>
            <w:tcW w:w="1120" w:type="dxa"/>
            <w:gridSpan w:val="3"/>
            <w:vAlign w:val="center"/>
          </w:tcPr>
          <w:p w14:paraId="6B43071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13265:2010/ A1:2010</w:t>
            </w:r>
          </w:p>
        </w:tc>
        <w:tc>
          <w:tcPr>
            <w:tcW w:w="1115" w:type="dxa"/>
            <w:gridSpan w:val="2"/>
            <w:vAlign w:val="center"/>
          </w:tcPr>
          <w:p w14:paraId="05740B0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13265:2000+A1:2005</w:t>
            </w:r>
          </w:p>
        </w:tc>
        <w:tc>
          <w:tcPr>
            <w:tcW w:w="1235" w:type="dxa"/>
            <w:vAlign w:val="center"/>
          </w:tcPr>
          <w:p w14:paraId="4FD891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424F895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32CC6ED5" w14:textId="77777777" w:rsidTr="00C84E0A">
        <w:trPr>
          <w:trHeight w:val="409"/>
          <w:jc w:val="center"/>
        </w:trPr>
        <w:tc>
          <w:tcPr>
            <w:tcW w:w="562" w:type="dxa"/>
          </w:tcPr>
          <w:p w14:paraId="4CCE981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260</w:t>
            </w:r>
          </w:p>
        </w:tc>
        <w:tc>
          <w:tcPr>
            <w:tcW w:w="1531" w:type="dxa"/>
          </w:tcPr>
          <w:p w14:paraId="2CAC98E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13279-1:2010</w:t>
            </w:r>
          </w:p>
          <w:p w14:paraId="7473684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Ipsos şi tencuieli pe bază de ipsos.   Partea 1: Definiţii şi condiţii</w:t>
            </w:r>
          </w:p>
        </w:tc>
        <w:tc>
          <w:tcPr>
            <w:tcW w:w="1708" w:type="dxa"/>
            <w:gridSpan w:val="3"/>
          </w:tcPr>
          <w:p w14:paraId="0A75589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13279-1:2008</w:t>
            </w:r>
          </w:p>
          <w:p w14:paraId="52D58EF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Ipsos şi tencuieli pe bază de ipsos.    Partea 1: Definiţii şi condiţii</w:t>
            </w:r>
          </w:p>
        </w:tc>
        <w:tc>
          <w:tcPr>
            <w:tcW w:w="1120" w:type="dxa"/>
            <w:gridSpan w:val="3"/>
            <w:vAlign w:val="center"/>
          </w:tcPr>
          <w:p w14:paraId="65DABDA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3AB59D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13279-1:2005</w:t>
            </w:r>
          </w:p>
        </w:tc>
        <w:tc>
          <w:tcPr>
            <w:tcW w:w="1235" w:type="dxa"/>
            <w:vAlign w:val="center"/>
          </w:tcPr>
          <w:p w14:paraId="2FA12A6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01.10.2009</w:t>
            </w:r>
          </w:p>
        </w:tc>
        <w:tc>
          <w:tcPr>
            <w:tcW w:w="1234" w:type="dxa"/>
            <w:vAlign w:val="center"/>
          </w:tcPr>
          <w:p w14:paraId="54E365F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01.10.2010</w:t>
            </w:r>
          </w:p>
        </w:tc>
      </w:tr>
      <w:tr w:rsidR="00C84E0A" w:rsidRPr="00AB3247" w14:paraId="398DB642" w14:textId="77777777" w:rsidTr="00C84E0A">
        <w:trPr>
          <w:trHeight w:val="409"/>
          <w:jc w:val="center"/>
        </w:trPr>
        <w:tc>
          <w:tcPr>
            <w:tcW w:w="562" w:type="dxa"/>
          </w:tcPr>
          <w:p w14:paraId="67C4A5A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261</w:t>
            </w:r>
          </w:p>
        </w:tc>
        <w:tc>
          <w:tcPr>
            <w:tcW w:w="1531" w:type="dxa"/>
          </w:tcPr>
          <w:p w14:paraId="7E134A4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13282-1:2014</w:t>
            </w:r>
          </w:p>
          <w:p w14:paraId="4514C35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Lianţi hidraulici rutieri. Partea 1: Lianţi hidraulici rutieri cu întărire rapidă. Compoziţie, specificaţii şi criterii de conformitate</w:t>
            </w:r>
          </w:p>
        </w:tc>
        <w:tc>
          <w:tcPr>
            <w:tcW w:w="1708" w:type="dxa"/>
            <w:gridSpan w:val="3"/>
          </w:tcPr>
          <w:p w14:paraId="4896695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13282-1:2013</w:t>
            </w:r>
          </w:p>
          <w:p w14:paraId="4D55450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Lianţi hidraulici rutieri. Partea 1: Lianţi hidraulici rutieri cu întărire rapidă. Compoziţie, specificaţii şi criterii de conformitate</w:t>
            </w:r>
          </w:p>
        </w:tc>
        <w:tc>
          <w:tcPr>
            <w:tcW w:w="1120" w:type="dxa"/>
            <w:gridSpan w:val="3"/>
            <w:vAlign w:val="center"/>
          </w:tcPr>
          <w:p w14:paraId="5B458CA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632F47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BD81E8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6D177F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01.11.2014</w:t>
            </w:r>
          </w:p>
        </w:tc>
      </w:tr>
      <w:tr w:rsidR="00C84E0A" w:rsidRPr="00AB3247" w14:paraId="2ADEE438" w14:textId="77777777" w:rsidTr="00C84E0A">
        <w:trPr>
          <w:trHeight w:val="409"/>
          <w:jc w:val="center"/>
        </w:trPr>
        <w:tc>
          <w:tcPr>
            <w:tcW w:w="562" w:type="dxa"/>
          </w:tcPr>
          <w:p w14:paraId="0C95C80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262</w:t>
            </w:r>
          </w:p>
        </w:tc>
        <w:tc>
          <w:tcPr>
            <w:tcW w:w="1531" w:type="dxa"/>
          </w:tcPr>
          <w:p w14:paraId="6927D4B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13310:2010</w:t>
            </w:r>
          </w:p>
          <w:p w14:paraId="38193DD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Spălătoare de bucătărie. Condiţii de funcţionare şi metode de încercare</w:t>
            </w:r>
          </w:p>
        </w:tc>
        <w:tc>
          <w:tcPr>
            <w:tcW w:w="1708" w:type="dxa"/>
            <w:gridSpan w:val="3"/>
          </w:tcPr>
          <w:p w14:paraId="3B66192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13310:2003</w:t>
            </w:r>
          </w:p>
          <w:p w14:paraId="56DFC1E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Spălătoare de bucătărie. Condiţii de funcţionare şi metode de încercare</w:t>
            </w:r>
          </w:p>
        </w:tc>
        <w:tc>
          <w:tcPr>
            <w:tcW w:w="1120" w:type="dxa"/>
            <w:gridSpan w:val="3"/>
            <w:vAlign w:val="center"/>
          </w:tcPr>
          <w:p w14:paraId="611EF23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B3E26E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A6660D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01.02.2004</w:t>
            </w:r>
          </w:p>
        </w:tc>
        <w:tc>
          <w:tcPr>
            <w:tcW w:w="1234" w:type="dxa"/>
            <w:vAlign w:val="center"/>
          </w:tcPr>
          <w:p w14:paraId="649E603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01.02.2006</w:t>
            </w:r>
          </w:p>
        </w:tc>
      </w:tr>
      <w:tr w:rsidR="00C84E0A" w:rsidRPr="00AB3247" w14:paraId="7F83D45E" w14:textId="77777777" w:rsidTr="00C84E0A">
        <w:trPr>
          <w:trHeight w:val="409"/>
          <w:jc w:val="center"/>
        </w:trPr>
        <w:tc>
          <w:tcPr>
            <w:tcW w:w="562" w:type="dxa"/>
          </w:tcPr>
          <w:p w14:paraId="43E60CF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263</w:t>
            </w:r>
          </w:p>
        </w:tc>
        <w:tc>
          <w:tcPr>
            <w:tcW w:w="1531" w:type="dxa"/>
          </w:tcPr>
          <w:p w14:paraId="6B8B2FC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13341+ A1:2013</w:t>
            </w:r>
          </w:p>
          <w:p w14:paraId="55B5926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Rezervoare termoplastice statice pentru depozitarea deasupra solului a </w:t>
            </w:r>
            <w:r w:rsidRPr="00AB3247">
              <w:rPr>
                <w:rFonts w:ascii="Times New Roman" w:hAnsi="Times New Roman" w:cs="Times New Roman"/>
                <w:lang w:val="ro-RO"/>
              </w:rPr>
              <w:lastRenderedPageBreak/>
              <w:t>combustibililor pentru încălzire, a benzinei şi a motorinei pentru uz casnic. Rezervoare de polietilenă injectată prin suflare, de polietilenă injectată prin centrifugare şi de poliamidă 6 prin polimerizare anionică. Cerinţe şi metode de încercare</w:t>
            </w:r>
          </w:p>
        </w:tc>
        <w:tc>
          <w:tcPr>
            <w:tcW w:w="1708" w:type="dxa"/>
            <w:gridSpan w:val="3"/>
          </w:tcPr>
          <w:p w14:paraId="31BF60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13341:2005+ A1:2011</w:t>
            </w:r>
          </w:p>
          <w:p w14:paraId="15E20C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Rezervoare termoplastice statice pentru depozitarea deasupra solului a </w:t>
            </w:r>
            <w:r w:rsidRPr="00AB3247">
              <w:rPr>
                <w:rFonts w:ascii="Times New Roman" w:hAnsi="Times New Roman" w:cs="Times New Roman"/>
                <w:lang w:val="fr-FR"/>
              </w:rPr>
              <w:lastRenderedPageBreak/>
              <w:t>combustibililor pentru încălzire, a benzinei şi a motorinei pentru uz casnic. Rezervoare de polietilenă injectată prin suflare, de polietilenă injectată prin centrifugare şi de poliamidă 6 prin polimerizare anionică. Cerinţe şi metode de încercare</w:t>
            </w:r>
          </w:p>
        </w:tc>
        <w:tc>
          <w:tcPr>
            <w:tcW w:w="1120" w:type="dxa"/>
            <w:gridSpan w:val="3"/>
            <w:vAlign w:val="center"/>
          </w:tcPr>
          <w:p w14:paraId="1BF76CF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13341:2010</w:t>
            </w:r>
          </w:p>
        </w:tc>
        <w:tc>
          <w:tcPr>
            <w:tcW w:w="1115" w:type="dxa"/>
            <w:gridSpan w:val="2"/>
            <w:vAlign w:val="center"/>
          </w:tcPr>
          <w:p w14:paraId="7E1BC43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13341:2005</w:t>
            </w:r>
          </w:p>
        </w:tc>
        <w:tc>
          <w:tcPr>
            <w:tcW w:w="1235" w:type="dxa"/>
            <w:vAlign w:val="center"/>
          </w:tcPr>
          <w:p w14:paraId="0A43BB0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01.10.2011</w:t>
            </w:r>
          </w:p>
        </w:tc>
        <w:tc>
          <w:tcPr>
            <w:tcW w:w="1234" w:type="dxa"/>
            <w:vAlign w:val="center"/>
          </w:tcPr>
          <w:p w14:paraId="636A49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01.10.2011</w:t>
            </w:r>
          </w:p>
        </w:tc>
      </w:tr>
      <w:tr w:rsidR="00C84E0A" w:rsidRPr="00AB3247" w14:paraId="57C5C14F" w14:textId="77777777" w:rsidTr="00C84E0A">
        <w:trPr>
          <w:trHeight w:val="409"/>
          <w:jc w:val="center"/>
        </w:trPr>
        <w:tc>
          <w:tcPr>
            <w:tcW w:w="562" w:type="dxa"/>
            <w:vMerge w:val="restart"/>
          </w:tcPr>
          <w:p w14:paraId="7F771D7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264</w:t>
            </w:r>
          </w:p>
        </w:tc>
        <w:tc>
          <w:tcPr>
            <w:tcW w:w="1531" w:type="dxa"/>
          </w:tcPr>
          <w:p w14:paraId="17B37B0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13361:2010</w:t>
            </w:r>
          </w:p>
          <w:p w14:paraId="5B82EEE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Bariere geosintetice. Caracteristici impuse pentru utilizarea la construcţia de rezervoare şi baraje</w:t>
            </w:r>
          </w:p>
        </w:tc>
        <w:tc>
          <w:tcPr>
            <w:tcW w:w="1708" w:type="dxa"/>
            <w:gridSpan w:val="3"/>
          </w:tcPr>
          <w:p w14:paraId="491381A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13361:2004</w:t>
            </w:r>
          </w:p>
          <w:p w14:paraId="0C6117C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Bariere geosintetice. Caracteristici impuse pentru utilizarea la construcţia de rezervoare şi baraje</w:t>
            </w:r>
          </w:p>
        </w:tc>
        <w:tc>
          <w:tcPr>
            <w:tcW w:w="1120" w:type="dxa"/>
            <w:gridSpan w:val="3"/>
            <w:vAlign w:val="center"/>
          </w:tcPr>
          <w:p w14:paraId="03D993F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D0E5BC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AE47E9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6ADA679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3149D30A" w14:textId="77777777" w:rsidTr="00C84E0A">
        <w:trPr>
          <w:trHeight w:val="409"/>
          <w:jc w:val="center"/>
        </w:trPr>
        <w:tc>
          <w:tcPr>
            <w:tcW w:w="562" w:type="dxa"/>
            <w:vMerge/>
          </w:tcPr>
          <w:p w14:paraId="5895D46E" w14:textId="77777777" w:rsidR="00C84E0A" w:rsidRPr="00AB3247" w:rsidRDefault="00C84E0A" w:rsidP="009548E2">
            <w:pPr>
              <w:jc w:val="both"/>
              <w:rPr>
                <w:rFonts w:ascii="Times New Roman" w:hAnsi="Times New Roman" w:cs="Times New Roman"/>
                <w:lang w:val="fr-FR"/>
              </w:rPr>
            </w:pPr>
          </w:p>
        </w:tc>
        <w:tc>
          <w:tcPr>
            <w:tcW w:w="1531" w:type="dxa"/>
          </w:tcPr>
          <w:p w14:paraId="07036CE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13361: 2010/A1:2010</w:t>
            </w:r>
          </w:p>
        </w:tc>
        <w:tc>
          <w:tcPr>
            <w:tcW w:w="1708" w:type="dxa"/>
            <w:gridSpan w:val="3"/>
          </w:tcPr>
          <w:p w14:paraId="2975DE2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13361:2004/ A1:2006</w:t>
            </w:r>
          </w:p>
        </w:tc>
        <w:tc>
          <w:tcPr>
            <w:tcW w:w="1120" w:type="dxa"/>
            <w:gridSpan w:val="3"/>
            <w:vAlign w:val="center"/>
          </w:tcPr>
          <w:p w14:paraId="29D8E1F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061085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588A12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01.06.2007</w:t>
            </w:r>
          </w:p>
        </w:tc>
        <w:tc>
          <w:tcPr>
            <w:tcW w:w="1234" w:type="dxa"/>
            <w:vAlign w:val="center"/>
          </w:tcPr>
          <w:p w14:paraId="059B48F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01.06.2008</w:t>
            </w:r>
          </w:p>
        </w:tc>
      </w:tr>
      <w:tr w:rsidR="00C84E0A" w:rsidRPr="00AB3247" w14:paraId="1BF22771" w14:textId="77777777" w:rsidTr="00C84E0A">
        <w:trPr>
          <w:trHeight w:val="409"/>
          <w:jc w:val="center"/>
        </w:trPr>
        <w:tc>
          <w:tcPr>
            <w:tcW w:w="562" w:type="dxa"/>
          </w:tcPr>
          <w:p w14:paraId="7831F4C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265</w:t>
            </w:r>
          </w:p>
        </w:tc>
        <w:tc>
          <w:tcPr>
            <w:tcW w:w="1531" w:type="dxa"/>
          </w:tcPr>
          <w:p w14:paraId="2F8887C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13362:2010</w:t>
            </w:r>
          </w:p>
          <w:p w14:paraId="23CEBA1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Bariere geosintetice. Caracteristici impuse pentru utilizarea în construcţia de canale</w:t>
            </w:r>
          </w:p>
        </w:tc>
        <w:tc>
          <w:tcPr>
            <w:tcW w:w="1708" w:type="dxa"/>
            <w:gridSpan w:val="3"/>
          </w:tcPr>
          <w:p w14:paraId="4CC5A61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13362:2005</w:t>
            </w:r>
          </w:p>
          <w:p w14:paraId="5580F6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Bariere geosintetice. Caracteristici impuse pentru utilizarea în construcţia de canale</w:t>
            </w:r>
          </w:p>
        </w:tc>
        <w:tc>
          <w:tcPr>
            <w:tcW w:w="1120" w:type="dxa"/>
            <w:gridSpan w:val="3"/>
            <w:vAlign w:val="center"/>
          </w:tcPr>
          <w:p w14:paraId="4F851C0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090FAB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4EEB42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01.02.2006</w:t>
            </w:r>
          </w:p>
        </w:tc>
        <w:tc>
          <w:tcPr>
            <w:tcW w:w="1234" w:type="dxa"/>
            <w:vAlign w:val="center"/>
          </w:tcPr>
          <w:p w14:paraId="2481A05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01.02.2007</w:t>
            </w:r>
          </w:p>
        </w:tc>
      </w:tr>
      <w:tr w:rsidR="00C84E0A" w:rsidRPr="00AB3247" w14:paraId="4D5F3D6B" w14:textId="77777777" w:rsidTr="00C84E0A">
        <w:trPr>
          <w:trHeight w:val="409"/>
          <w:jc w:val="center"/>
        </w:trPr>
        <w:tc>
          <w:tcPr>
            <w:tcW w:w="562" w:type="dxa"/>
            <w:vMerge w:val="restart"/>
          </w:tcPr>
          <w:p w14:paraId="33DFE61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266</w:t>
            </w:r>
          </w:p>
        </w:tc>
        <w:tc>
          <w:tcPr>
            <w:tcW w:w="1531" w:type="dxa"/>
          </w:tcPr>
          <w:p w14:paraId="2F8B5B4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13383-1:2010</w:t>
            </w:r>
          </w:p>
          <w:p w14:paraId="103A430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Agregate pentru anrocamente.    Partea 1: Specificaţii</w:t>
            </w:r>
          </w:p>
        </w:tc>
        <w:tc>
          <w:tcPr>
            <w:tcW w:w="1708" w:type="dxa"/>
            <w:gridSpan w:val="3"/>
          </w:tcPr>
          <w:p w14:paraId="262979B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13383-1:2002</w:t>
            </w:r>
          </w:p>
          <w:p w14:paraId="20305BF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Agregate pentru anrocamente.    Partea 1: Specificaţii</w:t>
            </w:r>
          </w:p>
        </w:tc>
        <w:tc>
          <w:tcPr>
            <w:tcW w:w="1120" w:type="dxa"/>
            <w:gridSpan w:val="3"/>
            <w:vAlign w:val="center"/>
          </w:tcPr>
          <w:p w14:paraId="7A44184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164FD1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A4E415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01.03.2003</w:t>
            </w:r>
          </w:p>
        </w:tc>
        <w:tc>
          <w:tcPr>
            <w:tcW w:w="1234" w:type="dxa"/>
            <w:vAlign w:val="center"/>
          </w:tcPr>
          <w:p w14:paraId="672D3BE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01.06.2004</w:t>
            </w:r>
          </w:p>
        </w:tc>
      </w:tr>
      <w:tr w:rsidR="00C84E0A" w:rsidRPr="00AB3247" w14:paraId="28B0358B" w14:textId="77777777" w:rsidTr="00C84E0A">
        <w:trPr>
          <w:trHeight w:val="409"/>
          <w:jc w:val="center"/>
        </w:trPr>
        <w:tc>
          <w:tcPr>
            <w:tcW w:w="562" w:type="dxa"/>
            <w:vMerge/>
          </w:tcPr>
          <w:p w14:paraId="59C4166C" w14:textId="77777777" w:rsidR="00C84E0A" w:rsidRPr="00AB3247" w:rsidRDefault="00C84E0A" w:rsidP="009548E2">
            <w:pPr>
              <w:jc w:val="both"/>
              <w:rPr>
                <w:rFonts w:ascii="Times New Roman" w:hAnsi="Times New Roman" w:cs="Times New Roman"/>
                <w:lang w:val="fr-FR"/>
              </w:rPr>
            </w:pPr>
          </w:p>
        </w:tc>
        <w:tc>
          <w:tcPr>
            <w:tcW w:w="1531" w:type="dxa"/>
          </w:tcPr>
          <w:p w14:paraId="529D244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13383-1:2010/AC:2010</w:t>
            </w:r>
          </w:p>
        </w:tc>
        <w:tc>
          <w:tcPr>
            <w:tcW w:w="1708" w:type="dxa"/>
            <w:gridSpan w:val="3"/>
          </w:tcPr>
          <w:p w14:paraId="7186432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13383-1:2002/ AC:2004</w:t>
            </w:r>
          </w:p>
        </w:tc>
        <w:tc>
          <w:tcPr>
            <w:tcW w:w="1120" w:type="dxa"/>
            <w:gridSpan w:val="3"/>
            <w:vAlign w:val="center"/>
          </w:tcPr>
          <w:p w14:paraId="46CA732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FB0662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D4AB3F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05E7CD0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6CD2689E" w14:textId="77777777" w:rsidTr="00C84E0A">
        <w:trPr>
          <w:trHeight w:val="409"/>
          <w:jc w:val="center"/>
        </w:trPr>
        <w:tc>
          <w:tcPr>
            <w:tcW w:w="562" w:type="dxa"/>
          </w:tcPr>
          <w:p w14:paraId="0B02E65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267</w:t>
            </w:r>
          </w:p>
        </w:tc>
        <w:tc>
          <w:tcPr>
            <w:tcW w:w="1531" w:type="dxa"/>
          </w:tcPr>
          <w:p w14:paraId="094B977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13407:2010</w:t>
            </w:r>
          </w:p>
          <w:p w14:paraId="33FD528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Pisoare de perete. Cerinţe de funcţionare şi metode de încercări</w:t>
            </w:r>
          </w:p>
        </w:tc>
        <w:tc>
          <w:tcPr>
            <w:tcW w:w="1708" w:type="dxa"/>
            <w:gridSpan w:val="3"/>
          </w:tcPr>
          <w:p w14:paraId="18537F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13407:2006</w:t>
            </w:r>
          </w:p>
          <w:p w14:paraId="566059A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Pisoare de perete. Cerinţe de funcţionare şi metode de încercări</w:t>
            </w:r>
          </w:p>
        </w:tc>
        <w:tc>
          <w:tcPr>
            <w:tcW w:w="1120" w:type="dxa"/>
            <w:gridSpan w:val="3"/>
            <w:vAlign w:val="center"/>
          </w:tcPr>
          <w:p w14:paraId="495B52D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F86351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AB04AB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082E21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2DB5C87F" w14:textId="77777777" w:rsidTr="00C84E0A">
        <w:trPr>
          <w:trHeight w:val="409"/>
          <w:jc w:val="center"/>
        </w:trPr>
        <w:tc>
          <w:tcPr>
            <w:tcW w:w="562" w:type="dxa"/>
            <w:vMerge w:val="restart"/>
          </w:tcPr>
          <w:p w14:paraId="5F045E5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268</w:t>
            </w:r>
          </w:p>
        </w:tc>
        <w:tc>
          <w:tcPr>
            <w:tcW w:w="1531" w:type="dxa"/>
          </w:tcPr>
          <w:p w14:paraId="45A54EC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13450:2010</w:t>
            </w:r>
          </w:p>
          <w:p w14:paraId="71CC3A8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Agregate pentru balast de cale ferată</w:t>
            </w:r>
          </w:p>
        </w:tc>
        <w:tc>
          <w:tcPr>
            <w:tcW w:w="1708" w:type="dxa"/>
            <w:gridSpan w:val="3"/>
          </w:tcPr>
          <w:p w14:paraId="42EF22A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13450:2002</w:t>
            </w:r>
          </w:p>
          <w:p w14:paraId="6B10CB5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Agregate pentru balast de cale ferată</w:t>
            </w:r>
          </w:p>
        </w:tc>
        <w:tc>
          <w:tcPr>
            <w:tcW w:w="1120" w:type="dxa"/>
            <w:gridSpan w:val="3"/>
            <w:vAlign w:val="center"/>
          </w:tcPr>
          <w:p w14:paraId="7E549ED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F5DA15A"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603C30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01.10.2003</w:t>
            </w:r>
          </w:p>
        </w:tc>
        <w:tc>
          <w:tcPr>
            <w:tcW w:w="1234" w:type="dxa"/>
            <w:vAlign w:val="center"/>
          </w:tcPr>
          <w:p w14:paraId="295E9CE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01.06.2004</w:t>
            </w:r>
          </w:p>
        </w:tc>
      </w:tr>
      <w:tr w:rsidR="00C84E0A" w:rsidRPr="00AB3247" w14:paraId="6B794A6A" w14:textId="77777777" w:rsidTr="00C84E0A">
        <w:trPr>
          <w:trHeight w:val="409"/>
          <w:jc w:val="center"/>
        </w:trPr>
        <w:tc>
          <w:tcPr>
            <w:tcW w:w="562" w:type="dxa"/>
            <w:vMerge/>
          </w:tcPr>
          <w:p w14:paraId="31D978AB" w14:textId="77777777" w:rsidR="00C84E0A" w:rsidRPr="00AB3247" w:rsidRDefault="00C84E0A" w:rsidP="009548E2">
            <w:pPr>
              <w:jc w:val="both"/>
              <w:rPr>
                <w:rFonts w:ascii="Times New Roman" w:hAnsi="Times New Roman" w:cs="Times New Roman"/>
                <w:lang w:val="ro-RO"/>
              </w:rPr>
            </w:pPr>
          </w:p>
        </w:tc>
        <w:tc>
          <w:tcPr>
            <w:tcW w:w="1531" w:type="dxa"/>
          </w:tcPr>
          <w:p w14:paraId="7EF70B5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13450: 2010/ AC:2010</w:t>
            </w:r>
          </w:p>
        </w:tc>
        <w:tc>
          <w:tcPr>
            <w:tcW w:w="1708" w:type="dxa"/>
            <w:gridSpan w:val="3"/>
          </w:tcPr>
          <w:p w14:paraId="667BE7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13450:2002/ AC:2004</w:t>
            </w:r>
          </w:p>
        </w:tc>
        <w:tc>
          <w:tcPr>
            <w:tcW w:w="1120" w:type="dxa"/>
            <w:gridSpan w:val="3"/>
            <w:vAlign w:val="center"/>
          </w:tcPr>
          <w:p w14:paraId="3A69DEC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A94F34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F46BDD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c>
          <w:tcPr>
            <w:tcW w:w="1234" w:type="dxa"/>
            <w:vAlign w:val="center"/>
          </w:tcPr>
          <w:p w14:paraId="27EDDE6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18F3D847" w14:textId="77777777" w:rsidTr="00C84E0A">
        <w:trPr>
          <w:trHeight w:val="409"/>
          <w:jc w:val="center"/>
        </w:trPr>
        <w:tc>
          <w:tcPr>
            <w:tcW w:w="562" w:type="dxa"/>
          </w:tcPr>
          <w:p w14:paraId="2728A52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269</w:t>
            </w:r>
          </w:p>
        </w:tc>
        <w:tc>
          <w:tcPr>
            <w:tcW w:w="1531" w:type="dxa"/>
          </w:tcPr>
          <w:p w14:paraId="5D55226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13454-1:2010</w:t>
            </w:r>
          </w:p>
          <w:p w14:paraId="2614F98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Lianţi, lianţi compoziţi şi amestecuri preparate în fabrică pentru şape pe bază de sulfat de calciu. Partea 1: Definiţii şi specificaţii</w:t>
            </w:r>
          </w:p>
        </w:tc>
        <w:tc>
          <w:tcPr>
            <w:tcW w:w="1708" w:type="dxa"/>
            <w:gridSpan w:val="3"/>
          </w:tcPr>
          <w:p w14:paraId="0DB6319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13454-1:2004</w:t>
            </w:r>
          </w:p>
          <w:p w14:paraId="2198935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Lianţi, lianţi compoziţi şi amestecuri preparate în fabrică pentru şape pe bază de sulfat de calciu. Partea 1: Definiţii şi specificaţii</w:t>
            </w:r>
          </w:p>
        </w:tc>
        <w:tc>
          <w:tcPr>
            <w:tcW w:w="1120" w:type="dxa"/>
            <w:gridSpan w:val="3"/>
            <w:vAlign w:val="center"/>
          </w:tcPr>
          <w:p w14:paraId="7559609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0DCA2C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B5E9A2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01.07.2005</w:t>
            </w:r>
          </w:p>
        </w:tc>
        <w:tc>
          <w:tcPr>
            <w:tcW w:w="1234" w:type="dxa"/>
            <w:vAlign w:val="center"/>
          </w:tcPr>
          <w:p w14:paraId="674D3B9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01.07.2006</w:t>
            </w:r>
          </w:p>
        </w:tc>
      </w:tr>
      <w:tr w:rsidR="00C84E0A" w:rsidRPr="00AB3247" w14:paraId="56FDAB27" w14:textId="77777777" w:rsidTr="00C84E0A">
        <w:trPr>
          <w:trHeight w:val="409"/>
          <w:jc w:val="center"/>
        </w:trPr>
        <w:tc>
          <w:tcPr>
            <w:tcW w:w="562" w:type="dxa"/>
          </w:tcPr>
          <w:p w14:paraId="5DBCD17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270</w:t>
            </w:r>
          </w:p>
        </w:tc>
        <w:tc>
          <w:tcPr>
            <w:tcW w:w="1531" w:type="dxa"/>
          </w:tcPr>
          <w:p w14:paraId="2FBBB7F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13479:2017</w:t>
            </w:r>
          </w:p>
          <w:p w14:paraId="4F8E39E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Materiale consumabile pentru sudare. Standard general de produs pentru metale de </w:t>
            </w:r>
            <w:r w:rsidRPr="00AB3247">
              <w:rPr>
                <w:rFonts w:ascii="Times New Roman" w:hAnsi="Times New Roman" w:cs="Times New Roman"/>
                <w:lang w:val="ro-RO"/>
              </w:rPr>
              <w:lastRenderedPageBreak/>
              <w:t>adaos şi fluxuri pentru sudarea prin topire a materialelor metalice</w:t>
            </w:r>
          </w:p>
        </w:tc>
        <w:tc>
          <w:tcPr>
            <w:tcW w:w="1708" w:type="dxa"/>
            <w:gridSpan w:val="3"/>
          </w:tcPr>
          <w:p w14:paraId="1E4F45D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13479:2017</w:t>
            </w:r>
          </w:p>
          <w:p w14:paraId="6236AEB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Materiale consumabile pentru sudare. Standard general de produs pentru metale de </w:t>
            </w:r>
            <w:r w:rsidRPr="00AB3247">
              <w:rPr>
                <w:rFonts w:ascii="Times New Roman" w:hAnsi="Times New Roman" w:cs="Times New Roman"/>
                <w:lang w:val="fr-FR"/>
              </w:rPr>
              <w:lastRenderedPageBreak/>
              <w:t>adaos şi fluxuri pentru sudarea prin topire a materialelor metalice</w:t>
            </w:r>
          </w:p>
        </w:tc>
        <w:tc>
          <w:tcPr>
            <w:tcW w:w="1120" w:type="dxa"/>
            <w:gridSpan w:val="3"/>
            <w:vAlign w:val="center"/>
          </w:tcPr>
          <w:p w14:paraId="66DA182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13479:2010</w:t>
            </w:r>
          </w:p>
        </w:tc>
        <w:tc>
          <w:tcPr>
            <w:tcW w:w="1115" w:type="dxa"/>
            <w:gridSpan w:val="2"/>
            <w:vAlign w:val="center"/>
          </w:tcPr>
          <w:p w14:paraId="57DE1A7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13479:2004</w:t>
            </w:r>
          </w:p>
        </w:tc>
        <w:tc>
          <w:tcPr>
            <w:tcW w:w="1235" w:type="dxa"/>
            <w:vAlign w:val="center"/>
          </w:tcPr>
          <w:p w14:paraId="7EAA0FD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09.03.2018</w:t>
            </w:r>
          </w:p>
        </w:tc>
        <w:tc>
          <w:tcPr>
            <w:tcW w:w="1234" w:type="dxa"/>
            <w:vAlign w:val="center"/>
          </w:tcPr>
          <w:p w14:paraId="5D2E5EF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09.03.2019</w:t>
            </w:r>
          </w:p>
        </w:tc>
      </w:tr>
      <w:tr w:rsidR="00C84E0A" w:rsidRPr="00AB3247" w14:paraId="74381478" w14:textId="77777777" w:rsidTr="00C84E0A">
        <w:trPr>
          <w:trHeight w:val="409"/>
          <w:jc w:val="center"/>
        </w:trPr>
        <w:tc>
          <w:tcPr>
            <w:tcW w:w="562" w:type="dxa"/>
            <w:vMerge w:val="restart"/>
          </w:tcPr>
          <w:p w14:paraId="5C9BE25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271</w:t>
            </w:r>
          </w:p>
        </w:tc>
        <w:tc>
          <w:tcPr>
            <w:tcW w:w="1531" w:type="dxa"/>
          </w:tcPr>
          <w:p w14:paraId="63460D8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13491:2010</w:t>
            </w:r>
          </w:p>
          <w:p w14:paraId="1181AE3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Bariere geosintetice. Caracteristici impuse pentru utilizarea ca bariere hidraulice în construcţia de tunele şi de structuri subterane</w:t>
            </w:r>
          </w:p>
        </w:tc>
        <w:tc>
          <w:tcPr>
            <w:tcW w:w="1708" w:type="dxa"/>
            <w:gridSpan w:val="3"/>
          </w:tcPr>
          <w:p w14:paraId="37043F7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13491:2004</w:t>
            </w:r>
          </w:p>
          <w:p w14:paraId="3904159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Bariere geosintetice. Caracteristici impuse pentru utilizarea ca bariere hidraulice în construcţia de tunele şi de structuri subterane</w:t>
            </w:r>
          </w:p>
        </w:tc>
        <w:tc>
          <w:tcPr>
            <w:tcW w:w="1120" w:type="dxa"/>
            <w:gridSpan w:val="3"/>
            <w:vAlign w:val="center"/>
          </w:tcPr>
          <w:p w14:paraId="6CBC4B3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E9F752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65CF9C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07E841F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187AAEDC" w14:textId="77777777" w:rsidTr="00C84E0A">
        <w:trPr>
          <w:trHeight w:val="409"/>
          <w:jc w:val="center"/>
        </w:trPr>
        <w:tc>
          <w:tcPr>
            <w:tcW w:w="562" w:type="dxa"/>
            <w:vMerge/>
          </w:tcPr>
          <w:p w14:paraId="26763B14" w14:textId="77777777" w:rsidR="00C84E0A" w:rsidRPr="00AB3247" w:rsidRDefault="00C84E0A" w:rsidP="009548E2">
            <w:pPr>
              <w:jc w:val="both"/>
              <w:rPr>
                <w:rFonts w:ascii="Times New Roman" w:hAnsi="Times New Roman" w:cs="Times New Roman"/>
                <w:lang w:val="ro-RO"/>
              </w:rPr>
            </w:pPr>
          </w:p>
        </w:tc>
        <w:tc>
          <w:tcPr>
            <w:tcW w:w="1531" w:type="dxa"/>
          </w:tcPr>
          <w:p w14:paraId="20C52EE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13491: 2010/A1:2010</w:t>
            </w:r>
          </w:p>
        </w:tc>
        <w:tc>
          <w:tcPr>
            <w:tcW w:w="1708" w:type="dxa"/>
            <w:gridSpan w:val="3"/>
          </w:tcPr>
          <w:p w14:paraId="47A630EF" w14:textId="77777777" w:rsidR="00C84E0A" w:rsidRPr="00AB3247" w:rsidRDefault="00C84E0A" w:rsidP="009548E2">
            <w:pPr>
              <w:jc w:val="both"/>
              <w:rPr>
                <w:rFonts w:ascii="Times New Roman" w:hAnsi="Times New Roman" w:cs="Times New Roman"/>
              </w:rPr>
            </w:pPr>
            <w:r w:rsidRPr="00AB3247">
              <w:rPr>
                <w:rFonts w:ascii="Times New Roman" w:hAnsi="Times New Roman" w:cs="Times New Roman"/>
                <w:lang w:val="fr-FR"/>
              </w:rPr>
              <w:t>EN 13491:2004/ A1:2006</w:t>
            </w:r>
            <w:r w:rsidRPr="00AB3247">
              <w:rPr>
                <w:rFonts w:ascii="Times New Roman" w:hAnsi="Times New Roman" w:cs="Times New Roman"/>
              </w:rPr>
              <w:t xml:space="preserve"> </w:t>
            </w:r>
          </w:p>
        </w:tc>
        <w:tc>
          <w:tcPr>
            <w:tcW w:w="1120" w:type="dxa"/>
            <w:gridSpan w:val="3"/>
            <w:vAlign w:val="center"/>
          </w:tcPr>
          <w:p w14:paraId="4DB01DC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87477F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72C5DC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01.06.2007</w:t>
            </w:r>
          </w:p>
        </w:tc>
        <w:tc>
          <w:tcPr>
            <w:tcW w:w="1234" w:type="dxa"/>
            <w:vAlign w:val="center"/>
          </w:tcPr>
          <w:p w14:paraId="6C15B98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01.06.2008</w:t>
            </w:r>
          </w:p>
        </w:tc>
      </w:tr>
      <w:tr w:rsidR="00C84E0A" w:rsidRPr="00AB3247" w14:paraId="1FB3D000" w14:textId="77777777" w:rsidTr="00C84E0A">
        <w:trPr>
          <w:trHeight w:val="409"/>
          <w:jc w:val="center"/>
        </w:trPr>
        <w:tc>
          <w:tcPr>
            <w:tcW w:w="562" w:type="dxa"/>
            <w:vMerge w:val="restart"/>
          </w:tcPr>
          <w:p w14:paraId="3592E08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272</w:t>
            </w:r>
          </w:p>
        </w:tc>
        <w:tc>
          <w:tcPr>
            <w:tcW w:w="1531" w:type="dxa"/>
          </w:tcPr>
          <w:p w14:paraId="5EBB594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13492:2010</w:t>
            </w:r>
          </w:p>
          <w:p w14:paraId="545CDD4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Bariere geosintetice. Caracteristici impuse pentru utilizarea la construcţia de depozite de deşeuri lichide, staţii de transfer sau lucrări secundare de stocare</w:t>
            </w:r>
          </w:p>
        </w:tc>
        <w:tc>
          <w:tcPr>
            <w:tcW w:w="1708" w:type="dxa"/>
            <w:gridSpan w:val="3"/>
          </w:tcPr>
          <w:p w14:paraId="09A1902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13492:2004 Bariere geosintetice. Caracteristici impuse pentru utilizarea la construcţia de depozite de deşeuri lichide, staţii de transfer sau lucrări secundare de stocare</w:t>
            </w:r>
          </w:p>
        </w:tc>
        <w:tc>
          <w:tcPr>
            <w:tcW w:w="1120" w:type="dxa"/>
            <w:gridSpan w:val="3"/>
            <w:vAlign w:val="center"/>
          </w:tcPr>
          <w:p w14:paraId="1624448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866659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B52E95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16CF09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29BDC4A1" w14:textId="77777777" w:rsidTr="00C84E0A">
        <w:trPr>
          <w:trHeight w:val="409"/>
          <w:jc w:val="center"/>
        </w:trPr>
        <w:tc>
          <w:tcPr>
            <w:tcW w:w="562" w:type="dxa"/>
            <w:vMerge/>
          </w:tcPr>
          <w:p w14:paraId="503F5DC6" w14:textId="77777777" w:rsidR="00C84E0A" w:rsidRPr="00AB3247" w:rsidRDefault="00C84E0A" w:rsidP="009548E2">
            <w:pPr>
              <w:jc w:val="both"/>
              <w:rPr>
                <w:rFonts w:ascii="Times New Roman" w:hAnsi="Times New Roman" w:cs="Times New Roman"/>
                <w:lang w:val="ro-RO"/>
              </w:rPr>
            </w:pPr>
          </w:p>
        </w:tc>
        <w:tc>
          <w:tcPr>
            <w:tcW w:w="1531" w:type="dxa"/>
          </w:tcPr>
          <w:p w14:paraId="29FD639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13492: 2010/A1:2010</w:t>
            </w:r>
          </w:p>
        </w:tc>
        <w:tc>
          <w:tcPr>
            <w:tcW w:w="1708" w:type="dxa"/>
            <w:gridSpan w:val="3"/>
          </w:tcPr>
          <w:p w14:paraId="78E2C94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13492:2004/ A1:2006</w:t>
            </w:r>
          </w:p>
        </w:tc>
        <w:tc>
          <w:tcPr>
            <w:tcW w:w="1120" w:type="dxa"/>
            <w:gridSpan w:val="3"/>
            <w:vAlign w:val="center"/>
          </w:tcPr>
          <w:p w14:paraId="2F50D42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AE7C5E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89FA0F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01.06.2007</w:t>
            </w:r>
          </w:p>
        </w:tc>
        <w:tc>
          <w:tcPr>
            <w:tcW w:w="1234" w:type="dxa"/>
            <w:vAlign w:val="center"/>
          </w:tcPr>
          <w:p w14:paraId="5EEF9F4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01.06.2008</w:t>
            </w:r>
          </w:p>
        </w:tc>
      </w:tr>
      <w:tr w:rsidR="00C84E0A" w:rsidRPr="00AB3247" w14:paraId="71015B54" w14:textId="77777777" w:rsidTr="00C84E0A">
        <w:trPr>
          <w:trHeight w:val="409"/>
          <w:jc w:val="center"/>
        </w:trPr>
        <w:tc>
          <w:tcPr>
            <w:tcW w:w="562" w:type="dxa"/>
          </w:tcPr>
          <w:p w14:paraId="702D0E8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273</w:t>
            </w:r>
          </w:p>
        </w:tc>
        <w:tc>
          <w:tcPr>
            <w:tcW w:w="1531" w:type="dxa"/>
          </w:tcPr>
          <w:p w14:paraId="0B94550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13493:2010</w:t>
            </w:r>
          </w:p>
          <w:p w14:paraId="548E8F5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Bariere geosintetice. Caracteristici impuse pentru </w:t>
            </w:r>
            <w:r w:rsidRPr="00AB3247">
              <w:rPr>
                <w:rFonts w:ascii="Times New Roman" w:hAnsi="Times New Roman" w:cs="Times New Roman"/>
                <w:lang w:val="ro-RO"/>
              </w:rPr>
              <w:lastRenderedPageBreak/>
              <w:t>utilizarea în construcţia de depozite de deşeuri solide şi amplasamente de depozitare</w:t>
            </w:r>
          </w:p>
        </w:tc>
        <w:tc>
          <w:tcPr>
            <w:tcW w:w="1708" w:type="dxa"/>
            <w:gridSpan w:val="3"/>
          </w:tcPr>
          <w:p w14:paraId="7C1DAD0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13493:2005</w:t>
            </w:r>
          </w:p>
          <w:p w14:paraId="19830C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Bariere geosintetice. Caracteristici impuse pentru </w:t>
            </w:r>
            <w:r w:rsidRPr="00AB3247">
              <w:rPr>
                <w:rFonts w:ascii="Times New Roman" w:hAnsi="Times New Roman" w:cs="Times New Roman"/>
                <w:lang w:val="fr-FR"/>
              </w:rPr>
              <w:lastRenderedPageBreak/>
              <w:t>utilizarea în construcţia de depozite de deşeuri solide şi amplasamente de depozitare</w:t>
            </w:r>
          </w:p>
        </w:tc>
        <w:tc>
          <w:tcPr>
            <w:tcW w:w="1120" w:type="dxa"/>
            <w:gridSpan w:val="3"/>
            <w:vAlign w:val="center"/>
          </w:tcPr>
          <w:p w14:paraId="538758E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A6B1B9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A0D6E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01.03.2006</w:t>
            </w:r>
          </w:p>
        </w:tc>
        <w:tc>
          <w:tcPr>
            <w:tcW w:w="1234" w:type="dxa"/>
            <w:vAlign w:val="center"/>
          </w:tcPr>
          <w:p w14:paraId="0058FD7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01.03.2007</w:t>
            </w:r>
          </w:p>
        </w:tc>
      </w:tr>
      <w:tr w:rsidR="00C84E0A" w:rsidRPr="00AB3247" w14:paraId="1DD7FB31" w14:textId="77777777" w:rsidTr="00C84E0A">
        <w:trPr>
          <w:trHeight w:val="409"/>
          <w:jc w:val="center"/>
        </w:trPr>
        <w:tc>
          <w:tcPr>
            <w:tcW w:w="562" w:type="dxa"/>
          </w:tcPr>
          <w:p w14:paraId="5C19AB3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274</w:t>
            </w:r>
          </w:p>
        </w:tc>
        <w:tc>
          <w:tcPr>
            <w:tcW w:w="1531" w:type="dxa"/>
          </w:tcPr>
          <w:p w14:paraId="5FC93A7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13502:2010</w:t>
            </w:r>
          </w:p>
          <w:p w14:paraId="45D49B8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de fum. Terminale de argilă arsă/ceramice. Condiţii şi metode de încercare</w:t>
            </w:r>
          </w:p>
        </w:tc>
        <w:tc>
          <w:tcPr>
            <w:tcW w:w="1708" w:type="dxa"/>
            <w:gridSpan w:val="3"/>
          </w:tcPr>
          <w:p w14:paraId="085F820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13502:2002</w:t>
            </w:r>
          </w:p>
          <w:p w14:paraId="530B32C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Coşuri de fum. Terminale de argilă arsă/ceramice. Condiţii şi metode de încercare</w:t>
            </w:r>
          </w:p>
        </w:tc>
        <w:tc>
          <w:tcPr>
            <w:tcW w:w="1120" w:type="dxa"/>
            <w:gridSpan w:val="3"/>
            <w:vAlign w:val="center"/>
          </w:tcPr>
          <w:p w14:paraId="6FA81B5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F2EB08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D36FAB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01.08.2003</w:t>
            </w:r>
          </w:p>
        </w:tc>
        <w:tc>
          <w:tcPr>
            <w:tcW w:w="1234" w:type="dxa"/>
            <w:vAlign w:val="center"/>
          </w:tcPr>
          <w:p w14:paraId="213C355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01.08.2004</w:t>
            </w:r>
          </w:p>
        </w:tc>
      </w:tr>
      <w:tr w:rsidR="00C84E0A" w:rsidRPr="00AB3247" w14:paraId="69E6569D" w14:textId="77777777" w:rsidTr="00C84E0A">
        <w:trPr>
          <w:trHeight w:val="409"/>
          <w:jc w:val="center"/>
        </w:trPr>
        <w:tc>
          <w:tcPr>
            <w:tcW w:w="562" w:type="dxa"/>
          </w:tcPr>
          <w:p w14:paraId="01CC487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275</w:t>
            </w:r>
          </w:p>
        </w:tc>
        <w:tc>
          <w:tcPr>
            <w:tcW w:w="1531" w:type="dxa"/>
          </w:tcPr>
          <w:p w14:paraId="1503CF0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13561+ A1:2010</w:t>
            </w:r>
          </w:p>
          <w:p w14:paraId="4E29E6F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Jaluzele exterioare. Cerinţe de performanţă, inclusiv de securitate</w:t>
            </w:r>
          </w:p>
        </w:tc>
        <w:tc>
          <w:tcPr>
            <w:tcW w:w="1708" w:type="dxa"/>
            <w:gridSpan w:val="3"/>
          </w:tcPr>
          <w:p w14:paraId="388E245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EN 13561:2004+ A1:2008 </w:t>
            </w:r>
          </w:p>
          <w:p w14:paraId="4013EC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Jaluzele exterioare. Cerinţe de performanţă, inclusiv de securitate</w:t>
            </w:r>
          </w:p>
        </w:tc>
        <w:tc>
          <w:tcPr>
            <w:tcW w:w="1120" w:type="dxa"/>
            <w:gridSpan w:val="3"/>
            <w:vAlign w:val="center"/>
          </w:tcPr>
          <w:p w14:paraId="576C6E7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5D7749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13561:2004</w:t>
            </w:r>
          </w:p>
        </w:tc>
        <w:tc>
          <w:tcPr>
            <w:tcW w:w="1235" w:type="dxa"/>
            <w:vAlign w:val="center"/>
          </w:tcPr>
          <w:p w14:paraId="65A1CEF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01.08.2009</w:t>
            </w:r>
          </w:p>
        </w:tc>
        <w:tc>
          <w:tcPr>
            <w:tcW w:w="1234" w:type="dxa"/>
            <w:vAlign w:val="center"/>
          </w:tcPr>
          <w:p w14:paraId="0B8E372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01.08.2010</w:t>
            </w:r>
          </w:p>
        </w:tc>
      </w:tr>
      <w:tr w:rsidR="00C84E0A" w:rsidRPr="00AB3247" w14:paraId="6C31CC63" w14:textId="77777777" w:rsidTr="00C84E0A">
        <w:trPr>
          <w:trHeight w:val="409"/>
          <w:jc w:val="center"/>
        </w:trPr>
        <w:tc>
          <w:tcPr>
            <w:tcW w:w="562" w:type="dxa"/>
          </w:tcPr>
          <w:p w14:paraId="4495AC8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276</w:t>
            </w:r>
          </w:p>
        </w:tc>
        <w:tc>
          <w:tcPr>
            <w:tcW w:w="1531" w:type="dxa"/>
          </w:tcPr>
          <w:p w14:paraId="3D07F18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13564-1:2010</w:t>
            </w:r>
          </w:p>
          <w:p w14:paraId="74C8F2D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Clapete împotriva refulării pentru clădiri. Partea 1: Cerinţe</w:t>
            </w:r>
          </w:p>
        </w:tc>
        <w:tc>
          <w:tcPr>
            <w:tcW w:w="1708" w:type="dxa"/>
            <w:gridSpan w:val="3"/>
          </w:tcPr>
          <w:p w14:paraId="5C195AE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13564-1:2002</w:t>
            </w:r>
          </w:p>
          <w:p w14:paraId="53C040E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Clapete împotriva refulării pentru clădiri. Partea 1: Cerinţe</w:t>
            </w:r>
          </w:p>
        </w:tc>
        <w:tc>
          <w:tcPr>
            <w:tcW w:w="1120" w:type="dxa"/>
            <w:gridSpan w:val="3"/>
            <w:vAlign w:val="center"/>
          </w:tcPr>
          <w:p w14:paraId="1185DB1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732FC0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9FAE63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01.05.2003</w:t>
            </w:r>
          </w:p>
        </w:tc>
        <w:tc>
          <w:tcPr>
            <w:tcW w:w="1234" w:type="dxa"/>
            <w:vAlign w:val="center"/>
          </w:tcPr>
          <w:p w14:paraId="095DBD3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01.05.2004</w:t>
            </w:r>
          </w:p>
        </w:tc>
      </w:tr>
      <w:tr w:rsidR="00C84E0A" w:rsidRPr="00AB3247" w14:paraId="07F92DB4" w14:textId="77777777" w:rsidTr="00C84E0A">
        <w:trPr>
          <w:trHeight w:val="409"/>
          <w:jc w:val="center"/>
        </w:trPr>
        <w:tc>
          <w:tcPr>
            <w:tcW w:w="562" w:type="dxa"/>
            <w:vMerge w:val="restart"/>
          </w:tcPr>
          <w:p w14:paraId="4D7ADC2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277</w:t>
            </w:r>
          </w:p>
        </w:tc>
        <w:tc>
          <w:tcPr>
            <w:tcW w:w="1531" w:type="dxa"/>
          </w:tcPr>
          <w:p w14:paraId="7D5C136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13616:2010</w:t>
            </w:r>
          </w:p>
          <w:p w14:paraId="5060B3A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Dispozitive pentru limitarea umplerii rezervoarelor statice pentru combustibili petrolieri lichizi</w:t>
            </w:r>
          </w:p>
        </w:tc>
        <w:tc>
          <w:tcPr>
            <w:tcW w:w="1708" w:type="dxa"/>
            <w:gridSpan w:val="3"/>
          </w:tcPr>
          <w:p w14:paraId="28D8DCB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13616:2004</w:t>
            </w:r>
          </w:p>
          <w:p w14:paraId="22984A8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Dispozitive pentru limitarea umplerii rezervoarelor statice pentru combustibili petrolieri lichizi</w:t>
            </w:r>
          </w:p>
        </w:tc>
        <w:tc>
          <w:tcPr>
            <w:tcW w:w="1120" w:type="dxa"/>
            <w:gridSpan w:val="3"/>
            <w:vAlign w:val="center"/>
          </w:tcPr>
          <w:p w14:paraId="476FBBB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48033F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55578B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01.05.2005</w:t>
            </w:r>
          </w:p>
        </w:tc>
        <w:tc>
          <w:tcPr>
            <w:tcW w:w="1234" w:type="dxa"/>
            <w:vAlign w:val="center"/>
          </w:tcPr>
          <w:p w14:paraId="1B041DD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01.05.2006</w:t>
            </w:r>
          </w:p>
        </w:tc>
      </w:tr>
      <w:tr w:rsidR="00C84E0A" w:rsidRPr="00AB3247" w14:paraId="4034E44B" w14:textId="77777777" w:rsidTr="00C84E0A">
        <w:trPr>
          <w:trHeight w:val="409"/>
          <w:jc w:val="center"/>
        </w:trPr>
        <w:tc>
          <w:tcPr>
            <w:tcW w:w="562" w:type="dxa"/>
            <w:vMerge/>
          </w:tcPr>
          <w:p w14:paraId="7D5B0424" w14:textId="77777777" w:rsidR="00C84E0A" w:rsidRPr="00AB3247" w:rsidRDefault="00C84E0A" w:rsidP="009548E2">
            <w:pPr>
              <w:jc w:val="both"/>
              <w:rPr>
                <w:rFonts w:ascii="Times New Roman" w:hAnsi="Times New Roman" w:cs="Times New Roman"/>
                <w:lang w:val="ro-RO"/>
              </w:rPr>
            </w:pPr>
          </w:p>
        </w:tc>
        <w:tc>
          <w:tcPr>
            <w:tcW w:w="1531" w:type="dxa"/>
          </w:tcPr>
          <w:p w14:paraId="27BACA4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13616: 2010/AC:2010</w:t>
            </w:r>
          </w:p>
        </w:tc>
        <w:tc>
          <w:tcPr>
            <w:tcW w:w="1708" w:type="dxa"/>
            <w:gridSpan w:val="3"/>
          </w:tcPr>
          <w:p w14:paraId="43EF8AC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13616:2004/ AC:2006</w:t>
            </w:r>
          </w:p>
        </w:tc>
        <w:tc>
          <w:tcPr>
            <w:tcW w:w="1120" w:type="dxa"/>
            <w:gridSpan w:val="3"/>
            <w:vAlign w:val="center"/>
          </w:tcPr>
          <w:p w14:paraId="57AB742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7937B5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FEFB8E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c>
          <w:tcPr>
            <w:tcW w:w="1234" w:type="dxa"/>
            <w:vAlign w:val="center"/>
          </w:tcPr>
          <w:p w14:paraId="4A948EB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r>
      <w:tr w:rsidR="00C84E0A" w:rsidRPr="00AB3247" w14:paraId="57AD132B" w14:textId="77777777" w:rsidTr="00C84E0A">
        <w:trPr>
          <w:trHeight w:val="409"/>
          <w:jc w:val="center"/>
        </w:trPr>
        <w:tc>
          <w:tcPr>
            <w:tcW w:w="562" w:type="dxa"/>
          </w:tcPr>
          <w:p w14:paraId="4826DFD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278</w:t>
            </w:r>
          </w:p>
        </w:tc>
        <w:tc>
          <w:tcPr>
            <w:tcW w:w="1531" w:type="dxa"/>
          </w:tcPr>
          <w:p w14:paraId="1666501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13658-1:2010</w:t>
            </w:r>
          </w:p>
          <w:p w14:paraId="6E1A538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Plase şi profiluri metalice. Definiţii, specificaţii şi metode de încercare.     Partea 1: Tencuieli interioare</w:t>
            </w:r>
          </w:p>
        </w:tc>
        <w:tc>
          <w:tcPr>
            <w:tcW w:w="1708" w:type="dxa"/>
            <w:gridSpan w:val="3"/>
          </w:tcPr>
          <w:p w14:paraId="0304049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13658-1:2005</w:t>
            </w:r>
          </w:p>
          <w:p w14:paraId="4C31E47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Plase şi profiluri metalice. Definiţii, specificaţii şi metode de încercare.     Partea 1: Tencuieli interioare</w:t>
            </w:r>
          </w:p>
        </w:tc>
        <w:tc>
          <w:tcPr>
            <w:tcW w:w="1120" w:type="dxa"/>
            <w:gridSpan w:val="3"/>
            <w:vAlign w:val="center"/>
          </w:tcPr>
          <w:p w14:paraId="31164C2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F74310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789067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01.03.2006</w:t>
            </w:r>
          </w:p>
        </w:tc>
        <w:tc>
          <w:tcPr>
            <w:tcW w:w="1234" w:type="dxa"/>
            <w:vAlign w:val="center"/>
          </w:tcPr>
          <w:p w14:paraId="0EC932C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01.03.2007</w:t>
            </w:r>
          </w:p>
        </w:tc>
      </w:tr>
      <w:tr w:rsidR="00C84E0A" w:rsidRPr="00AB3247" w14:paraId="54B168B7" w14:textId="77777777" w:rsidTr="00C84E0A">
        <w:trPr>
          <w:trHeight w:val="409"/>
          <w:jc w:val="center"/>
        </w:trPr>
        <w:tc>
          <w:tcPr>
            <w:tcW w:w="562" w:type="dxa"/>
          </w:tcPr>
          <w:p w14:paraId="25C5388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279</w:t>
            </w:r>
          </w:p>
        </w:tc>
        <w:tc>
          <w:tcPr>
            <w:tcW w:w="1531" w:type="dxa"/>
          </w:tcPr>
          <w:p w14:paraId="1A16801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13658-2:2010</w:t>
            </w:r>
          </w:p>
          <w:p w14:paraId="6C3BCAA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Plase şi profiluri metalice. Definiţii, specificaţii şi metode de încercări. Partea 2: Tencuieli exterioare</w:t>
            </w:r>
          </w:p>
        </w:tc>
        <w:tc>
          <w:tcPr>
            <w:tcW w:w="1708" w:type="dxa"/>
            <w:gridSpan w:val="3"/>
          </w:tcPr>
          <w:p w14:paraId="4CDAC8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13658-2:2005</w:t>
            </w:r>
          </w:p>
          <w:p w14:paraId="0044200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Plase şi profiluri metalice. Definiţii, specificaţii şi metode de încercări. Partea 2: Tencuieli exterioare</w:t>
            </w:r>
          </w:p>
        </w:tc>
        <w:tc>
          <w:tcPr>
            <w:tcW w:w="1120" w:type="dxa"/>
            <w:gridSpan w:val="3"/>
            <w:vAlign w:val="center"/>
          </w:tcPr>
          <w:p w14:paraId="508C5F8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43A0C2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1F1D07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01.03.2006</w:t>
            </w:r>
          </w:p>
        </w:tc>
        <w:tc>
          <w:tcPr>
            <w:tcW w:w="1234" w:type="dxa"/>
            <w:vAlign w:val="center"/>
          </w:tcPr>
          <w:p w14:paraId="24D684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01.03.2007</w:t>
            </w:r>
          </w:p>
        </w:tc>
      </w:tr>
      <w:tr w:rsidR="00C84E0A" w:rsidRPr="00AB3247" w14:paraId="0F36FC3A" w14:textId="77777777" w:rsidTr="00C84E0A">
        <w:trPr>
          <w:trHeight w:val="409"/>
          <w:jc w:val="center"/>
        </w:trPr>
        <w:tc>
          <w:tcPr>
            <w:tcW w:w="562" w:type="dxa"/>
          </w:tcPr>
          <w:p w14:paraId="350B0FD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280</w:t>
            </w:r>
          </w:p>
        </w:tc>
        <w:tc>
          <w:tcPr>
            <w:tcW w:w="1531" w:type="dxa"/>
          </w:tcPr>
          <w:p w14:paraId="046AAEE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13659+ A1:2010</w:t>
            </w:r>
          </w:p>
          <w:p w14:paraId="0BC39B1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Elemente de închidere pentru goluri echipate cu ferestre. Cerinţe de performanţă, inclusiv de securitate</w:t>
            </w:r>
          </w:p>
        </w:tc>
        <w:tc>
          <w:tcPr>
            <w:tcW w:w="1708" w:type="dxa"/>
            <w:gridSpan w:val="3"/>
          </w:tcPr>
          <w:p w14:paraId="6A20D74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13659:2004+ A1:2008</w:t>
            </w:r>
          </w:p>
          <w:p w14:paraId="08EED10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Elemente de închidere pentru goluri echipate cu ferestre. Cerinţe de performanţă, inclusiv de securitate</w:t>
            </w:r>
          </w:p>
        </w:tc>
        <w:tc>
          <w:tcPr>
            <w:tcW w:w="1120" w:type="dxa"/>
            <w:gridSpan w:val="3"/>
            <w:vAlign w:val="center"/>
          </w:tcPr>
          <w:p w14:paraId="4CD5A90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BC3115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13659:2004</w:t>
            </w:r>
          </w:p>
        </w:tc>
        <w:tc>
          <w:tcPr>
            <w:tcW w:w="1235" w:type="dxa"/>
            <w:vAlign w:val="center"/>
          </w:tcPr>
          <w:p w14:paraId="457D2A9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01.08.2009</w:t>
            </w:r>
          </w:p>
        </w:tc>
        <w:tc>
          <w:tcPr>
            <w:tcW w:w="1234" w:type="dxa"/>
            <w:vAlign w:val="center"/>
          </w:tcPr>
          <w:p w14:paraId="6DD7E9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01.08.2010</w:t>
            </w:r>
          </w:p>
        </w:tc>
      </w:tr>
      <w:tr w:rsidR="00C84E0A" w:rsidRPr="00AB3247" w14:paraId="278EA018" w14:textId="77777777" w:rsidTr="00C84E0A">
        <w:trPr>
          <w:trHeight w:val="409"/>
          <w:jc w:val="center"/>
        </w:trPr>
        <w:tc>
          <w:tcPr>
            <w:tcW w:w="562" w:type="dxa"/>
          </w:tcPr>
          <w:p w14:paraId="4B76F4B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281</w:t>
            </w:r>
          </w:p>
        </w:tc>
        <w:tc>
          <w:tcPr>
            <w:tcW w:w="1531" w:type="dxa"/>
          </w:tcPr>
          <w:p w14:paraId="2D97F54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13693+ A1:2010</w:t>
            </w:r>
          </w:p>
          <w:p w14:paraId="39A9F0A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prefabricate de beton. </w:t>
            </w:r>
            <w:r w:rsidRPr="00AB3247">
              <w:rPr>
                <w:rFonts w:ascii="Times New Roman" w:hAnsi="Times New Roman" w:cs="Times New Roman"/>
                <w:lang w:val="ro-RO"/>
              </w:rPr>
              <w:lastRenderedPageBreak/>
              <w:t>Elemente speciale de acoperiş</w:t>
            </w:r>
          </w:p>
        </w:tc>
        <w:tc>
          <w:tcPr>
            <w:tcW w:w="1708" w:type="dxa"/>
            <w:gridSpan w:val="3"/>
          </w:tcPr>
          <w:p w14:paraId="4782D9B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13693:2004+ A1:2009</w:t>
            </w:r>
          </w:p>
          <w:p w14:paraId="01E621A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Produse prefabricate de beton. </w:t>
            </w:r>
            <w:r w:rsidRPr="00AB3247">
              <w:rPr>
                <w:rFonts w:ascii="Times New Roman" w:hAnsi="Times New Roman" w:cs="Times New Roman"/>
                <w:lang w:val="fr-FR"/>
              </w:rPr>
              <w:lastRenderedPageBreak/>
              <w:t xml:space="preserve">Elemente speciale de acoperiş </w:t>
            </w:r>
          </w:p>
        </w:tc>
        <w:tc>
          <w:tcPr>
            <w:tcW w:w="1120" w:type="dxa"/>
            <w:gridSpan w:val="3"/>
            <w:vAlign w:val="center"/>
          </w:tcPr>
          <w:p w14:paraId="74A6195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3284E9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13693:2004</w:t>
            </w:r>
          </w:p>
        </w:tc>
        <w:tc>
          <w:tcPr>
            <w:tcW w:w="1235" w:type="dxa"/>
            <w:vAlign w:val="center"/>
          </w:tcPr>
          <w:p w14:paraId="5C5B079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01.05.2010</w:t>
            </w:r>
          </w:p>
        </w:tc>
        <w:tc>
          <w:tcPr>
            <w:tcW w:w="1234" w:type="dxa"/>
            <w:vAlign w:val="center"/>
          </w:tcPr>
          <w:p w14:paraId="2B3EE97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01.05.2011</w:t>
            </w:r>
          </w:p>
        </w:tc>
      </w:tr>
      <w:tr w:rsidR="00C84E0A" w:rsidRPr="00AB3247" w14:paraId="1C239B57" w14:textId="77777777" w:rsidTr="00C84E0A">
        <w:trPr>
          <w:trHeight w:val="409"/>
          <w:jc w:val="center"/>
        </w:trPr>
        <w:tc>
          <w:tcPr>
            <w:tcW w:w="562" w:type="dxa"/>
          </w:tcPr>
          <w:p w14:paraId="25A07ED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282</w:t>
            </w:r>
          </w:p>
        </w:tc>
        <w:tc>
          <w:tcPr>
            <w:tcW w:w="1531" w:type="dxa"/>
          </w:tcPr>
          <w:p w14:paraId="192F4BA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13707+ A2:2010</w:t>
            </w:r>
          </w:p>
          <w:p w14:paraId="467568E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Foi flexibile pentru hidroizolaţii. Foi bituminoase armate pentru hidroizolarea acoperişului. Definiţii şi caracteristici</w:t>
            </w:r>
          </w:p>
        </w:tc>
        <w:tc>
          <w:tcPr>
            <w:tcW w:w="1708" w:type="dxa"/>
            <w:gridSpan w:val="3"/>
          </w:tcPr>
          <w:p w14:paraId="21466B1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13707:2004+ A2:2009</w:t>
            </w:r>
          </w:p>
          <w:p w14:paraId="25863C6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Foi flexibile pentru hidroizolaţii. Foi bituminoase armate pentru hidroizolarea acoperişului. Definiţii şi caracteristici</w:t>
            </w:r>
          </w:p>
        </w:tc>
        <w:tc>
          <w:tcPr>
            <w:tcW w:w="1120" w:type="dxa"/>
            <w:gridSpan w:val="3"/>
            <w:vAlign w:val="center"/>
          </w:tcPr>
          <w:p w14:paraId="29C7EB0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58F1F9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EBBAD5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01.04.2010</w:t>
            </w:r>
          </w:p>
        </w:tc>
        <w:tc>
          <w:tcPr>
            <w:tcW w:w="1234" w:type="dxa"/>
            <w:vAlign w:val="center"/>
          </w:tcPr>
          <w:p w14:paraId="50F6839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01.10.2010</w:t>
            </w:r>
          </w:p>
        </w:tc>
      </w:tr>
      <w:tr w:rsidR="00C84E0A" w:rsidRPr="00AB3247" w14:paraId="3BF73321" w14:textId="77777777" w:rsidTr="00C84E0A">
        <w:trPr>
          <w:trHeight w:val="409"/>
          <w:jc w:val="center"/>
        </w:trPr>
        <w:tc>
          <w:tcPr>
            <w:tcW w:w="562" w:type="dxa"/>
          </w:tcPr>
          <w:p w14:paraId="1D0B1DC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283</w:t>
            </w:r>
          </w:p>
        </w:tc>
        <w:tc>
          <w:tcPr>
            <w:tcW w:w="1531" w:type="dxa"/>
          </w:tcPr>
          <w:p w14:paraId="4E81B4C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13747+ A2:2010</w:t>
            </w:r>
          </w:p>
          <w:p w14:paraId="6101288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Predale pentru sisteme de planşee</w:t>
            </w:r>
          </w:p>
        </w:tc>
        <w:tc>
          <w:tcPr>
            <w:tcW w:w="1708" w:type="dxa"/>
            <w:gridSpan w:val="3"/>
          </w:tcPr>
          <w:p w14:paraId="047DCFD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13747:2005+ A2:2010</w:t>
            </w:r>
          </w:p>
          <w:p w14:paraId="699C29E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prefabricate de beton. Predale pentru sisteme de planşee</w:t>
            </w:r>
          </w:p>
        </w:tc>
        <w:tc>
          <w:tcPr>
            <w:tcW w:w="1120" w:type="dxa"/>
            <w:gridSpan w:val="3"/>
            <w:vAlign w:val="center"/>
          </w:tcPr>
          <w:p w14:paraId="27013E5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5C26AB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13747:2005+A1:2008</w:t>
            </w:r>
          </w:p>
        </w:tc>
        <w:tc>
          <w:tcPr>
            <w:tcW w:w="1235" w:type="dxa"/>
            <w:vAlign w:val="center"/>
          </w:tcPr>
          <w:p w14:paraId="3E860FF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c>
          <w:tcPr>
            <w:tcW w:w="1234" w:type="dxa"/>
            <w:vAlign w:val="center"/>
          </w:tcPr>
          <w:p w14:paraId="381FEDE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r>
      <w:tr w:rsidR="00C84E0A" w:rsidRPr="00AB3247" w14:paraId="0C6862F0" w14:textId="77777777" w:rsidTr="00C84E0A">
        <w:trPr>
          <w:trHeight w:val="409"/>
          <w:jc w:val="center"/>
        </w:trPr>
        <w:tc>
          <w:tcPr>
            <w:tcW w:w="562" w:type="dxa"/>
            <w:vMerge w:val="restart"/>
          </w:tcPr>
          <w:p w14:paraId="15713BE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284</w:t>
            </w:r>
          </w:p>
        </w:tc>
        <w:tc>
          <w:tcPr>
            <w:tcW w:w="1531" w:type="dxa"/>
          </w:tcPr>
          <w:p w14:paraId="3413C84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13748-1:2010</w:t>
            </w:r>
          </w:p>
          <w:p w14:paraId="75F686C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Plăci de mozaic. Partea 1: Plăci de mozaic pentru utilizări la interior</w:t>
            </w:r>
          </w:p>
        </w:tc>
        <w:tc>
          <w:tcPr>
            <w:tcW w:w="1708" w:type="dxa"/>
            <w:gridSpan w:val="3"/>
          </w:tcPr>
          <w:p w14:paraId="0D9D9B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13748-1:2004</w:t>
            </w:r>
          </w:p>
          <w:p w14:paraId="726ACB0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Plăci de mozaic. Partea 1: Plăci de mozaic pentru utilizări la interior</w:t>
            </w:r>
          </w:p>
        </w:tc>
        <w:tc>
          <w:tcPr>
            <w:tcW w:w="1120" w:type="dxa"/>
            <w:gridSpan w:val="3"/>
            <w:vAlign w:val="center"/>
          </w:tcPr>
          <w:p w14:paraId="05FB19A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D13839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0AD12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c>
          <w:tcPr>
            <w:tcW w:w="1234" w:type="dxa"/>
            <w:vAlign w:val="center"/>
          </w:tcPr>
          <w:p w14:paraId="4AAA902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01.10.2006</w:t>
            </w:r>
          </w:p>
        </w:tc>
      </w:tr>
      <w:tr w:rsidR="00C84E0A" w:rsidRPr="00AB3247" w14:paraId="2A5C4CA8" w14:textId="77777777" w:rsidTr="00C84E0A">
        <w:trPr>
          <w:trHeight w:val="409"/>
          <w:jc w:val="center"/>
        </w:trPr>
        <w:tc>
          <w:tcPr>
            <w:tcW w:w="562" w:type="dxa"/>
            <w:vMerge/>
          </w:tcPr>
          <w:p w14:paraId="1BA84AF6" w14:textId="77777777" w:rsidR="00C84E0A" w:rsidRPr="00AB3247" w:rsidRDefault="00C84E0A" w:rsidP="009548E2">
            <w:pPr>
              <w:jc w:val="both"/>
              <w:rPr>
                <w:rFonts w:ascii="Times New Roman" w:hAnsi="Times New Roman" w:cs="Times New Roman"/>
                <w:lang w:val="ro-RO"/>
              </w:rPr>
            </w:pPr>
          </w:p>
        </w:tc>
        <w:tc>
          <w:tcPr>
            <w:tcW w:w="1531" w:type="dxa"/>
          </w:tcPr>
          <w:p w14:paraId="2250749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SM SR EN 13748-1:2010/AC:2010 </w:t>
            </w:r>
          </w:p>
        </w:tc>
        <w:tc>
          <w:tcPr>
            <w:tcW w:w="1708" w:type="dxa"/>
            <w:gridSpan w:val="3"/>
          </w:tcPr>
          <w:p w14:paraId="0394B72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13748-1:2004/ AC:2005</w:t>
            </w:r>
          </w:p>
        </w:tc>
        <w:tc>
          <w:tcPr>
            <w:tcW w:w="1120" w:type="dxa"/>
            <w:gridSpan w:val="3"/>
            <w:vAlign w:val="center"/>
          </w:tcPr>
          <w:p w14:paraId="7B43B3F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F5B6E7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1AA52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c>
          <w:tcPr>
            <w:tcW w:w="1234" w:type="dxa"/>
            <w:vAlign w:val="center"/>
          </w:tcPr>
          <w:p w14:paraId="1E2FC9C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r>
      <w:tr w:rsidR="00C84E0A" w:rsidRPr="00AB3247" w14:paraId="5BFD1BEB" w14:textId="77777777" w:rsidTr="00C84E0A">
        <w:trPr>
          <w:trHeight w:val="409"/>
          <w:jc w:val="center"/>
        </w:trPr>
        <w:tc>
          <w:tcPr>
            <w:tcW w:w="562" w:type="dxa"/>
            <w:vMerge/>
          </w:tcPr>
          <w:p w14:paraId="31F58473" w14:textId="77777777" w:rsidR="00C84E0A" w:rsidRPr="00AB3247" w:rsidRDefault="00C84E0A" w:rsidP="009548E2">
            <w:pPr>
              <w:jc w:val="both"/>
              <w:rPr>
                <w:rFonts w:ascii="Times New Roman" w:hAnsi="Times New Roman" w:cs="Times New Roman"/>
                <w:lang w:val="ro-RO"/>
              </w:rPr>
            </w:pPr>
          </w:p>
        </w:tc>
        <w:tc>
          <w:tcPr>
            <w:tcW w:w="1531" w:type="dxa"/>
          </w:tcPr>
          <w:p w14:paraId="32E70B3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13748-1:2010/A1:2010</w:t>
            </w:r>
          </w:p>
        </w:tc>
        <w:tc>
          <w:tcPr>
            <w:tcW w:w="1708" w:type="dxa"/>
            <w:gridSpan w:val="3"/>
          </w:tcPr>
          <w:p w14:paraId="64A5215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13748-1:2004/ A1:2005</w:t>
            </w:r>
          </w:p>
        </w:tc>
        <w:tc>
          <w:tcPr>
            <w:tcW w:w="1120" w:type="dxa"/>
            <w:gridSpan w:val="3"/>
            <w:vAlign w:val="center"/>
          </w:tcPr>
          <w:p w14:paraId="2DFD6FA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EB06FF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1C3657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01.04.2006</w:t>
            </w:r>
          </w:p>
        </w:tc>
        <w:tc>
          <w:tcPr>
            <w:tcW w:w="1234" w:type="dxa"/>
            <w:vAlign w:val="center"/>
          </w:tcPr>
          <w:p w14:paraId="4017615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01.10.2006</w:t>
            </w:r>
          </w:p>
        </w:tc>
      </w:tr>
      <w:tr w:rsidR="00C84E0A" w:rsidRPr="00AB3247" w14:paraId="0318D6D9" w14:textId="77777777" w:rsidTr="00C84E0A">
        <w:trPr>
          <w:trHeight w:val="409"/>
          <w:jc w:val="center"/>
        </w:trPr>
        <w:tc>
          <w:tcPr>
            <w:tcW w:w="562" w:type="dxa"/>
          </w:tcPr>
          <w:p w14:paraId="1824FFC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285</w:t>
            </w:r>
          </w:p>
        </w:tc>
        <w:tc>
          <w:tcPr>
            <w:tcW w:w="1531" w:type="dxa"/>
          </w:tcPr>
          <w:p w14:paraId="5E7472D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13748-2:2010</w:t>
            </w:r>
          </w:p>
          <w:p w14:paraId="3466993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Plăci de mozaic. </w:t>
            </w:r>
            <w:r w:rsidRPr="00AB3247">
              <w:rPr>
                <w:rFonts w:ascii="Times New Roman" w:hAnsi="Times New Roman" w:cs="Times New Roman"/>
                <w:lang w:val="ro-RO"/>
              </w:rPr>
              <w:lastRenderedPageBreak/>
              <w:t>Partea 2: Plăci de mozaic pentru utilizări la exterior</w:t>
            </w:r>
          </w:p>
        </w:tc>
        <w:tc>
          <w:tcPr>
            <w:tcW w:w="1708" w:type="dxa"/>
            <w:gridSpan w:val="3"/>
          </w:tcPr>
          <w:p w14:paraId="5F11B20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13748-2:2004</w:t>
            </w:r>
          </w:p>
          <w:p w14:paraId="44E7432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Plăci de mozaic. Partea </w:t>
            </w:r>
            <w:r w:rsidRPr="00AB3247">
              <w:rPr>
                <w:rFonts w:ascii="Times New Roman" w:hAnsi="Times New Roman" w:cs="Times New Roman"/>
                <w:lang w:val="fr-FR"/>
              </w:rPr>
              <w:lastRenderedPageBreak/>
              <w:t>2: Plăci de mozaic pentru utilizări la exterior</w:t>
            </w:r>
          </w:p>
        </w:tc>
        <w:tc>
          <w:tcPr>
            <w:tcW w:w="1120" w:type="dxa"/>
            <w:gridSpan w:val="3"/>
            <w:vAlign w:val="center"/>
          </w:tcPr>
          <w:p w14:paraId="7707369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AC6CE8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7EE9C9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01.04.2005</w:t>
            </w:r>
          </w:p>
        </w:tc>
        <w:tc>
          <w:tcPr>
            <w:tcW w:w="1234" w:type="dxa"/>
            <w:vAlign w:val="center"/>
          </w:tcPr>
          <w:p w14:paraId="47FAFF1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01.04.2006</w:t>
            </w:r>
          </w:p>
        </w:tc>
      </w:tr>
      <w:tr w:rsidR="00C84E0A" w:rsidRPr="00AB3247" w14:paraId="21E6C109" w14:textId="77777777" w:rsidTr="00C84E0A">
        <w:trPr>
          <w:trHeight w:val="409"/>
          <w:jc w:val="center"/>
        </w:trPr>
        <w:tc>
          <w:tcPr>
            <w:tcW w:w="562" w:type="dxa"/>
          </w:tcPr>
          <w:p w14:paraId="6AF6ECD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286</w:t>
            </w:r>
          </w:p>
        </w:tc>
        <w:tc>
          <w:tcPr>
            <w:tcW w:w="1531" w:type="dxa"/>
          </w:tcPr>
          <w:p w14:paraId="1DE9D6A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13808:2014</w:t>
            </w:r>
          </w:p>
          <w:p w14:paraId="2EDD3CC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Bitum şi lianţi bituminoşi. Cadrul specificaţiilor pentru emulsiile bituminoase cationice</w:t>
            </w:r>
          </w:p>
        </w:tc>
        <w:tc>
          <w:tcPr>
            <w:tcW w:w="1708" w:type="dxa"/>
            <w:gridSpan w:val="3"/>
          </w:tcPr>
          <w:p w14:paraId="7870A1C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13808:2013</w:t>
            </w:r>
          </w:p>
          <w:p w14:paraId="13FA940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Bitum şi lianţi bituminoşi. Cadrul specificaţiilor pentru emulsiile bituminoase cationice</w:t>
            </w:r>
          </w:p>
        </w:tc>
        <w:tc>
          <w:tcPr>
            <w:tcW w:w="1120" w:type="dxa"/>
            <w:gridSpan w:val="3"/>
            <w:vAlign w:val="center"/>
          </w:tcPr>
          <w:p w14:paraId="0F0D907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13808:2010</w:t>
            </w:r>
          </w:p>
        </w:tc>
        <w:tc>
          <w:tcPr>
            <w:tcW w:w="1115" w:type="dxa"/>
            <w:gridSpan w:val="2"/>
            <w:vAlign w:val="center"/>
          </w:tcPr>
          <w:p w14:paraId="166BB00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13808:2005</w:t>
            </w:r>
          </w:p>
        </w:tc>
        <w:tc>
          <w:tcPr>
            <w:tcW w:w="1235" w:type="dxa"/>
            <w:vAlign w:val="center"/>
          </w:tcPr>
          <w:p w14:paraId="3C4C8FA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602FB95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7D51CC18" w14:textId="77777777" w:rsidTr="00C84E0A">
        <w:trPr>
          <w:trHeight w:val="409"/>
          <w:jc w:val="center"/>
        </w:trPr>
        <w:tc>
          <w:tcPr>
            <w:tcW w:w="562" w:type="dxa"/>
          </w:tcPr>
          <w:p w14:paraId="2C883C1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287</w:t>
            </w:r>
          </w:p>
        </w:tc>
        <w:tc>
          <w:tcPr>
            <w:tcW w:w="1531" w:type="dxa"/>
          </w:tcPr>
          <w:p w14:paraId="0176966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13813:2010</w:t>
            </w:r>
          </w:p>
          <w:p w14:paraId="3D73AE0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Materiale pentru şape şi pardoseli. Materiale pentru şape. Caracteristici şi cerinţe</w:t>
            </w:r>
          </w:p>
        </w:tc>
        <w:tc>
          <w:tcPr>
            <w:tcW w:w="1708" w:type="dxa"/>
            <w:gridSpan w:val="3"/>
          </w:tcPr>
          <w:p w14:paraId="19E9060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13813:2002</w:t>
            </w:r>
          </w:p>
          <w:p w14:paraId="1B98658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Materiale pentru şape şi pardoseli. Materiale pentru şape. Caracteristici şi cerinţe</w:t>
            </w:r>
          </w:p>
        </w:tc>
        <w:tc>
          <w:tcPr>
            <w:tcW w:w="1120" w:type="dxa"/>
            <w:gridSpan w:val="3"/>
            <w:vAlign w:val="center"/>
          </w:tcPr>
          <w:p w14:paraId="407AB31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E367B0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B19F84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01.08.2003</w:t>
            </w:r>
          </w:p>
        </w:tc>
        <w:tc>
          <w:tcPr>
            <w:tcW w:w="1234" w:type="dxa"/>
            <w:vAlign w:val="center"/>
          </w:tcPr>
          <w:p w14:paraId="3E55D17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01.08.2004</w:t>
            </w:r>
          </w:p>
        </w:tc>
      </w:tr>
      <w:tr w:rsidR="00C84E0A" w:rsidRPr="00AB3247" w14:paraId="02E306D4" w14:textId="77777777" w:rsidTr="00C84E0A">
        <w:trPr>
          <w:trHeight w:val="409"/>
          <w:jc w:val="center"/>
        </w:trPr>
        <w:tc>
          <w:tcPr>
            <w:tcW w:w="562" w:type="dxa"/>
          </w:tcPr>
          <w:p w14:paraId="460FBD5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288</w:t>
            </w:r>
          </w:p>
        </w:tc>
        <w:tc>
          <w:tcPr>
            <w:tcW w:w="1531" w:type="dxa"/>
          </w:tcPr>
          <w:p w14:paraId="64DE84F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13815:2010</w:t>
            </w:r>
          </w:p>
          <w:p w14:paraId="47A109C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de ipsos cu fibre. Definiţii, condiţii şi metode de încercări</w:t>
            </w:r>
          </w:p>
        </w:tc>
        <w:tc>
          <w:tcPr>
            <w:tcW w:w="1708" w:type="dxa"/>
            <w:gridSpan w:val="3"/>
          </w:tcPr>
          <w:p w14:paraId="0801A4D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13815:2006</w:t>
            </w:r>
          </w:p>
          <w:p w14:paraId="421C80E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de ipsos cu fibre. Definiţii, condiţii şi metode de încercări</w:t>
            </w:r>
          </w:p>
        </w:tc>
        <w:tc>
          <w:tcPr>
            <w:tcW w:w="1120" w:type="dxa"/>
            <w:gridSpan w:val="3"/>
            <w:vAlign w:val="center"/>
          </w:tcPr>
          <w:p w14:paraId="5A89E06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671C77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5FF405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01.06.2007</w:t>
            </w:r>
          </w:p>
        </w:tc>
        <w:tc>
          <w:tcPr>
            <w:tcW w:w="1234" w:type="dxa"/>
            <w:vAlign w:val="center"/>
          </w:tcPr>
          <w:p w14:paraId="2C52E3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01.06.2008</w:t>
            </w:r>
          </w:p>
        </w:tc>
      </w:tr>
      <w:tr w:rsidR="00C84E0A" w:rsidRPr="00AB3247" w14:paraId="027EB88B" w14:textId="77777777" w:rsidTr="00C84E0A">
        <w:trPr>
          <w:trHeight w:val="409"/>
          <w:jc w:val="center"/>
        </w:trPr>
        <w:tc>
          <w:tcPr>
            <w:tcW w:w="562" w:type="dxa"/>
          </w:tcPr>
          <w:p w14:paraId="5A89AAB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289</w:t>
            </w:r>
          </w:p>
        </w:tc>
        <w:tc>
          <w:tcPr>
            <w:tcW w:w="1531" w:type="dxa"/>
          </w:tcPr>
          <w:p w14:paraId="6E65FA3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13830:2010</w:t>
            </w:r>
          </w:p>
          <w:p w14:paraId="593C8CA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Faţade cortină. Standard de produs</w:t>
            </w:r>
          </w:p>
        </w:tc>
        <w:tc>
          <w:tcPr>
            <w:tcW w:w="1708" w:type="dxa"/>
            <w:gridSpan w:val="3"/>
          </w:tcPr>
          <w:p w14:paraId="02EDEFB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13830:2003</w:t>
            </w:r>
          </w:p>
          <w:p w14:paraId="7D1206A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Faţade cortină. Standard de produs</w:t>
            </w:r>
          </w:p>
        </w:tc>
        <w:tc>
          <w:tcPr>
            <w:tcW w:w="1120" w:type="dxa"/>
            <w:gridSpan w:val="3"/>
            <w:vAlign w:val="center"/>
          </w:tcPr>
          <w:p w14:paraId="379670A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16D107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01E400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01.12.2004</w:t>
            </w:r>
          </w:p>
        </w:tc>
        <w:tc>
          <w:tcPr>
            <w:tcW w:w="1234" w:type="dxa"/>
            <w:vAlign w:val="center"/>
          </w:tcPr>
          <w:p w14:paraId="538A7A3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01.12.2005</w:t>
            </w:r>
          </w:p>
        </w:tc>
      </w:tr>
      <w:tr w:rsidR="00C84E0A" w:rsidRPr="00AB3247" w14:paraId="081DB49E" w14:textId="77777777" w:rsidTr="00C84E0A">
        <w:trPr>
          <w:trHeight w:val="409"/>
          <w:jc w:val="center"/>
        </w:trPr>
        <w:tc>
          <w:tcPr>
            <w:tcW w:w="562" w:type="dxa"/>
          </w:tcPr>
          <w:p w14:paraId="527A60F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290</w:t>
            </w:r>
          </w:p>
        </w:tc>
        <w:tc>
          <w:tcPr>
            <w:tcW w:w="1531" w:type="dxa"/>
          </w:tcPr>
          <w:p w14:paraId="3BE6037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13859-1:2010</w:t>
            </w:r>
          </w:p>
          <w:p w14:paraId="021F33F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Foi flexibile pentru hidroizolaţii. Definiţii şi caracteristici ale </w:t>
            </w:r>
            <w:r w:rsidRPr="00AB3247">
              <w:rPr>
                <w:rFonts w:ascii="Times New Roman" w:hAnsi="Times New Roman" w:cs="Times New Roman"/>
                <w:lang w:val="ro-RO"/>
              </w:rPr>
              <w:lastRenderedPageBreak/>
              <w:t>substraturilor. Partea 1: Substraturi pentru învelitori de acoperiş discontinue</w:t>
            </w:r>
          </w:p>
        </w:tc>
        <w:tc>
          <w:tcPr>
            <w:tcW w:w="1708" w:type="dxa"/>
            <w:gridSpan w:val="3"/>
          </w:tcPr>
          <w:p w14:paraId="02192E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13859-1:2010</w:t>
            </w:r>
          </w:p>
          <w:p w14:paraId="1B15C43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Foi flexibile pentru hidroizolaţii. Definiţii şi caracteristici ale </w:t>
            </w:r>
            <w:r w:rsidRPr="00AB3247">
              <w:rPr>
                <w:rFonts w:ascii="Times New Roman" w:hAnsi="Times New Roman" w:cs="Times New Roman"/>
                <w:lang w:val="fr-FR"/>
              </w:rPr>
              <w:lastRenderedPageBreak/>
              <w:t>substraturilor. Partea 1: Substraturi pentru învelitori de acoperiş discontinue</w:t>
            </w:r>
          </w:p>
        </w:tc>
        <w:tc>
          <w:tcPr>
            <w:tcW w:w="1120" w:type="dxa"/>
            <w:gridSpan w:val="3"/>
            <w:vAlign w:val="center"/>
          </w:tcPr>
          <w:p w14:paraId="2D15558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6800A2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911F3F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01.04.2011</w:t>
            </w:r>
          </w:p>
        </w:tc>
        <w:tc>
          <w:tcPr>
            <w:tcW w:w="1234" w:type="dxa"/>
            <w:vAlign w:val="center"/>
          </w:tcPr>
          <w:p w14:paraId="60C8883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01.04.2012</w:t>
            </w:r>
          </w:p>
        </w:tc>
      </w:tr>
      <w:tr w:rsidR="00C84E0A" w:rsidRPr="00AB3247" w14:paraId="28A3E298" w14:textId="77777777" w:rsidTr="00C84E0A">
        <w:trPr>
          <w:trHeight w:val="409"/>
          <w:jc w:val="center"/>
        </w:trPr>
        <w:tc>
          <w:tcPr>
            <w:tcW w:w="562" w:type="dxa"/>
          </w:tcPr>
          <w:p w14:paraId="76A6CBB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291</w:t>
            </w:r>
          </w:p>
        </w:tc>
        <w:tc>
          <w:tcPr>
            <w:tcW w:w="1531" w:type="dxa"/>
          </w:tcPr>
          <w:p w14:paraId="77E12B4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13859-2:2010</w:t>
            </w:r>
          </w:p>
          <w:p w14:paraId="144624E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Foi flexibile pentru hidroizolaţii. Definiţii şi caracteristici ale substraturilor.   Partea 2: Substraturi pentru pereţi</w:t>
            </w:r>
          </w:p>
        </w:tc>
        <w:tc>
          <w:tcPr>
            <w:tcW w:w="1708" w:type="dxa"/>
            <w:gridSpan w:val="3"/>
          </w:tcPr>
          <w:p w14:paraId="6201765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13859-2:2010</w:t>
            </w:r>
          </w:p>
          <w:p w14:paraId="6D2701E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Foi flexibile pentru hidroizolaţii. Definiţii şi caracteristici ale substraturilor.    Partea 2: Substraturi pentru pereţi</w:t>
            </w:r>
          </w:p>
        </w:tc>
        <w:tc>
          <w:tcPr>
            <w:tcW w:w="1120" w:type="dxa"/>
            <w:gridSpan w:val="3"/>
            <w:vAlign w:val="center"/>
          </w:tcPr>
          <w:p w14:paraId="0C813AF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4BFB7D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9FBE5E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01.04.2011</w:t>
            </w:r>
          </w:p>
        </w:tc>
        <w:tc>
          <w:tcPr>
            <w:tcW w:w="1234" w:type="dxa"/>
            <w:vAlign w:val="center"/>
          </w:tcPr>
          <w:p w14:paraId="2FB0B1D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01.04.2012</w:t>
            </w:r>
          </w:p>
        </w:tc>
      </w:tr>
      <w:tr w:rsidR="00C84E0A" w:rsidRPr="00AB3247" w14:paraId="1626BCC5" w14:textId="77777777" w:rsidTr="00C84E0A">
        <w:trPr>
          <w:trHeight w:val="409"/>
          <w:jc w:val="center"/>
        </w:trPr>
        <w:tc>
          <w:tcPr>
            <w:tcW w:w="562" w:type="dxa"/>
          </w:tcPr>
          <w:p w14:paraId="3238B85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292</w:t>
            </w:r>
          </w:p>
        </w:tc>
        <w:tc>
          <w:tcPr>
            <w:tcW w:w="1531" w:type="dxa"/>
          </w:tcPr>
          <w:p w14:paraId="450584C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13877-3:2010</w:t>
            </w:r>
          </w:p>
          <w:p w14:paraId="7FC39A9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Îmbrăcăminţi rutiere de beton. Partea 3: Specificaţii pentru gujoanele utilizate la îmbrăcăminţile de beton</w:t>
            </w:r>
          </w:p>
        </w:tc>
        <w:tc>
          <w:tcPr>
            <w:tcW w:w="1708" w:type="dxa"/>
            <w:gridSpan w:val="3"/>
          </w:tcPr>
          <w:p w14:paraId="56A9C5A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13877-3:2004</w:t>
            </w:r>
          </w:p>
          <w:p w14:paraId="4A10BD4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Îmbrăcăminţi rutiere de beton. Partea 3: Specificaţii pentru gujoanele utilizate la îmbrăcăminţile de beton</w:t>
            </w:r>
          </w:p>
        </w:tc>
        <w:tc>
          <w:tcPr>
            <w:tcW w:w="1120" w:type="dxa"/>
            <w:gridSpan w:val="3"/>
            <w:vAlign w:val="center"/>
          </w:tcPr>
          <w:p w14:paraId="7F39772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A9CD56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DB3C02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03DED1E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62292151" w14:textId="77777777" w:rsidTr="00C84E0A">
        <w:trPr>
          <w:trHeight w:val="409"/>
          <w:jc w:val="center"/>
        </w:trPr>
        <w:tc>
          <w:tcPr>
            <w:tcW w:w="562" w:type="dxa"/>
          </w:tcPr>
          <w:p w14:paraId="67249A1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293</w:t>
            </w:r>
          </w:p>
        </w:tc>
        <w:tc>
          <w:tcPr>
            <w:tcW w:w="1531" w:type="dxa"/>
          </w:tcPr>
          <w:p w14:paraId="0238845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13915:2010</w:t>
            </w:r>
          </w:p>
          <w:p w14:paraId="4D395CC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Panouri prefabricate din plăci de gips-carton cu miez celular de carton. Definiţii, condiţii şi metode de încercări</w:t>
            </w:r>
          </w:p>
        </w:tc>
        <w:tc>
          <w:tcPr>
            <w:tcW w:w="1708" w:type="dxa"/>
            <w:gridSpan w:val="3"/>
          </w:tcPr>
          <w:p w14:paraId="2CA975C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13915:2007</w:t>
            </w:r>
          </w:p>
          <w:p w14:paraId="7C18D75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Panouri prefabricate din plăci de gips-carton cu miez celular de carton. Definiţii, condiţii şi metode de încercări</w:t>
            </w:r>
          </w:p>
        </w:tc>
        <w:tc>
          <w:tcPr>
            <w:tcW w:w="1120" w:type="dxa"/>
            <w:gridSpan w:val="3"/>
            <w:vAlign w:val="center"/>
          </w:tcPr>
          <w:p w14:paraId="600B1D3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56BDE4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63C39B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01.06.2008</w:t>
            </w:r>
          </w:p>
        </w:tc>
        <w:tc>
          <w:tcPr>
            <w:tcW w:w="1234" w:type="dxa"/>
            <w:vAlign w:val="center"/>
          </w:tcPr>
          <w:p w14:paraId="3F7E0F9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01.06.2009</w:t>
            </w:r>
          </w:p>
        </w:tc>
      </w:tr>
      <w:tr w:rsidR="00C84E0A" w:rsidRPr="00AB3247" w14:paraId="59EF4C26" w14:textId="77777777" w:rsidTr="00C84E0A">
        <w:trPr>
          <w:trHeight w:val="409"/>
          <w:jc w:val="center"/>
        </w:trPr>
        <w:tc>
          <w:tcPr>
            <w:tcW w:w="562" w:type="dxa"/>
            <w:vMerge w:val="restart"/>
          </w:tcPr>
          <w:p w14:paraId="5EF01E3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294</w:t>
            </w:r>
          </w:p>
        </w:tc>
        <w:tc>
          <w:tcPr>
            <w:tcW w:w="1531" w:type="dxa"/>
          </w:tcPr>
          <w:p w14:paraId="3CC4964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13924:2010</w:t>
            </w:r>
          </w:p>
          <w:p w14:paraId="5CC6CBC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Bitum şi lianţi bituminoşi. </w:t>
            </w:r>
            <w:r w:rsidRPr="00AB3247">
              <w:rPr>
                <w:rFonts w:ascii="Times New Roman" w:hAnsi="Times New Roman" w:cs="Times New Roman"/>
                <w:lang w:val="ro-RO"/>
              </w:rPr>
              <w:lastRenderedPageBreak/>
              <w:t>Specificaţii pentru bitumuri rutiere dure</w:t>
            </w:r>
          </w:p>
        </w:tc>
        <w:tc>
          <w:tcPr>
            <w:tcW w:w="1708" w:type="dxa"/>
            <w:gridSpan w:val="3"/>
          </w:tcPr>
          <w:p w14:paraId="5184A04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13924:2006</w:t>
            </w:r>
          </w:p>
          <w:p w14:paraId="6804CD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Bitum şi lianţi bituminoşi. </w:t>
            </w:r>
            <w:r w:rsidRPr="00AB3247">
              <w:rPr>
                <w:rFonts w:ascii="Times New Roman" w:hAnsi="Times New Roman" w:cs="Times New Roman"/>
                <w:lang w:val="fr-FR"/>
              </w:rPr>
              <w:lastRenderedPageBreak/>
              <w:t>Specificaţii pentru bitumuri rutiere dure</w:t>
            </w:r>
          </w:p>
        </w:tc>
        <w:tc>
          <w:tcPr>
            <w:tcW w:w="1120" w:type="dxa"/>
            <w:gridSpan w:val="3"/>
            <w:vAlign w:val="center"/>
          </w:tcPr>
          <w:p w14:paraId="1B46090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8D6030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53EEC1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09F3682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r>
      <w:tr w:rsidR="00C84E0A" w:rsidRPr="00AB3247" w14:paraId="68C78D81" w14:textId="77777777" w:rsidTr="00C84E0A">
        <w:trPr>
          <w:trHeight w:val="409"/>
          <w:jc w:val="center"/>
        </w:trPr>
        <w:tc>
          <w:tcPr>
            <w:tcW w:w="562" w:type="dxa"/>
            <w:vMerge/>
          </w:tcPr>
          <w:p w14:paraId="4C493F8C" w14:textId="77777777" w:rsidR="00C84E0A" w:rsidRPr="00AB3247" w:rsidRDefault="00C84E0A" w:rsidP="009548E2">
            <w:pPr>
              <w:jc w:val="both"/>
              <w:rPr>
                <w:rFonts w:ascii="Times New Roman" w:hAnsi="Times New Roman" w:cs="Times New Roman"/>
                <w:lang w:val="ro-RO"/>
              </w:rPr>
            </w:pPr>
          </w:p>
        </w:tc>
        <w:tc>
          <w:tcPr>
            <w:tcW w:w="1531" w:type="dxa"/>
          </w:tcPr>
          <w:p w14:paraId="3117AD5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13924: 2010/AC:2010</w:t>
            </w:r>
          </w:p>
        </w:tc>
        <w:tc>
          <w:tcPr>
            <w:tcW w:w="1708" w:type="dxa"/>
            <w:gridSpan w:val="3"/>
          </w:tcPr>
          <w:p w14:paraId="7462718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13924:2006/ AC:2006</w:t>
            </w:r>
          </w:p>
        </w:tc>
        <w:tc>
          <w:tcPr>
            <w:tcW w:w="1120" w:type="dxa"/>
            <w:gridSpan w:val="3"/>
            <w:vAlign w:val="center"/>
          </w:tcPr>
          <w:p w14:paraId="7FAADA8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88D6E3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4C913D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710BB26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71375D0A" w14:textId="77777777" w:rsidTr="00C84E0A">
        <w:trPr>
          <w:trHeight w:val="409"/>
          <w:jc w:val="center"/>
        </w:trPr>
        <w:tc>
          <w:tcPr>
            <w:tcW w:w="562" w:type="dxa"/>
          </w:tcPr>
          <w:p w14:paraId="4A8C6C5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295</w:t>
            </w:r>
          </w:p>
        </w:tc>
        <w:tc>
          <w:tcPr>
            <w:tcW w:w="1531" w:type="dxa"/>
          </w:tcPr>
          <w:p w14:paraId="08256E0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13950:2015</w:t>
            </w:r>
          </w:p>
          <w:p w14:paraId="1EFB826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Panouri compozite din plăci de ghips-carton pentru izolare termică/acustică. Definiţii, cerinţe şi metode de încercare</w:t>
            </w:r>
          </w:p>
        </w:tc>
        <w:tc>
          <w:tcPr>
            <w:tcW w:w="1708" w:type="dxa"/>
            <w:gridSpan w:val="3"/>
          </w:tcPr>
          <w:p w14:paraId="31C74EB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13950:2014</w:t>
            </w:r>
          </w:p>
          <w:p w14:paraId="46228D8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Panouri compozite din plăci de ghips-carton pentru izolare termică/acustică. Definiţii, cerinţe şi metode de încercare</w:t>
            </w:r>
          </w:p>
        </w:tc>
        <w:tc>
          <w:tcPr>
            <w:tcW w:w="1120" w:type="dxa"/>
            <w:gridSpan w:val="3"/>
            <w:vAlign w:val="center"/>
          </w:tcPr>
          <w:p w14:paraId="369C5AD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13950:2010</w:t>
            </w:r>
          </w:p>
        </w:tc>
        <w:tc>
          <w:tcPr>
            <w:tcW w:w="1115" w:type="dxa"/>
            <w:gridSpan w:val="2"/>
            <w:vAlign w:val="center"/>
          </w:tcPr>
          <w:p w14:paraId="2755F2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13950:2005</w:t>
            </w:r>
          </w:p>
        </w:tc>
        <w:tc>
          <w:tcPr>
            <w:tcW w:w="1235" w:type="dxa"/>
            <w:vAlign w:val="center"/>
          </w:tcPr>
          <w:p w14:paraId="27411C6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13.02.2015</w:t>
            </w:r>
          </w:p>
        </w:tc>
        <w:tc>
          <w:tcPr>
            <w:tcW w:w="1234" w:type="dxa"/>
            <w:vAlign w:val="center"/>
          </w:tcPr>
          <w:p w14:paraId="07EB841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13.02.2016</w:t>
            </w:r>
          </w:p>
        </w:tc>
      </w:tr>
      <w:tr w:rsidR="00C84E0A" w:rsidRPr="00AB3247" w14:paraId="658BB48A" w14:textId="77777777" w:rsidTr="00C84E0A">
        <w:trPr>
          <w:trHeight w:val="409"/>
          <w:jc w:val="center"/>
        </w:trPr>
        <w:tc>
          <w:tcPr>
            <w:tcW w:w="562" w:type="dxa"/>
          </w:tcPr>
          <w:p w14:paraId="73F93E0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296</w:t>
            </w:r>
          </w:p>
        </w:tc>
        <w:tc>
          <w:tcPr>
            <w:tcW w:w="1531" w:type="dxa"/>
          </w:tcPr>
          <w:p w14:paraId="3BCE1E1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13956:2014</w:t>
            </w:r>
          </w:p>
          <w:p w14:paraId="6D660A9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Foi flexibile pentru hidroizolaţii. Foi hidroizolante de material plastic şi cauciuc pentru acoperiş. Definiţii şi caracteristici</w:t>
            </w:r>
          </w:p>
        </w:tc>
        <w:tc>
          <w:tcPr>
            <w:tcW w:w="1708" w:type="dxa"/>
            <w:gridSpan w:val="3"/>
          </w:tcPr>
          <w:p w14:paraId="7EB1045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13956:2012</w:t>
            </w:r>
          </w:p>
          <w:p w14:paraId="6800748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Foi flexibile pentru hidroizolaţii. Foi hidroizolante de material plastic şi cauciuc pentru acoperiş. Definiţii şi caracteristici</w:t>
            </w:r>
          </w:p>
        </w:tc>
        <w:tc>
          <w:tcPr>
            <w:tcW w:w="1120" w:type="dxa"/>
            <w:gridSpan w:val="3"/>
            <w:vAlign w:val="center"/>
          </w:tcPr>
          <w:p w14:paraId="7482CFF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13956:2010</w:t>
            </w:r>
          </w:p>
        </w:tc>
        <w:tc>
          <w:tcPr>
            <w:tcW w:w="1115" w:type="dxa"/>
            <w:gridSpan w:val="2"/>
            <w:vAlign w:val="center"/>
          </w:tcPr>
          <w:p w14:paraId="5971BCD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13956:2005</w:t>
            </w:r>
          </w:p>
        </w:tc>
        <w:tc>
          <w:tcPr>
            <w:tcW w:w="1235" w:type="dxa"/>
            <w:vAlign w:val="center"/>
          </w:tcPr>
          <w:p w14:paraId="7B65F98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01.10.2013</w:t>
            </w:r>
          </w:p>
        </w:tc>
        <w:tc>
          <w:tcPr>
            <w:tcW w:w="1234" w:type="dxa"/>
            <w:vAlign w:val="center"/>
          </w:tcPr>
          <w:p w14:paraId="12230BE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01.10.2013</w:t>
            </w:r>
          </w:p>
        </w:tc>
      </w:tr>
      <w:tr w:rsidR="00C84E0A" w:rsidRPr="00AB3247" w14:paraId="249146B1" w14:textId="77777777" w:rsidTr="00C84E0A">
        <w:trPr>
          <w:trHeight w:val="409"/>
          <w:jc w:val="center"/>
        </w:trPr>
        <w:tc>
          <w:tcPr>
            <w:tcW w:w="562" w:type="dxa"/>
            <w:vMerge w:val="restart"/>
          </w:tcPr>
          <w:p w14:paraId="3B9A115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297</w:t>
            </w:r>
          </w:p>
        </w:tc>
        <w:tc>
          <w:tcPr>
            <w:tcW w:w="1531" w:type="dxa"/>
          </w:tcPr>
          <w:p w14:paraId="2098E09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13963:2010</w:t>
            </w:r>
          </w:p>
          <w:p w14:paraId="23ED0FD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Materiale de rostuire pentru îmbinarea panourilor de gips-carton. Definiţii, condiţii şi metode de încercare</w:t>
            </w:r>
          </w:p>
        </w:tc>
        <w:tc>
          <w:tcPr>
            <w:tcW w:w="1708" w:type="dxa"/>
            <w:gridSpan w:val="3"/>
          </w:tcPr>
          <w:p w14:paraId="5884B4A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13963:2005</w:t>
            </w:r>
          </w:p>
          <w:p w14:paraId="7612F11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Materiale de rostuire pentru îmbinarea panourilor de gips-carton. Definiţii, condiţii şi metode de încercare</w:t>
            </w:r>
          </w:p>
        </w:tc>
        <w:tc>
          <w:tcPr>
            <w:tcW w:w="1120" w:type="dxa"/>
            <w:gridSpan w:val="3"/>
            <w:vAlign w:val="center"/>
          </w:tcPr>
          <w:p w14:paraId="4FB8B0D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B64F0B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A7350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01.03.2006</w:t>
            </w:r>
          </w:p>
        </w:tc>
        <w:tc>
          <w:tcPr>
            <w:tcW w:w="1234" w:type="dxa"/>
            <w:vAlign w:val="center"/>
          </w:tcPr>
          <w:p w14:paraId="64DD9B0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01.03.2004</w:t>
            </w:r>
          </w:p>
        </w:tc>
      </w:tr>
      <w:tr w:rsidR="00C84E0A" w:rsidRPr="00AB3247" w14:paraId="3E7B0D82" w14:textId="77777777" w:rsidTr="00C84E0A">
        <w:trPr>
          <w:trHeight w:val="409"/>
          <w:jc w:val="center"/>
        </w:trPr>
        <w:tc>
          <w:tcPr>
            <w:tcW w:w="562" w:type="dxa"/>
            <w:vMerge/>
          </w:tcPr>
          <w:p w14:paraId="7451C465" w14:textId="77777777" w:rsidR="00C84E0A" w:rsidRPr="00AB3247" w:rsidRDefault="00C84E0A" w:rsidP="009548E2">
            <w:pPr>
              <w:jc w:val="both"/>
              <w:rPr>
                <w:rFonts w:ascii="Times New Roman" w:hAnsi="Times New Roman" w:cs="Times New Roman"/>
                <w:lang w:val="ro-RO"/>
              </w:rPr>
            </w:pPr>
          </w:p>
        </w:tc>
        <w:tc>
          <w:tcPr>
            <w:tcW w:w="1531" w:type="dxa"/>
          </w:tcPr>
          <w:p w14:paraId="7FE85D8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13963: 2010/AC:2010</w:t>
            </w:r>
          </w:p>
        </w:tc>
        <w:tc>
          <w:tcPr>
            <w:tcW w:w="1708" w:type="dxa"/>
            <w:gridSpan w:val="3"/>
          </w:tcPr>
          <w:p w14:paraId="105A355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13963:2005/ AC:2006</w:t>
            </w:r>
          </w:p>
        </w:tc>
        <w:tc>
          <w:tcPr>
            <w:tcW w:w="1120" w:type="dxa"/>
            <w:gridSpan w:val="3"/>
            <w:vAlign w:val="center"/>
          </w:tcPr>
          <w:p w14:paraId="6FBDA80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9E397F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B4AAC8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c>
          <w:tcPr>
            <w:tcW w:w="1234" w:type="dxa"/>
            <w:vAlign w:val="center"/>
          </w:tcPr>
          <w:p w14:paraId="4AC9E5A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17E13FA2" w14:textId="77777777" w:rsidTr="00C84E0A">
        <w:trPr>
          <w:trHeight w:val="409"/>
          <w:jc w:val="center"/>
        </w:trPr>
        <w:tc>
          <w:tcPr>
            <w:tcW w:w="562" w:type="dxa"/>
          </w:tcPr>
          <w:p w14:paraId="11C1FAA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298</w:t>
            </w:r>
          </w:p>
        </w:tc>
        <w:tc>
          <w:tcPr>
            <w:tcW w:w="1531" w:type="dxa"/>
          </w:tcPr>
          <w:p w14:paraId="59B9F55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SM EN 13964:2015 </w:t>
            </w:r>
          </w:p>
          <w:p w14:paraId="4E06038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Plafoane suspendate. Condiţii şi metode de încercare</w:t>
            </w:r>
          </w:p>
        </w:tc>
        <w:tc>
          <w:tcPr>
            <w:tcW w:w="1708" w:type="dxa"/>
            <w:gridSpan w:val="3"/>
          </w:tcPr>
          <w:p w14:paraId="57C2A56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13964:2014</w:t>
            </w:r>
          </w:p>
          <w:p w14:paraId="6150BD0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Plafoane suspendate. Condiţii şi metode de încercare</w:t>
            </w:r>
          </w:p>
        </w:tc>
        <w:tc>
          <w:tcPr>
            <w:tcW w:w="1120" w:type="dxa"/>
            <w:gridSpan w:val="3"/>
            <w:vAlign w:val="center"/>
          </w:tcPr>
          <w:p w14:paraId="716FC5F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13964:2010</w:t>
            </w:r>
          </w:p>
        </w:tc>
        <w:tc>
          <w:tcPr>
            <w:tcW w:w="1115" w:type="dxa"/>
            <w:gridSpan w:val="2"/>
            <w:vAlign w:val="center"/>
          </w:tcPr>
          <w:p w14:paraId="680ACFE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13964:2004</w:t>
            </w:r>
          </w:p>
        </w:tc>
        <w:tc>
          <w:tcPr>
            <w:tcW w:w="1235" w:type="dxa"/>
            <w:vAlign w:val="center"/>
          </w:tcPr>
          <w:p w14:paraId="01D6A0D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08.04.2016</w:t>
            </w:r>
          </w:p>
        </w:tc>
        <w:tc>
          <w:tcPr>
            <w:tcW w:w="1234" w:type="dxa"/>
            <w:vAlign w:val="center"/>
          </w:tcPr>
          <w:p w14:paraId="21E6373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08.04.2017</w:t>
            </w:r>
          </w:p>
        </w:tc>
      </w:tr>
      <w:tr w:rsidR="00C84E0A" w:rsidRPr="00AB3247" w14:paraId="378DB830" w14:textId="77777777" w:rsidTr="00C84E0A">
        <w:trPr>
          <w:trHeight w:val="409"/>
          <w:jc w:val="center"/>
        </w:trPr>
        <w:tc>
          <w:tcPr>
            <w:tcW w:w="562" w:type="dxa"/>
          </w:tcPr>
          <w:p w14:paraId="3752DDA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299</w:t>
            </w:r>
          </w:p>
        </w:tc>
        <w:tc>
          <w:tcPr>
            <w:tcW w:w="1531" w:type="dxa"/>
          </w:tcPr>
          <w:p w14:paraId="010D30A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13967:2014</w:t>
            </w:r>
          </w:p>
          <w:p w14:paraId="7210FF6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Foi flexibile pentru hidroizolaţii. Foi de material plastic şi de cauciuc de etanşare împotriva umezelii, inclusiv foi de material plastic şi de cauciuc pentru etanşarea cuvelajelor. Definiţii şi caracteristici</w:t>
            </w:r>
          </w:p>
        </w:tc>
        <w:tc>
          <w:tcPr>
            <w:tcW w:w="1708" w:type="dxa"/>
            <w:gridSpan w:val="3"/>
          </w:tcPr>
          <w:p w14:paraId="11226F0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13967:2012</w:t>
            </w:r>
          </w:p>
          <w:p w14:paraId="710B354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Foi flexibile pentru hidroizolaţii. Foi de material plastic şi de cauciuc de etanşare împotriva umezelii, inclusiv foi de material plastic şi de cauciuc pentru etanşarea cuvelajelor. Definiţii şi caracteristici</w:t>
            </w:r>
          </w:p>
        </w:tc>
        <w:tc>
          <w:tcPr>
            <w:tcW w:w="1120" w:type="dxa"/>
            <w:gridSpan w:val="3"/>
            <w:vAlign w:val="center"/>
          </w:tcPr>
          <w:p w14:paraId="5608437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13967:2010</w:t>
            </w:r>
          </w:p>
        </w:tc>
        <w:tc>
          <w:tcPr>
            <w:tcW w:w="1115" w:type="dxa"/>
            <w:gridSpan w:val="2"/>
            <w:vAlign w:val="center"/>
          </w:tcPr>
          <w:p w14:paraId="161199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13967:2004</w:t>
            </w:r>
          </w:p>
        </w:tc>
        <w:tc>
          <w:tcPr>
            <w:tcW w:w="1235" w:type="dxa"/>
            <w:vAlign w:val="center"/>
          </w:tcPr>
          <w:p w14:paraId="3C30343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01.03.2013</w:t>
            </w:r>
          </w:p>
        </w:tc>
        <w:tc>
          <w:tcPr>
            <w:tcW w:w="1234" w:type="dxa"/>
            <w:vAlign w:val="center"/>
          </w:tcPr>
          <w:p w14:paraId="204FFC4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r>
      <w:tr w:rsidR="00C84E0A" w:rsidRPr="00AB3247" w14:paraId="3DF4838F" w14:textId="77777777" w:rsidTr="00C84E0A">
        <w:trPr>
          <w:trHeight w:val="409"/>
          <w:jc w:val="center"/>
        </w:trPr>
        <w:tc>
          <w:tcPr>
            <w:tcW w:w="562" w:type="dxa"/>
            <w:vMerge w:val="restart"/>
          </w:tcPr>
          <w:p w14:paraId="52DFCA1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300</w:t>
            </w:r>
          </w:p>
        </w:tc>
        <w:tc>
          <w:tcPr>
            <w:tcW w:w="1531" w:type="dxa"/>
          </w:tcPr>
          <w:p w14:paraId="6E5917E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13969:2010</w:t>
            </w:r>
          </w:p>
          <w:p w14:paraId="6AF76F5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Foi flexibile pentru hidroizolaţii. Foi bituminoase de etanşare împotriva umezelii, inclusiv foi bituminoase pentru etanşarea </w:t>
            </w:r>
            <w:r w:rsidRPr="00AB3247">
              <w:rPr>
                <w:rFonts w:ascii="Times New Roman" w:hAnsi="Times New Roman" w:cs="Times New Roman"/>
                <w:lang w:val="ro-RO"/>
              </w:rPr>
              <w:lastRenderedPageBreak/>
              <w:t>cuvelajelor. Definiţii şi caracteristici</w:t>
            </w:r>
          </w:p>
        </w:tc>
        <w:tc>
          <w:tcPr>
            <w:tcW w:w="1708" w:type="dxa"/>
            <w:gridSpan w:val="3"/>
          </w:tcPr>
          <w:p w14:paraId="3177DFE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13969:2004</w:t>
            </w:r>
          </w:p>
          <w:p w14:paraId="5ED6A0A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Foi flexibile pentru hidroizolaţii. Foi bituminoase de etanşare împotriva umezelii, inclusiv foi bituminoase pentru etanşarea </w:t>
            </w:r>
            <w:r w:rsidRPr="00AB3247">
              <w:rPr>
                <w:rFonts w:ascii="Times New Roman" w:hAnsi="Times New Roman" w:cs="Times New Roman"/>
                <w:lang w:val="fr-FR"/>
              </w:rPr>
              <w:lastRenderedPageBreak/>
              <w:t>cuvelajelor. Definiţii şi caracteristici</w:t>
            </w:r>
          </w:p>
        </w:tc>
        <w:tc>
          <w:tcPr>
            <w:tcW w:w="1120" w:type="dxa"/>
            <w:gridSpan w:val="3"/>
            <w:vAlign w:val="center"/>
          </w:tcPr>
          <w:p w14:paraId="6ADCFAE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A93706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54AECB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6667FA2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51F9C5A2" w14:textId="77777777" w:rsidTr="00C84E0A">
        <w:trPr>
          <w:trHeight w:val="409"/>
          <w:jc w:val="center"/>
        </w:trPr>
        <w:tc>
          <w:tcPr>
            <w:tcW w:w="562" w:type="dxa"/>
            <w:vMerge/>
          </w:tcPr>
          <w:p w14:paraId="6867D32C" w14:textId="77777777" w:rsidR="00C84E0A" w:rsidRPr="00AB3247" w:rsidRDefault="00C84E0A" w:rsidP="009548E2">
            <w:pPr>
              <w:jc w:val="both"/>
              <w:rPr>
                <w:rFonts w:ascii="Times New Roman" w:hAnsi="Times New Roman" w:cs="Times New Roman"/>
                <w:lang w:val="ro-RO"/>
              </w:rPr>
            </w:pPr>
          </w:p>
        </w:tc>
        <w:tc>
          <w:tcPr>
            <w:tcW w:w="1531" w:type="dxa"/>
          </w:tcPr>
          <w:p w14:paraId="721D311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13969: 2010/A1:2010</w:t>
            </w:r>
          </w:p>
        </w:tc>
        <w:tc>
          <w:tcPr>
            <w:tcW w:w="1708" w:type="dxa"/>
            <w:gridSpan w:val="3"/>
          </w:tcPr>
          <w:p w14:paraId="64F17E6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13969:2004/ A1:2006</w:t>
            </w:r>
          </w:p>
        </w:tc>
        <w:tc>
          <w:tcPr>
            <w:tcW w:w="1120" w:type="dxa"/>
            <w:gridSpan w:val="3"/>
            <w:vAlign w:val="center"/>
          </w:tcPr>
          <w:p w14:paraId="1F8BD64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2A7D12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B0FDF4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7AF6326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2DEB7CF7" w14:textId="77777777" w:rsidTr="00C84E0A">
        <w:trPr>
          <w:trHeight w:val="409"/>
          <w:jc w:val="center"/>
        </w:trPr>
        <w:tc>
          <w:tcPr>
            <w:tcW w:w="562" w:type="dxa"/>
            <w:vMerge w:val="restart"/>
          </w:tcPr>
          <w:p w14:paraId="761FB4A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301</w:t>
            </w:r>
          </w:p>
        </w:tc>
        <w:tc>
          <w:tcPr>
            <w:tcW w:w="1531" w:type="dxa"/>
          </w:tcPr>
          <w:p w14:paraId="39639FC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13970:2010</w:t>
            </w:r>
          </w:p>
          <w:p w14:paraId="3DF649A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Foi flexibile pentru hidroizolaţii. Foi bituminoase utilizate ca straturi pentru controlul vaporilor. Definiţii şi caracteristici</w:t>
            </w:r>
          </w:p>
        </w:tc>
        <w:tc>
          <w:tcPr>
            <w:tcW w:w="1708" w:type="dxa"/>
            <w:gridSpan w:val="3"/>
          </w:tcPr>
          <w:p w14:paraId="2C7343E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13970:2004</w:t>
            </w:r>
          </w:p>
          <w:p w14:paraId="5D0111B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Foi flexibile pentru hidroizolaţii. Foi bituminoase utilizate ca straturi pentru controlul vaporilor. Definiţii şi caracteristici</w:t>
            </w:r>
          </w:p>
        </w:tc>
        <w:tc>
          <w:tcPr>
            <w:tcW w:w="1120" w:type="dxa"/>
            <w:gridSpan w:val="3"/>
            <w:vAlign w:val="center"/>
          </w:tcPr>
          <w:p w14:paraId="0D12868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ABFE77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F1EEAA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701D44F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1E4210BC" w14:textId="77777777" w:rsidTr="00C84E0A">
        <w:trPr>
          <w:trHeight w:val="409"/>
          <w:jc w:val="center"/>
        </w:trPr>
        <w:tc>
          <w:tcPr>
            <w:tcW w:w="562" w:type="dxa"/>
            <w:vMerge/>
          </w:tcPr>
          <w:p w14:paraId="3E25E347" w14:textId="77777777" w:rsidR="00C84E0A" w:rsidRPr="00AB3247" w:rsidRDefault="00C84E0A" w:rsidP="009548E2">
            <w:pPr>
              <w:jc w:val="both"/>
              <w:rPr>
                <w:rFonts w:ascii="Times New Roman" w:hAnsi="Times New Roman" w:cs="Times New Roman"/>
                <w:lang w:val="ro-RO"/>
              </w:rPr>
            </w:pPr>
          </w:p>
        </w:tc>
        <w:tc>
          <w:tcPr>
            <w:tcW w:w="1531" w:type="dxa"/>
          </w:tcPr>
          <w:p w14:paraId="4E8CE29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13970: 2010/A1:2010</w:t>
            </w:r>
          </w:p>
        </w:tc>
        <w:tc>
          <w:tcPr>
            <w:tcW w:w="1708" w:type="dxa"/>
            <w:gridSpan w:val="3"/>
          </w:tcPr>
          <w:p w14:paraId="0DDCFBB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13970:2004/ A1:2006</w:t>
            </w:r>
          </w:p>
        </w:tc>
        <w:tc>
          <w:tcPr>
            <w:tcW w:w="1120" w:type="dxa"/>
            <w:gridSpan w:val="3"/>
            <w:vAlign w:val="center"/>
          </w:tcPr>
          <w:p w14:paraId="71B08A6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CBB11E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FAA751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595B4A6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37C5D740" w14:textId="77777777" w:rsidTr="00C84E0A">
        <w:trPr>
          <w:trHeight w:val="409"/>
          <w:jc w:val="center"/>
        </w:trPr>
        <w:tc>
          <w:tcPr>
            <w:tcW w:w="562" w:type="dxa"/>
          </w:tcPr>
          <w:p w14:paraId="6788C26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302</w:t>
            </w:r>
          </w:p>
        </w:tc>
        <w:tc>
          <w:tcPr>
            <w:tcW w:w="1531" w:type="dxa"/>
          </w:tcPr>
          <w:p w14:paraId="0497D06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13978-1:2010</w:t>
            </w:r>
          </w:p>
          <w:p w14:paraId="4F22BC1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Garaje prefabricate de beton. Partea 1: Condiţii pentru garaje de beton monolit armat sau compuse din elemente individuale de dimensiunile unei camere</w:t>
            </w:r>
          </w:p>
        </w:tc>
        <w:tc>
          <w:tcPr>
            <w:tcW w:w="1708" w:type="dxa"/>
            <w:gridSpan w:val="3"/>
          </w:tcPr>
          <w:p w14:paraId="02975CF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13978-1:2005</w:t>
            </w:r>
          </w:p>
          <w:p w14:paraId="03D5F4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prefabricate de beton. Garaje prefabricate de beton. Partea 1: Condiţii pentru garaje de beton monolit armat sau compuse din elemente individuale de dimensiunile unei camere</w:t>
            </w:r>
          </w:p>
        </w:tc>
        <w:tc>
          <w:tcPr>
            <w:tcW w:w="1120" w:type="dxa"/>
            <w:gridSpan w:val="3"/>
            <w:vAlign w:val="center"/>
          </w:tcPr>
          <w:p w14:paraId="42072B0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80A100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51600C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01.03.2006</w:t>
            </w:r>
          </w:p>
        </w:tc>
        <w:tc>
          <w:tcPr>
            <w:tcW w:w="1234" w:type="dxa"/>
            <w:vAlign w:val="center"/>
          </w:tcPr>
          <w:p w14:paraId="5828FED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01.03.2008</w:t>
            </w:r>
          </w:p>
        </w:tc>
      </w:tr>
      <w:tr w:rsidR="00C84E0A" w:rsidRPr="00AB3247" w14:paraId="6E86C887" w14:textId="77777777" w:rsidTr="00C84E0A">
        <w:trPr>
          <w:trHeight w:val="409"/>
          <w:jc w:val="center"/>
        </w:trPr>
        <w:tc>
          <w:tcPr>
            <w:tcW w:w="562" w:type="dxa"/>
          </w:tcPr>
          <w:p w14:paraId="3BDF74D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303</w:t>
            </w:r>
          </w:p>
        </w:tc>
        <w:tc>
          <w:tcPr>
            <w:tcW w:w="1531" w:type="dxa"/>
          </w:tcPr>
          <w:p w14:paraId="0693081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13984:2014</w:t>
            </w:r>
          </w:p>
          <w:p w14:paraId="51AB4BD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Foi flexibile pentru hidroizolaţii. Foi de </w:t>
            </w:r>
            <w:r w:rsidRPr="00AB3247">
              <w:rPr>
                <w:rFonts w:ascii="Times New Roman" w:hAnsi="Times New Roman" w:cs="Times New Roman"/>
                <w:lang w:val="ro-RO"/>
              </w:rPr>
              <w:lastRenderedPageBreak/>
              <w:t>material plastic şi de cauciuc utilizate ca straturi pentru controlul vaporilor. Definiţii şi caracteristici</w:t>
            </w:r>
          </w:p>
        </w:tc>
        <w:tc>
          <w:tcPr>
            <w:tcW w:w="1708" w:type="dxa"/>
            <w:gridSpan w:val="3"/>
          </w:tcPr>
          <w:p w14:paraId="3388D13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13984:2013</w:t>
            </w:r>
          </w:p>
          <w:p w14:paraId="22CE221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Foi flexibile pentru hidroizolaţii. Foi de material </w:t>
            </w:r>
            <w:r w:rsidRPr="00AB3247">
              <w:rPr>
                <w:rFonts w:ascii="Times New Roman" w:hAnsi="Times New Roman" w:cs="Times New Roman"/>
                <w:lang w:val="fr-FR"/>
              </w:rPr>
              <w:lastRenderedPageBreak/>
              <w:t>plastic şi de cauciuc utilizate ca straturi pentru controlul vaporilor. Definiţii şi caracteristici</w:t>
            </w:r>
          </w:p>
        </w:tc>
        <w:tc>
          <w:tcPr>
            <w:tcW w:w="1120" w:type="dxa"/>
            <w:gridSpan w:val="3"/>
            <w:vAlign w:val="center"/>
          </w:tcPr>
          <w:p w14:paraId="58FE854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13984:2010</w:t>
            </w:r>
          </w:p>
        </w:tc>
        <w:tc>
          <w:tcPr>
            <w:tcW w:w="1115" w:type="dxa"/>
            <w:gridSpan w:val="2"/>
            <w:vAlign w:val="center"/>
          </w:tcPr>
          <w:p w14:paraId="374CB69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13984:2004</w:t>
            </w:r>
          </w:p>
        </w:tc>
        <w:tc>
          <w:tcPr>
            <w:tcW w:w="1235" w:type="dxa"/>
            <w:vAlign w:val="center"/>
          </w:tcPr>
          <w:p w14:paraId="15065E2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3056019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r>
      <w:tr w:rsidR="00C84E0A" w:rsidRPr="00AB3247" w14:paraId="61425D6A" w14:textId="77777777" w:rsidTr="00C84E0A">
        <w:trPr>
          <w:trHeight w:val="409"/>
          <w:jc w:val="center"/>
        </w:trPr>
        <w:tc>
          <w:tcPr>
            <w:tcW w:w="562" w:type="dxa"/>
          </w:tcPr>
          <w:p w14:paraId="43C7CD5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304</w:t>
            </w:r>
          </w:p>
        </w:tc>
        <w:tc>
          <w:tcPr>
            <w:tcW w:w="1531" w:type="dxa"/>
          </w:tcPr>
          <w:p w14:paraId="631E5F6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13986+ A1:2016</w:t>
            </w:r>
          </w:p>
          <w:p w14:paraId="1F3E942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Plăci pe bază de lemn destinate construcţiei. Caracteristici, evaluarea conformităţii şi marcare</w:t>
            </w:r>
          </w:p>
        </w:tc>
        <w:tc>
          <w:tcPr>
            <w:tcW w:w="1708" w:type="dxa"/>
            <w:gridSpan w:val="3"/>
          </w:tcPr>
          <w:p w14:paraId="3EC5D28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13986:2004+ A1:2015</w:t>
            </w:r>
          </w:p>
          <w:p w14:paraId="4629D69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Plăci pe bază de lemn destinate construcţiei. Caracteristici, evaluarea conformităţii şi marcare</w:t>
            </w:r>
          </w:p>
        </w:tc>
        <w:tc>
          <w:tcPr>
            <w:tcW w:w="1120" w:type="dxa"/>
            <w:gridSpan w:val="3"/>
            <w:vAlign w:val="center"/>
          </w:tcPr>
          <w:p w14:paraId="4E1A210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13986:2010</w:t>
            </w:r>
          </w:p>
        </w:tc>
        <w:tc>
          <w:tcPr>
            <w:tcW w:w="1115" w:type="dxa"/>
            <w:gridSpan w:val="2"/>
            <w:vAlign w:val="center"/>
          </w:tcPr>
          <w:p w14:paraId="5B717F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13986:2004</w:t>
            </w:r>
          </w:p>
        </w:tc>
        <w:tc>
          <w:tcPr>
            <w:tcW w:w="1235" w:type="dxa"/>
            <w:vAlign w:val="center"/>
          </w:tcPr>
          <w:p w14:paraId="2C29C52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13.11.2015</w:t>
            </w:r>
          </w:p>
        </w:tc>
        <w:tc>
          <w:tcPr>
            <w:tcW w:w="1234" w:type="dxa"/>
            <w:vAlign w:val="center"/>
          </w:tcPr>
          <w:p w14:paraId="597E670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13.11.2016</w:t>
            </w:r>
          </w:p>
        </w:tc>
      </w:tr>
      <w:tr w:rsidR="00C84E0A" w:rsidRPr="00AB3247" w14:paraId="729BA608" w14:textId="77777777" w:rsidTr="00C84E0A">
        <w:trPr>
          <w:trHeight w:val="409"/>
          <w:jc w:val="center"/>
        </w:trPr>
        <w:tc>
          <w:tcPr>
            <w:tcW w:w="562" w:type="dxa"/>
          </w:tcPr>
          <w:p w14:paraId="4A06935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305</w:t>
            </w:r>
          </w:p>
        </w:tc>
        <w:tc>
          <w:tcPr>
            <w:tcW w:w="1531" w:type="dxa"/>
          </w:tcPr>
          <w:p w14:paraId="795000D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14016-1:2010</w:t>
            </w:r>
          </w:p>
          <w:p w14:paraId="0D3C4E4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Lianţi pentru şape pe bază de magnezită. Magnezită caustică şi clorură de magneziu. Partea 1: Definiţii, cerinţe</w:t>
            </w:r>
          </w:p>
        </w:tc>
        <w:tc>
          <w:tcPr>
            <w:tcW w:w="1708" w:type="dxa"/>
            <w:gridSpan w:val="3"/>
          </w:tcPr>
          <w:p w14:paraId="5D94F44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14016-1:2004</w:t>
            </w:r>
          </w:p>
          <w:p w14:paraId="366B4D5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Lianţi pentru şape pe bază de magnezită. Magnezită caustică şi clorură de magneziu. Partea 1: Definiţii, cerinţe</w:t>
            </w:r>
          </w:p>
        </w:tc>
        <w:tc>
          <w:tcPr>
            <w:tcW w:w="1120" w:type="dxa"/>
            <w:gridSpan w:val="3"/>
            <w:vAlign w:val="center"/>
          </w:tcPr>
          <w:p w14:paraId="4D83A3E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E33BAD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192E5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01.12.2004</w:t>
            </w:r>
          </w:p>
        </w:tc>
        <w:tc>
          <w:tcPr>
            <w:tcW w:w="1234" w:type="dxa"/>
            <w:vAlign w:val="center"/>
          </w:tcPr>
          <w:p w14:paraId="6B74959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01.12.2005</w:t>
            </w:r>
          </w:p>
        </w:tc>
      </w:tr>
      <w:tr w:rsidR="00C84E0A" w:rsidRPr="00AB3247" w14:paraId="20D6C9F8" w14:textId="77777777" w:rsidTr="00C84E0A">
        <w:trPr>
          <w:trHeight w:val="409"/>
          <w:jc w:val="center"/>
        </w:trPr>
        <w:tc>
          <w:tcPr>
            <w:tcW w:w="562" w:type="dxa"/>
          </w:tcPr>
          <w:p w14:paraId="583D7B9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306</w:t>
            </w:r>
          </w:p>
        </w:tc>
        <w:tc>
          <w:tcPr>
            <w:tcW w:w="1531" w:type="dxa"/>
          </w:tcPr>
          <w:p w14:paraId="49BA2A7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14023:2014</w:t>
            </w:r>
          </w:p>
          <w:p w14:paraId="05FCDBD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Bitum şi lianţi bituminoşi. Cadru pentru specificaţiile bitumurilor modificate cu polimeri</w:t>
            </w:r>
          </w:p>
        </w:tc>
        <w:tc>
          <w:tcPr>
            <w:tcW w:w="1708" w:type="dxa"/>
            <w:gridSpan w:val="3"/>
          </w:tcPr>
          <w:p w14:paraId="5089DC0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14023:2010</w:t>
            </w:r>
          </w:p>
          <w:p w14:paraId="53CB097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Bitum şi lianţi bituminoşi. Cadru pentru specificaţiile bitumurilor modificate cu polimeri</w:t>
            </w:r>
          </w:p>
        </w:tc>
        <w:tc>
          <w:tcPr>
            <w:tcW w:w="1120" w:type="dxa"/>
            <w:gridSpan w:val="3"/>
            <w:vAlign w:val="center"/>
          </w:tcPr>
          <w:p w14:paraId="2F368C3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AAE1B7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4602C8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c>
          <w:tcPr>
            <w:tcW w:w="1234" w:type="dxa"/>
            <w:vAlign w:val="center"/>
          </w:tcPr>
          <w:p w14:paraId="5899D6E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01.01.2012</w:t>
            </w:r>
          </w:p>
        </w:tc>
      </w:tr>
      <w:tr w:rsidR="00C84E0A" w:rsidRPr="00AB3247" w14:paraId="5ECA4A5E" w14:textId="77777777" w:rsidTr="00C84E0A">
        <w:trPr>
          <w:trHeight w:val="409"/>
          <w:jc w:val="center"/>
        </w:trPr>
        <w:tc>
          <w:tcPr>
            <w:tcW w:w="562" w:type="dxa"/>
          </w:tcPr>
          <w:p w14:paraId="6B0EE55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307</w:t>
            </w:r>
          </w:p>
        </w:tc>
        <w:tc>
          <w:tcPr>
            <w:tcW w:w="1531" w:type="dxa"/>
          </w:tcPr>
          <w:p w14:paraId="358127E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14037-1:2017</w:t>
            </w:r>
          </w:p>
          <w:p w14:paraId="36E5898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Panouri liber suspendate radiante de </w:t>
            </w:r>
            <w:r w:rsidRPr="00AB3247">
              <w:rPr>
                <w:rFonts w:ascii="Times New Roman" w:hAnsi="Times New Roman" w:cs="Times New Roman"/>
                <w:lang w:val="ro-RO"/>
              </w:rPr>
              <w:lastRenderedPageBreak/>
              <w:t>încălzire şi de răcire alimentate cu apă la o temperatură mai mică de 120 grade C. Partea 1: Panouri radiante de plafon prefabricate destinate încălzirii localurilor. Specificaţii tehnice şi cerinţe</w:t>
            </w:r>
          </w:p>
        </w:tc>
        <w:tc>
          <w:tcPr>
            <w:tcW w:w="1708" w:type="dxa"/>
            <w:gridSpan w:val="3"/>
          </w:tcPr>
          <w:p w14:paraId="1EDA2FD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14037-1:2016</w:t>
            </w:r>
          </w:p>
          <w:p w14:paraId="3369907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Panouri liber suspendate radiante de </w:t>
            </w:r>
            <w:r w:rsidRPr="00AB3247">
              <w:rPr>
                <w:rFonts w:ascii="Times New Roman" w:hAnsi="Times New Roman" w:cs="Times New Roman"/>
                <w:lang w:val="fr-FR"/>
              </w:rPr>
              <w:lastRenderedPageBreak/>
              <w:t>încălzire şi de răcire alimentate cu apă la o temperatură mai mică de 120 grade C. Partea 1: Panouri radiante de plafon prefabricate destinate încălzirii localurilor. Specificaţii tehnice şi cerinţe</w:t>
            </w:r>
          </w:p>
        </w:tc>
        <w:tc>
          <w:tcPr>
            <w:tcW w:w="1120" w:type="dxa"/>
            <w:gridSpan w:val="3"/>
            <w:vAlign w:val="center"/>
          </w:tcPr>
          <w:p w14:paraId="73D6E9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14037-1:2010</w:t>
            </w:r>
          </w:p>
        </w:tc>
        <w:tc>
          <w:tcPr>
            <w:tcW w:w="1115" w:type="dxa"/>
            <w:gridSpan w:val="2"/>
            <w:vAlign w:val="center"/>
          </w:tcPr>
          <w:p w14:paraId="16D8659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14037-1:2003</w:t>
            </w:r>
          </w:p>
        </w:tc>
        <w:tc>
          <w:tcPr>
            <w:tcW w:w="1235" w:type="dxa"/>
            <w:vAlign w:val="center"/>
          </w:tcPr>
          <w:p w14:paraId="06BE128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44D948C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2FF00710" w14:textId="77777777" w:rsidTr="00C84E0A">
        <w:trPr>
          <w:trHeight w:val="409"/>
          <w:jc w:val="center"/>
        </w:trPr>
        <w:tc>
          <w:tcPr>
            <w:tcW w:w="562" w:type="dxa"/>
            <w:vMerge w:val="restart"/>
          </w:tcPr>
          <w:p w14:paraId="1193E1F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308</w:t>
            </w:r>
          </w:p>
        </w:tc>
        <w:tc>
          <w:tcPr>
            <w:tcW w:w="1531" w:type="dxa"/>
          </w:tcPr>
          <w:p w14:paraId="714FED0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14041:2010</w:t>
            </w:r>
          </w:p>
          <w:p w14:paraId="2245503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Îmbrăcăminte rezistentă la şoc, textilă şi stratificată pentru pardoseală. Caracteristici esenţiale</w:t>
            </w:r>
          </w:p>
        </w:tc>
        <w:tc>
          <w:tcPr>
            <w:tcW w:w="1708" w:type="dxa"/>
            <w:gridSpan w:val="3"/>
          </w:tcPr>
          <w:p w14:paraId="5823B8E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14041:2004</w:t>
            </w:r>
          </w:p>
          <w:p w14:paraId="6D787A9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Îmbrăcăminte rezistentă la şoc, textilă şi stratificată pentru pardoseală. Caracteristici esenţiale</w:t>
            </w:r>
          </w:p>
        </w:tc>
        <w:tc>
          <w:tcPr>
            <w:tcW w:w="1120" w:type="dxa"/>
            <w:gridSpan w:val="3"/>
            <w:vAlign w:val="center"/>
          </w:tcPr>
          <w:p w14:paraId="4203A71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12D9B5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DACE96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01.01.2006</w:t>
            </w:r>
          </w:p>
        </w:tc>
        <w:tc>
          <w:tcPr>
            <w:tcW w:w="1234" w:type="dxa"/>
            <w:vAlign w:val="center"/>
          </w:tcPr>
          <w:p w14:paraId="1D826F2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7D0C1A67" w14:textId="77777777" w:rsidTr="00C84E0A">
        <w:trPr>
          <w:trHeight w:val="409"/>
          <w:jc w:val="center"/>
        </w:trPr>
        <w:tc>
          <w:tcPr>
            <w:tcW w:w="562" w:type="dxa"/>
            <w:vMerge/>
          </w:tcPr>
          <w:p w14:paraId="264BB201" w14:textId="77777777" w:rsidR="00C84E0A" w:rsidRPr="00AB3247" w:rsidRDefault="00C84E0A" w:rsidP="009548E2">
            <w:pPr>
              <w:jc w:val="both"/>
              <w:rPr>
                <w:rFonts w:ascii="Times New Roman" w:hAnsi="Times New Roman" w:cs="Times New Roman"/>
                <w:lang w:val="ro-RO"/>
              </w:rPr>
            </w:pPr>
          </w:p>
        </w:tc>
        <w:tc>
          <w:tcPr>
            <w:tcW w:w="1531" w:type="dxa"/>
          </w:tcPr>
          <w:p w14:paraId="40F884E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14041: 2010/AC:2010</w:t>
            </w:r>
          </w:p>
        </w:tc>
        <w:tc>
          <w:tcPr>
            <w:tcW w:w="1708" w:type="dxa"/>
            <w:gridSpan w:val="3"/>
          </w:tcPr>
          <w:p w14:paraId="190EDEF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14041:2004/ AC:2006</w:t>
            </w:r>
          </w:p>
        </w:tc>
        <w:tc>
          <w:tcPr>
            <w:tcW w:w="1120" w:type="dxa"/>
            <w:gridSpan w:val="3"/>
            <w:vAlign w:val="center"/>
          </w:tcPr>
          <w:p w14:paraId="6A8C962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E6929A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36F396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c>
          <w:tcPr>
            <w:tcW w:w="1234" w:type="dxa"/>
            <w:vAlign w:val="center"/>
          </w:tcPr>
          <w:p w14:paraId="2CF98FB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0025B14D" w14:textId="77777777" w:rsidTr="00C84E0A">
        <w:trPr>
          <w:trHeight w:val="409"/>
          <w:jc w:val="center"/>
        </w:trPr>
        <w:tc>
          <w:tcPr>
            <w:tcW w:w="562" w:type="dxa"/>
          </w:tcPr>
          <w:p w14:paraId="545DCBF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309</w:t>
            </w:r>
          </w:p>
        </w:tc>
        <w:tc>
          <w:tcPr>
            <w:tcW w:w="1531" w:type="dxa"/>
          </w:tcPr>
          <w:p w14:paraId="2D66A7F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14055:2013</w:t>
            </w:r>
          </w:p>
          <w:p w14:paraId="56464B0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Rezervoare de spălare cu apă pentru WC-uri şi pisoare</w:t>
            </w:r>
          </w:p>
        </w:tc>
        <w:tc>
          <w:tcPr>
            <w:tcW w:w="1708" w:type="dxa"/>
            <w:gridSpan w:val="3"/>
          </w:tcPr>
          <w:p w14:paraId="61BA24E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14055:2010</w:t>
            </w:r>
          </w:p>
          <w:p w14:paraId="3D25F94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Rezervoare de spălare cu apă pentru WC-uri şi pisoare</w:t>
            </w:r>
          </w:p>
        </w:tc>
        <w:tc>
          <w:tcPr>
            <w:tcW w:w="1120" w:type="dxa"/>
            <w:gridSpan w:val="3"/>
            <w:vAlign w:val="center"/>
          </w:tcPr>
          <w:p w14:paraId="74D8BFF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A49D9F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E3B0A2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01.09.2011</w:t>
            </w:r>
          </w:p>
        </w:tc>
        <w:tc>
          <w:tcPr>
            <w:tcW w:w="1234" w:type="dxa"/>
            <w:vAlign w:val="center"/>
          </w:tcPr>
          <w:p w14:paraId="7A007F6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01.09.2012</w:t>
            </w:r>
          </w:p>
        </w:tc>
      </w:tr>
      <w:tr w:rsidR="00C84E0A" w:rsidRPr="00AB3247" w14:paraId="380A9813" w14:textId="77777777" w:rsidTr="00C84E0A">
        <w:trPr>
          <w:trHeight w:val="409"/>
          <w:jc w:val="center"/>
        </w:trPr>
        <w:tc>
          <w:tcPr>
            <w:tcW w:w="562" w:type="dxa"/>
            <w:vMerge w:val="restart"/>
          </w:tcPr>
          <w:p w14:paraId="410F80B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310</w:t>
            </w:r>
          </w:p>
        </w:tc>
        <w:tc>
          <w:tcPr>
            <w:tcW w:w="1531" w:type="dxa"/>
          </w:tcPr>
          <w:p w14:paraId="0AC9804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14063-1:2010</w:t>
            </w:r>
          </w:p>
          <w:p w14:paraId="6F4A70C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termoizolante destinate utilizării la clădiri. Izolaţie </w:t>
            </w:r>
            <w:r w:rsidRPr="00AB3247">
              <w:rPr>
                <w:rFonts w:ascii="Times New Roman" w:hAnsi="Times New Roman" w:cs="Times New Roman"/>
                <w:lang w:val="ro-RO"/>
              </w:rPr>
              <w:lastRenderedPageBreak/>
              <w:t>termică formată in-situ pe bază de agregate uşoare de argilă expandată (LWA). Partea 1: Specificaţie de produse în vrac înainte de instalare</w:t>
            </w:r>
          </w:p>
        </w:tc>
        <w:tc>
          <w:tcPr>
            <w:tcW w:w="1708" w:type="dxa"/>
            <w:gridSpan w:val="3"/>
          </w:tcPr>
          <w:p w14:paraId="15D4F4A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14063-1:2004</w:t>
            </w:r>
          </w:p>
          <w:p w14:paraId="25BAA8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Produse termoizolante destinate utilizării la clădiri. Izolaţie termică </w:t>
            </w:r>
            <w:r w:rsidRPr="00AB3247">
              <w:rPr>
                <w:rFonts w:ascii="Times New Roman" w:hAnsi="Times New Roman" w:cs="Times New Roman"/>
                <w:lang w:val="fr-FR"/>
              </w:rPr>
              <w:lastRenderedPageBreak/>
              <w:t>formată in-situ pe bază de agregate uşoare de argilă expandată (LWA). Partea 1: Specificaţie de produse în vrac înainte de instalare</w:t>
            </w:r>
          </w:p>
        </w:tc>
        <w:tc>
          <w:tcPr>
            <w:tcW w:w="1120" w:type="dxa"/>
            <w:gridSpan w:val="3"/>
            <w:vAlign w:val="center"/>
          </w:tcPr>
          <w:p w14:paraId="04E9824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D38C40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5C5044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c>
          <w:tcPr>
            <w:tcW w:w="1234" w:type="dxa"/>
            <w:vAlign w:val="center"/>
          </w:tcPr>
          <w:p w14:paraId="0241F96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r>
      <w:tr w:rsidR="00C84E0A" w:rsidRPr="00AB3247" w14:paraId="55AEB060" w14:textId="77777777" w:rsidTr="00C84E0A">
        <w:trPr>
          <w:trHeight w:val="409"/>
          <w:jc w:val="center"/>
        </w:trPr>
        <w:tc>
          <w:tcPr>
            <w:tcW w:w="562" w:type="dxa"/>
            <w:vMerge/>
          </w:tcPr>
          <w:p w14:paraId="0978E3B4" w14:textId="77777777" w:rsidR="00C84E0A" w:rsidRPr="00AB3247" w:rsidRDefault="00C84E0A" w:rsidP="009548E2">
            <w:pPr>
              <w:jc w:val="both"/>
              <w:rPr>
                <w:rFonts w:ascii="Times New Roman" w:hAnsi="Times New Roman" w:cs="Times New Roman"/>
                <w:lang w:val="ro-RO"/>
              </w:rPr>
            </w:pPr>
          </w:p>
        </w:tc>
        <w:tc>
          <w:tcPr>
            <w:tcW w:w="1531" w:type="dxa"/>
          </w:tcPr>
          <w:p w14:paraId="7DC42FD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14063-1:2010/AC:2010</w:t>
            </w:r>
          </w:p>
        </w:tc>
        <w:tc>
          <w:tcPr>
            <w:tcW w:w="1708" w:type="dxa"/>
            <w:gridSpan w:val="3"/>
          </w:tcPr>
          <w:p w14:paraId="6A6CB8A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14063-1:2004/ AC:2006</w:t>
            </w:r>
          </w:p>
        </w:tc>
        <w:tc>
          <w:tcPr>
            <w:tcW w:w="1120" w:type="dxa"/>
            <w:gridSpan w:val="3"/>
            <w:vAlign w:val="center"/>
          </w:tcPr>
          <w:p w14:paraId="67F3CAD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EB93F2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3B757C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5BAEA2F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r>
      <w:tr w:rsidR="00C84E0A" w:rsidRPr="00AB3247" w14:paraId="02FACB22" w14:textId="77777777" w:rsidTr="00C84E0A">
        <w:trPr>
          <w:trHeight w:val="409"/>
          <w:jc w:val="center"/>
        </w:trPr>
        <w:tc>
          <w:tcPr>
            <w:tcW w:w="562" w:type="dxa"/>
          </w:tcPr>
          <w:p w14:paraId="29B13A2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311</w:t>
            </w:r>
          </w:p>
        </w:tc>
        <w:tc>
          <w:tcPr>
            <w:tcW w:w="1531" w:type="dxa"/>
          </w:tcPr>
          <w:p w14:paraId="0F0FC30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14064-1:2014</w:t>
            </w:r>
          </w:p>
          <w:p w14:paraId="6AB8CDF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destinate utilizării la clădiri. Izolaţie termică formată in situ pe bază de vată minerală (MW). Partea 1: Specificaţie pentru produsele în vrac înainte de instalare</w:t>
            </w:r>
          </w:p>
        </w:tc>
        <w:tc>
          <w:tcPr>
            <w:tcW w:w="1708" w:type="dxa"/>
            <w:gridSpan w:val="3"/>
          </w:tcPr>
          <w:p w14:paraId="4EC3277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14064-1:2010</w:t>
            </w:r>
          </w:p>
          <w:p w14:paraId="2FCE082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destinate utilizării la clădiri. Izolaţie termică formată in situ pe bază de vată minerală (MW). Partea 1: Specificaţie pentru produsele în vrac înainte de instalare</w:t>
            </w:r>
          </w:p>
        </w:tc>
        <w:tc>
          <w:tcPr>
            <w:tcW w:w="1120" w:type="dxa"/>
            <w:gridSpan w:val="3"/>
            <w:vAlign w:val="center"/>
          </w:tcPr>
          <w:p w14:paraId="0E1B86A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10A71C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8BB3AA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01.12.2010</w:t>
            </w:r>
          </w:p>
        </w:tc>
        <w:tc>
          <w:tcPr>
            <w:tcW w:w="1234" w:type="dxa"/>
            <w:vAlign w:val="center"/>
          </w:tcPr>
          <w:p w14:paraId="61C5F95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01.12.2011</w:t>
            </w:r>
          </w:p>
        </w:tc>
      </w:tr>
      <w:tr w:rsidR="00C84E0A" w:rsidRPr="00AB3247" w14:paraId="63E16D67" w14:textId="77777777" w:rsidTr="00C84E0A">
        <w:trPr>
          <w:trHeight w:val="409"/>
          <w:jc w:val="center"/>
        </w:trPr>
        <w:tc>
          <w:tcPr>
            <w:tcW w:w="562" w:type="dxa"/>
          </w:tcPr>
          <w:p w14:paraId="6A4F92F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312</w:t>
            </w:r>
          </w:p>
        </w:tc>
        <w:tc>
          <w:tcPr>
            <w:tcW w:w="1531" w:type="dxa"/>
          </w:tcPr>
          <w:p w14:paraId="09C70A9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14080:2014</w:t>
            </w:r>
          </w:p>
          <w:p w14:paraId="33EE3E6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Structuri de lemn. Lemn lamelat încleiat şi lemn masiv încleiat. Cerinţe</w:t>
            </w:r>
          </w:p>
        </w:tc>
        <w:tc>
          <w:tcPr>
            <w:tcW w:w="1708" w:type="dxa"/>
            <w:gridSpan w:val="3"/>
          </w:tcPr>
          <w:p w14:paraId="55DD302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14080:2013</w:t>
            </w:r>
          </w:p>
          <w:p w14:paraId="218CA16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Structuri de lemn. Lemn lamelat încleiat şi lemn masiv încleiat. Cerinţe</w:t>
            </w:r>
          </w:p>
        </w:tc>
        <w:tc>
          <w:tcPr>
            <w:tcW w:w="1120" w:type="dxa"/>
            <w:gridSpan w:val="3"/>
            <w:vAlign w:val="center"/>
          </w:tcPr>
          <w:p w14:paraId="2B19D65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14080:2010</w:t>
            </w:r>
          </w:p>
        </w:tc>
        <w:tc>
          <w:tcPr>
            <w:tcW w:w="1115" w:type="dxa"/>
            <w:gridSpan w:val="2"/>
            <w:vAlign w:val="center"/>
          </w:tcPr>
          <w:p w14:paraId="193FEE1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14080:2005</w:t>
            </w:r>
          </w:p>
        </w:tc>
        <w:tc>
          <w:tcPr>
            <w:tcW w:w="1235" w:type="dxa"/>
            <w:vAlign w:val="center"/>
          </w:tcPr>
          <w:p w14:paraId="449CD9B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50583B2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6365C0D3" w14:textId="77777777" w:rsidTr="00C84E0A">
        <w:trPr>
          <w:trHeight w:val="409"/>
          <w:jc w:val="center"/>
        </w:trPr>
        <w:tc>
          <w:tcPr>
            <w:tcW w:w="562" w:type="dxa"/>
          </w:tcPr>
          <w:p w14:paraId="5A2EF16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313</w:t>
            </w:r>
          </w:p>
        </w:tc>
        <w:tc>
          <w:tcPr>
            <w:tcW w:w="1531" w:type="dxa"/>
          </w:tcPr>
          <w:p w14:paraId="55EF758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14081-1+A1:2013</w:t>
            </w:r>
          </w:p>
          <w:p w14:paraId="5E7C7A9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Structuri de lemn. Lemn pentru construcţii cu secţiune dreptunghiulară, sortat după rezistenţă. Partea 1: Cerinţe generale</w:t>
            </w:r>
          </w:p>
        </w:tc>
        <w:tc>
          <w:tcPr>
            <w:tcW w:w="1708" w:type="dxa"/>
            <w:gridSpan w:val="3"/>
          </w:tcPr>
          <w:p w14:paraId="68787FD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14081-1:2005+ A1:2011</w:t>
            </w:r>
          </w:p>
          <w:p w14:paraId="71CD85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Structuri de lemn. Lemn pentru construcţii cu secţiune dreptunghiulară, sortat după rezistenţă. Partea 1: Cerinţe generale</w:t>
            </w:r>
          </w:p>
        </w:tc>
        <w:tc>
          <w:tcPr>
            <w:tcW w:w="1120" w:type="dxa"/>
            <w:gridSpan w:val="3"/>
            <w:vAlign w:val="center"/>
          </w:tcPr>
          <w:p w14:paraId="7478AF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 xml:space="preserve">SM SR EN </w:t>
            </w:r>
            <w:r w:rsidRPr="00AB3247">
              <w:rPr>
                <w:rFonts w:ascii="Times New Roman" w:hAnsi="Times New Roman" w:cs="Times New Roman"/>
                <w:lang w:val="fr-FR"/>
              </w:rPr>
              <w:lastRenderedPageBreak/>
              <w:t>14081-1:2010</w:t>
            </w:r>
          </w:p>
        </w:tc>
        <w:tc>
          <w:tcPr>
            <w:tcW w:w="1115" w:type="dxa"/>
            <w:gridSpan w:val="2"/>
            <w:vAlign w:val="center"/>
          </w:tcPr>
          <w:p w14:paraId="54E65FE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14081-1:2005</w:t>
            </w:r>
          </w:p>
        </w:tc>
        <w:tc>
          <w:tcPr>
            <w:tcW w:w="1235" w:type="dxa"/>
            <w:vAlign w:val="center"/>
          </w:tcPr>
          <w:p w14:paraId="24F98D5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01.10.2011</w:t>
            </w:r>
          </w:p>
        </w:tc>
        <w:tc>
          <w:tcPr>
            <w:tcW w:w="1234" w:type="dxa"/>
            <w:vAlign w:val="center"/>
          </w:tcPr>
          <w:p w14:paraId="14B0F2F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31.12.2011</w:t>
            </w:r>
          </w:p>
        </w:tc>
      </w:tr>
      <w:tr w:rsidR="00C84E0A" w:rsidRPr="00AB3247" w14:paraId="678CE21C" w14:textId="77777777" w:rsidTr="00C84E0A">
        <w:trPr>
          <w:trHeight w:val="409"/>
          <w:jc w:val="center"/>
        </w:trPr>
        <w:tc>
          <w:tcPr>
            <w:tcW w:w="562" w:type="dxa"/>
          </w:tcPr>
          <w:p w14:paraId="51A3495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314</w:t>
            </w:r>
          </w:p>
        </w:tc>
        <w:tc>
          <w:tcPr>
            <w:tcW w:w="1531" w:type="dxa"/>
          </w:tcPr>
          <w:p w14:paraId="0041CE5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14178-2:2010</w:t>
            </w:r>
          </w:p>
          <w:p w14:paraId="7795FF3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Sticlă pentru construcţii. Produse de bază de sticlă silico - alcalino - pământoasă.      Partea 2: Evaluarea conformităţii/ Standard de produs</w:t>
            </w:r>
          </w:p>
        </w:tc>
        <w:tc>
          <w:tcPr>
            <w:tcW w:w="1708" w:type="dxa"/>
            <w:gridSpan w:val="3"/>
          </w:tcPr>
          <w:p w14:paraId="506C43A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14178-2:2004</w:t>
            </w:r>
          </w:p>
          <w:p w14:paraId="646D780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Sticlă pentru construcţii. Produse de bază de sticlă silico - alcalino - pământoasă. Partea 2: Evaluarea conformităţii/ Standard de produs</w:t>
            </w:r>
          </w:p>
        </w:tc>
        <w:tc>
          <w:tcPr>
            <w:tcW w:w="1120" w:type="dxa"/>
            <w:gridSpan w:val="3"/>
            <w:vAlign w:val="center"/>
          </w:tcPr>
          <w:p w14:paraId="56A35EA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472A43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D12249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4C11F26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242B6D55" w14:textId="77777777" w:rsidTr="00C84E0A">
        <w:trPr>
          <w:trHeight w:val="409"/>
          <w:jc w:val="center"/>
        </w:trPr>
        <w:tc>
          <w:tcPr>
            <w:tcW w:w="562" w:type="dxa"/>
          </w:tcPr>
          <w:p w14:paraId="22CB28B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315</w:t>
            </w:r>
          </w:p>
        </w:tc>
        <w:tc>
          <w:tcPr>
            <w:tcW w:w="1531" w:type="dxa"/>
          </w:tcPr>
          <w:p w14:paraId="66E58E1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14179-2:2010</w:t>
            </w:r>
          </w:p>
          <w:p w14:paraId="0F89804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Sticlă pentru construcţii. Geam de securitate de sticlă silico - calco - sodică securizat termic şi tratat Heat Soak. Partea 2: Evaluarea conformităţii/ Standard de produs</w:t>
            </w:r>
          </w:p>
        </w:tc>
        <w:tc>
          <w:tcPr>
            <w:tcW w:w="1708" w:type="dxa"/>
            <w:gridSpan w:val="3"/>
          </w:tcPr>
          <w:p w14:paraId="290B98F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14179-2:2005</w:t>
            </w:r>
          </w:p>
          <w:p w14:paraId="3CF7D56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Sticlă pentru construcţii. Geam de securitate de sticlă silico - calco - sodică securizat termic şi tratat Heat Soak. Partea 2: Evaluarea conformităţii/ Standard de produs</w:t>
            </w:r>
          </w:p>
        </w:tc>
        <w:tc>
          <w:tcPr>
            <w:tcW w:w="1120" w:type="dxa"/>
            <w:gridSpan w:val="3"/>
            <w:vAlign w:val="center"/>
          </w:tcPr>
          <w:p w14:paraId="0AC3C26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306341A"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00989E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01.03.2006</w:t>
            </w:r>
          </w:p>
        </w:tc>
        <w:tc>
          <w:tcPr>
            <w:tcW w:w="1234" w:type="dxa"/>
            <w:vAlign w:val="center"/>
          </w:tcPr>
          <w:p w14:paraId="38FB850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01.03.2007</w:t>
            </w:r>
          </w:p>
        </w:tc>
      </w:tr>
      <w:tr w:rsidR="00C84E0A" w:rsidRPr="00AB3247" w14:paraId="75CB0B30" w14:textId="77777777" w:rsidTr="00C84E0A">
        <w:trPr>
          <w:trHeight w:val="409"/>
          <w:jc w:val="center"/>
        </w:trPr>
        <w:tc>
          <w:tcPr>
            <w:tcW w:w="562" w:type="dxa"/>
          </w:tcPr>
          <w:p w14:paraId="310E1F2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316</w:t>
            </w:r>
          </w:p>
        </w:tc>
        <w:tc>
          <w:tcPr>
            <w:tcW w:w="1531" w:type="dxa"/>
          </w:tcPr>
          <w:p w14:paraId="05CE341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14188-1:2010</w:t>
            </w:r>
          </w:p>
          <w:p w14:paraId="52B1728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pentru colmatarea </w:t>
            </w:r>
            <w:r w:rsidRPr="00AB3247">
              <w:rPr>
                <w:rFonts w:ascii="Times New Roman" w:hAnsi="Times New Roman" w:cs="Times New Roman"/>
                <w:lang w:val="ro-RO"/>
              </w:rPr>
              <w:lastRenderedPageBreak/>
              <w:t>rosturilor. Partea 1: Specificaţii pentru produsele de colmatare aplicate la cald</w:t>
            </w:r>
          </w:p>
        </w:tc>
        <w:tc>
          <w:tcPr>
            <w:tcW w:w="1708" w:type="dxa"/>
            <w:gridSpan w:val="3"/>
          </w:tcPr>
          <w:p w14:paraId="7C82AD6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14188-1:2004</w:t>
            </w:r>
          </w:p>
          <w:p w14:paraId="3C425F5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Produse pentru colmatarea rosturilor. </w:t>
            </w:r>
            <w:r w:rsidRPr="00AB3247">
              <w:rPr>
                <w:rFonts w:ascii="Times New Roman" w:hAnsi="Times New Roman" w:cs="Times New Roman"/>
                <w:lang w:val="fr-FR"/>
              </w:rPr>
              <w:lastRenderedPageBreak/>
              <w:t>Partea 1: Specificaţii pentru produsele de colmatare aplicate la cald</w:t>
            </w:r>
          </w:p>
        </w:tc>
        <w:tc>
          <w:tcPr>
            <w:tcW w:w="1120" w:type="dxa"/>
            <w:gridSpan w:val="3"/>
            <w:vAlign w:val="center"/>
          </w:tcPr>
          <w:p w14:paraId="5951802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6AF0ED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4D86B4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01.07.2005</w:t>
            </w:r>
          </w:p>
        </w:tc>
        <w:tc>
          <w:tcPr>
            <w:tcW w:w="1234" w:type="dxa"/>
            <w:vAlign w:val="center"/>
          </w:tcPr>
          <w:p w14:paraId="1D9846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74DABB29" w14:textId="77777777" w:rsidTr="00C84E0A">
        <w:trPr>
          <w:trHeight w:val="409"/>
          <w:jc w:val="center"/>
        </w:trPr>
        <w:tc>
          <w:tcPr>
            <w:tcW w:w="562" w:type="dxa"/>
          </w:tcPr>
          <w:p w14:paraId="097934C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317</w:t>
            </w:r>
          </w:p>
        </w:tc>
        <w:tc>
          <w:tcPr>
            <w:tcW w:w="1531" w:type="dxa"/>
          </w:tcPr>
          <w:p w14:paraId="09E9EE4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14188-2:2010</w:t>
            </w:r>
          </w:p>
          <w:p w14:paraId="6E67515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pentru colmatarea rosturilor. Partea 2: Specificaţii pentru produsele de colmatare aplicate la rece</w:t>
            </w:r>
          </w:p>
        </w:tc>
        <w:tc>
          <w:tcPr>
            <w:tcW w:w="1708" w:type="dxa"/>
            <w:gridSpan w:val="3"/>
          </w:tcPr>
          <w:p w14:paraId="0CA95DB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14188-2:2004</w:t>
            </w:r>
          </w:p>
          <w:p w14:paraId="587DE65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pentru colmatarea rosturilor. Partea 2: Specificaţii pentru produsele de colmatare aplicate la rece</w:t>
            </w:r>
          </w:p>
        </w:tc>
        <w:tc>
          <w:tcPr>
            <w:tcW w:w="1120" w:type="dxa"/>
            <w:gridSpan w:val="3"/>
            <w:vAlign w:val="center"/>
          </w:tcPr>
          <w:p w14:paraId="70FB5B4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5EA407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6B7BE3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01.10.2005</w:t>
            </w:r>
          </w:p>
        </w:tc>
        <w:tc>
          <w:tcPr>
            <w:tcW w:w="1234" w:type="dxa"/>
            <w:vAlign w:val="center"/>
          </w:tcPr>
          <w:p w14:paraId="42092B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65C6F106" w14:textId="77777777" w:rsidTr="00C84E0A">
        <w:trPr>
          <w:trHeight w:val="409"/>
          <w:jc w:val="center"/>
        </w:trPr>
        <w:tc>
          <w:tcPr>
            <w:tcW w:w="562" w:type="dxa"/>
          </w:tcPr>
          <w:p w14:paraId="064B1CA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318</w:t>
            </w:r>
          </w:p>
        </w:tc>
        <w:tc>
          <w:tcPr>
            <w:tcW w:w="1531" w:type="dxa"/>
          </w:tcPr>
          <w:p w14:paraId="0A96861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14188-3:2010</w:t>
            </w:r>
          </w:p>
          <w:p w14:paraId="4BA2D0E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pentru colmatarea rosturilor. Partea 3: Specificaţii pentru produse prefabricate de colmatare a rosturilor</w:t>
            </w:r>
          </w:p>
        </w:tc>
        <w:tc>
          <w:tcPr>
            <w:tcW w:w="1708" w:type="dxa"/>
            <w:gridSpan w:val="3"/>
          </w:tcPr>
          <w:p w14:paraId="4035491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14188-3:2006</w:t>
            </w:r>
          </w:p>
          <w:p w14:paraId="5741FE6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pentru colmatarea rosturilor. Partea 3: Specificaţii pentru produse prefabricate de colmatare a rosturilor</w:t>
            </w:r>
          </w:p>
        </w:tc>
        <w:tc>
          <w:tcPr>
            <w:tcW w:w="1120" w:type="dxa"/>
            <w:gridSpan w:val="3"/>
            <w:vAlign w:val="center"/>
          </w:tcPr>
          <w:p w14:paraId="19C88ED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E1D233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EDC4BD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01.11.2006</w:t>
            </w:r>
          </w:p>
        </w:tc>
        <w:tc>
          <w:tcPr>
            <w:tcW w:w="1234" w:type="dxa"/>
            <w:vAlign w:val="center"/>
          </w:tcPr>
          <w:p w14:paraId="6456820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01.11.2007</w:t>
            </w:r>
          </w:p>
        </w:tc>
      </w:tr>
      <w:tr w:rsidR="00C84E0A" w:rsidRPr="00AB3247" w14:paraId="120B973F" w14:textId="77777777" w:rsidTr="00C84E0A">
        <w:trPr>
          <w:trHeight w:val="409"/>
          <w:jc w:val="center"/>
        </w:trPr>
        <w:tc>
          <w:tcPr>
            <w:tcW w:w="562" w:type="dxa"/>
          </w:tcPr>
          <w:p w14:paraId="1C19730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319</w:t>
            </w:r>
          </w:p>
        </w:tc>
        <w:tc>
          <w:tcPr>
            <w:tcW w:w="1531" w:type="dxa"/>
          </w:tcPr>
          <w:p w14:paraId="175DE8E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14190:2015</w:t>
            </w:r>
          </w:p>
          <w:p w14:paraId="08BD6D5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realizate prin prelucrarea secundară a plăcilor de gips-carton. Definiţii, cerinţe şi metode de încercare</w:t>
            </w:r>
          </w:p>
        </w:tc>
        <w:tc>
          <w:tcPr>
            <w:tcW w:w="1708" w:type="dxa"/>
            <w:gridSpan w:val="3"/>
          </w:tcPr>
          <w:p w14:paraId="66197B8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14190:2014</w:t>
            </w:r>
          </w:p>
          <w:p w14:paraId="7AA3BAD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realizate prin prelucrarea secundară a plăcilor de gips-carton. Definiţii, cerinţe şi metode de încercare</w:t>
            </w:r>
          </w:p>
        </w:tc>
        <w:tc>
          <w:tcPr>
            <w:tcW w:w="1120" w:type="dxa"/>
            <w:gridSpan w:val="3"/>
            <w:vAlign w:val="center"/>
          </w:tcPr>
          <w:p w14:paraId="7644703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14190:2010</w:t>
            </w:r>
          </w:p>
        </w:tc>
        <w:tc>
          <w:tcPr>
            <w:tcW w:w="1115" w:type="dxa"/>
            <w:gridSpan w:val="2"/>
            <w:vAlign w:val="center"/>
          </w:tcPr>
          <w:p w14:paraId="3A912C1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14190:2005</w:t>
            </w:r>
          </w:p>
        </w:tc>
        <w:tc>
          <w:tcPr>
            <w:tcW w:w="1235" w:type="dxa"/>
            <w:vAlign w:val="center"/>
          </w:tcPr>
          <w:p w14:paraId="6E5661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13.02.2015</w:t>
            </w:r>
          </w:p>
        </w:tc>
        <w:tc>
          <w:tcPr>
            <w:tcW w:w="1234" w:type="dxa"/>
            <w:vAlign w:val="center"/>
          </w:tcPr>
          <w:p w14:paraId="02F1D1D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13.02.2016</w:t>
            </w:r>
          </w:p>
        </w:tc>
      </w:tr>
      <w:tr w:rsidR="00C84E0A" w:rsidRPr="00AB3247" w14:paraId="4E0CF587" w14:textId="77777777" w:rsidTr="00C84E0A">
        <w:trPr>
          <w:trHeight w:val="409"/>
          <w:jc w:val="center"/>
        </w:trPr>
        <w:tc>
          <w:tcPr>
            <w:tcW w:w="562" w:type="dxa"/>
            <w:vMerge w:val="restart"/>
          </w:tcPr>
          <w:p w14:paraId="61B60E9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320</w:t>
            </w:r>
          </w:p>
        </w:tc>
        <w:tc>
          <w:tcPr>
            <w:tcW w:w="1531" w:type="dxa"/>
          </w:tcPr>
          <w:p w14:paraId="205A013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14195:2010</w:t>
            </w:r>
          </w:p>
          <w:p w14:paraId="37ED25F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Componentele structurii metalice pentru sis teme de plăci de gips-carton. Definiţii, condiţii şi metode de încercare</w:t>
            </w:r>
          </w:p>
        </w:tc>
        <w:tc>
          <w:tcPr>
            <w:tcW w:w="1708" w:type="dxa"/>
            <w:gridSpan w:val="3"/>
          </w:tcPr>
          <w:p w14:paraId="1FD7760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14195:2005</w:t>
            </w:r>
          </w:p>
          <w:p w14:paraId="27D72AC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Componentele structurii metalice pentru sisteme de plăci de gips-carton. Definiţii, condiţii şi metode de încercare</w:t>
            </w:r>
          </w:p>
        </w:tc>
        <w:tc>
          <w:tcPr>
            <w:tcW w:w="1120" w:type="dxa"/>
            <w:gridSpan w:val="3"/>
            <w:vAlign w:val="center"/>
          </w:tcPr>
          <w:p w14:paraId="0490FE6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97C23F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A7C61D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01.01.2006</w:t>
            </w:r>
          </w:p>
        </w:tc>
        <w:tc>
          <w:tcPr>
            <w:tcW w:w="1234" w:type="dxa"/>
            <w:vAlign w:val="center"/>
          </w:tcPr>
          <w:p w14:paraId="50C26E4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04A86F91" w14:textId="77777777" w:rsidTr="00C84E0A">
        <w:trPr>
          <w:trHeight w:val="409"/>
          <w:jc w:val="center"/>
        </w:trPr>
        <w:tc>
          <w:tcPr>
            <w:tcW w:w="562" w:type="dxa"/>
            <w:vMerge/>
          </w:tcPr>
          <w:p w14:paraId="6234192D" w14:textId="77777777" w:rsidR="00C84E0A" w:rsidRPr="00AB3247" w:rsidRDefault="00C84E0A" w:rsidP="009548E2">
            <w:pPr>
              <w:jc w:val="both"/>
              <w:rPr>
                <w:rFonts w:ascii="Times New Roman" w:hAnsi="Times New Roman" w:cs="Times New Roman"/>
                <w:lang w:val="ro-RO"/>
              </w:rPr>
            </w:pPr>
          </w:p>
        </w:tc>
        <w:tc>
          <w:tcPr>
            <w:tcW w:w="1531" w:type="dxa"/>
          </w:tcPr>
          <w:p w14:paraId="03B6CB1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14195: 2010/AC:2010</w:t>
            </w:r>
          </w:p>
        </w:tc>
        <w:tc>
          <w:tcPr>
            <w:tcW w:w="1708" w:type="dxa"/>
            <w:gridSpan w:val="3"/>
          </w:tcPr>
          <w:p w14:paraId="1699C88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14195:2005/ AC:2006</w:t>
            </w:r>
          </w:p>
        </w:tc>
        <w:tc>
          <w:tcPr>
            <w:tcW w:w="1120" w:type="dxa"/>
            <w:gridSpan w:val="3"/>
            <w:vAlign w:val="center"/>
          </w:tcPr>
          <w:p w14:paraId="24AE01F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28D1E7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AD5AF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c>
          <w:tcPr>
            <w:tcW w:w="1234" w:type="dxa"/>
            <w:vAlign w:val="center"/>
          </w:tcPr>
          <w:p w14:paraId="32ABD2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01.01.2007</w:t>
            </w:r>
          </w:p>
        </w:tc>
      </w:tr>
      <w:tr w:rsidR="00C84E0A" w:rsidRPr="00AB3247" w14:paraId="72600474" w14:textId="77777777" w:rsidTr="00C84E0A">
        <w:trPr>
          <w:trHeight w:val="409"/>
          <w:jc w:val="center"/>
        </w:trPr>
        <w:tc>
          <w:tcPr>
            <w:tcW w:w="562" w:type="dxa"/>
          </w:tcPr>
          <w:p w14:paraId="4CCCB6A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321</w:t>
            </w:r>
          </w:p>
        </w:tc>
        <w:tc>
          <w:tcPr>
            <w:tcW w:w="1531" w:type="dxa"/>
          </w:tcPr>
          <w:p w14:paraId="648858F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14209:2018</w:t>
            </w:r>
          </w:p>
          <w:p w14:paraId="5DC916C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Cornişe preformate din plăci de ghips-carton. Definiţii, cerinţe şi metode de încercare</w:t>
            </w:r>
          </w:p>
        </w:tc>
        <w:tc>
          <w:tcPr>
            <w:tcW w:w="1708" w:type="dxa"/>
            <w:gridSpan w:val="3"/>
          </w:tcPr>
          <w:p w14:paraId="067C9CF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14209:2017</w:t>
            </w:r>
          </w:p>
          <w:p w14:paraId="759EE8E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Cornişe preformate din plăci de ghips-carton. Definiţii, cerinţe şi metode de încercare</w:t>
            </w:r>
          </w:p>
        </w:tc>
        <w:tc>
          <w:tcPr>
            <w:tcW w:w="1120" w:type="dxa"/>
            <w:gridSpan w:val="3"/>
            <w:vAlign w:val="center"/>
          </w:tcPr>
          <w:p w14:paraId="6C58D33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14209:2010</w:t>
            </w:r>
          </w:p>
        </w:tc>
        <w:tc>
          <w:tcPr>
            <w:tcW w:w="1115" w:type="dxa"/>
            <w:gridSpan w:val="2"/>
            <w:vAlign w:val="center"/>
          </w:tcPr>
          <w:p w14:paraId="26AB7F9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14209:2005</w:t>
            </w:r>
          </w:p>
        </w:tc>
        <w:tc>
          <w:tcPr>
            <w:tcW w:w="1235" w:type="dxa"/>
            <w:vAlign w:val="center"/>
          </w:tcPr>
          <w:p w14:paraId="1C4A3D3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09.03.2018</w:t>
            </w:r>
          </w:p>
        </w:tc>
        <w:tc>
          <w:tcPr>
            <w:tcW w:w="1234" w:type="dxa"/>
            <w:vAlign w:val="center"/>
          </w:tcPr>
          <w:p w14:paraId="671A2D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09.03.2019</w:t>
            </w:r>
          </w:p>
        </w:tc>
      </w:tr>
      <w:tr w:rsidR="00C84E0A" w:rsidRPr="00AB3247" w14:paraId="395D8363" w14:textId="77777777" w:rsidTr="00C84E0A">
        <w:trPr>
          <w:trHeight w:val="409"/>
          <w:jc w:val="center"/>
        </w:trPr>
        <w:tc>
          <w:tcPr>
            <w:tcW w:w="562" w:type="dxa"/>
          </w:tcPr>
          <w:p w14:paraId="6897DAE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322</w:t>
            </w:r>
          </w:p>
        </w:tc>
        <w:tc>
          <w:tcPr>
            <w:tcW w:w="1531" w:type="dxa"/>
          </w:tcPr>
          <w:p w14:paraId="24B617C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14216:2016</w:t>
            </w:r>
          </w:p>
          <w:p w14:paraId="78BA0B4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Ciment. Compoziţie, specificaţii şi criterii de conformitate ale cimenturilor speciale cu căldura de hidratare foarte redusă</w:t>
            </w:r>
          </w:p>
        </w:tc>
        <w:tc>
          <w:tcPr>
            <w:tcW w:w="1708" w:type="dxa"/>
            <w:gridSpan w:val="3"/>
          </w:tcPr>
          <w:p w14:paraId="145047B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14216:2015</w:t>
            </w:r>
          </w:p>
          <w:p w14:paraId="66DB062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Ciment. Compoziţie, specificaţii şi criterii de conformitate ale cimenturilor speciale cu căldura de hidratare foarte redusă</w:t>
            </w:r>
          </w:p>
        </w:tc>
        <w:tc>
          <w:tcPr>
            <w:tcW w:w="1120" w:type="dxa"/>
            <w:gridSpan w:val="3"/>
            <w:vAlign w:val="center"/>
          </w:tcPr>
          <w:p w14:paraId="7B86D5A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14216:2010</w:t>
            </w:r>
          </w:p>
        </w:tc>
        <w:tc>
          <w:tcPr>
            <w:tcW w:w="1115" w:type="dxa"/>
            <w:gridSpan w:val="2"/>
            <w:vAlign w:val="center"/>
          </w:tcPr>
          <w:p w14:paraId="7EBEAA2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14216:2004</w:t>
            </w:r>
          </w:p>
        </w:tc>
        <w:tc>
          <w:tcPr>
            <w:tcW w:w="1235" w:type="dxa"/>
            <w:vAlign w:val="center"/>
          </w:tcPr>
          <w:p w14:paraId="73926F3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08.04.2016</w:t>
            </w:r>
          </w:p>
        </w:tc>
        <w:tc>
          <w:tcPr>
            <w:tcW w:w="1234" w:type="dxa"/>
            <w:vAlign w:val="center"/>
          </w:tcPr>
          <w:p w14:paraId="53C14AC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08.04.2017</w:t>
            </w:r>
          </w:p>
        </w:tc>
      </w:tr>
      <w:tr w:rsidR="00C84E0A" w:rsidRPr="00AB3247" w14:paraId="357AFECA" w14:textId="77777777" w:rsidTr="00C84E0A">
        <w:trPr>
          <w:trHeight w:val="409"/>
          <w:jc w:val="center"/>
        </w:trPr>
        <w:tc>
          <w:tcPr>
            <w:tcW w:w="562" w:type="dxa"/>
          </w:tcPr>
          <w:p w14:paraId="53864C6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323</w:t>
            </w:r>
          </w:p>
        </w:tc>
        <w:tc>
          <w:tcPr>
            <w:tcW w:w="1531" w:type="dxa"/>
          </w:tcPr>
          <w:p w14:paraId="622EB4C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14229:2013</w:t>
            </w:r>
          </w:p>
          <w:p w14:paraId="34DB406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Lemn pentru construcţii. Stîlpi de lemn </w:t>
            </w:r>
            <w:r w:rsidRPr="00AB3247">
              <w:rPr>
                <w:rFonts w:ascii="Times New Roman" w:hAnsi="Times New Roman" w:cs="Times New Roman"/>
                <w:lang w:val="ro-RO"/>
              </w:rPr>
              <w:lastRenderedPageBreak/>
              <w:t>pentru linii aeriene</w:t>
            </w:r>
          </w:p>
        </w:tc>
        <w:tc>
          <w:tcPr>
            <w:tcW w:w="1708" w:type="dxa"/>
            <w:gridSpan w:val="3"/>
          </w:tcPr>
          <w:p w14:paraId="5A430CD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14229:2010</w:t>
            </w:r>
          </w:p>
          <w:p w14:paraId="5950178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Lemn pentru construcţii. Stîlpi de lemn </w:t>
            </w:r>
            <w:r w:rsidRPr="00AB3247">
              <w:rPr>
                <w:rFonts w:ascii="Times New Roman" w:hAnsi="Times New Roman" w:cs="Times New Roman"/>
                <w:lang w:val="fr-FR"/>
              </w:rPr>
              <w:lastRenderedPageBreak/>
              <w:t>pentru linii aeriene</w:t>
            </w:r>
          </w:p>
        </w:tc>
        <w:tc>
          <w:tcPr>
            <w:tcW w:w="1120" w:type="dxa"/>
            <w:gridSpan w:val="3"/>
            <w:vAlign w:val="center"/>
          </w:tcPr>
          <w:p w14:paraId="70A463B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D919DF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665378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01.09.2011</w:t>
            </w:r>
          </w:p>
        </w:tc>
        <w:tc>
          <w:tcPr>
            <w:tcW w:w="1234" w:type="dxa"/>
            <w:vAlign w:val="center"/>
          </w:tcPr>
          <w:p w14:paraId="74106EE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01.09.2012</w:t>
            </w:r>
          </w:p>
        </w:tc>
      </w:tr>
      <w:tr w:rsidR="00C84E0A" w:rsidRPr="00AB3247" w14:paraId="4E4C2443" w14:textId="77777777" w:rsidTr="00C84E0A">
        <w:trPr>
          <w:trHeight w:val="409"/>
          <w:jc w:val="center"/>
        </w:trPr>
        <w:tc>
          <w:tcPr>
            <w:tcW w:w="562" w:type="dxa"/>
            <w:vMerge w:val="restart"/>
          </w:tcPr>
          <w:p w14:paraId="4A8D5CD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324</w:t>
            </w:r>
          </w:p>
        </w:tc>
        <w:tc>
          <w:tcPr>
            <w:tcW w:w="1531" w:type="dxa"/>
          </w:tcPr>
          <w:p w14:paraId="2C2F1BD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14246:2010</w:t>
            </w:r>
          </w:p>
          <w:p w14:paraId="264CC7E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Elemente de ipsos pentru plafoane suspendate. Definiţii, condiţii şi metode de încercare</w:t>
            </w:r>
          </w:p>
        </w:tc>
        <w:tc>
          <w:tcPr>
            <w:tcW w:w="1708" w:type="dxa"/>
            <w:gridSpan w:val="3"/>
          </w:tcPr>
          <w:p w14:paraId="6A9CA70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14246:2006</w:t>
            </w:r>
          </w:p>
          <w:p w14:paraId="16BFA7E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Elemente de ipsos pentru plafoane suspendate. Definiţii, condiţii şi metode de încercare</w:t>
            </w:r>
          </w:p>
        </w:tc>
        <w:tc>
          <w:tcPr>
            <w:tcW w:w="1120" w:type="dxa"/>
            <w:gridSpan w:val="3"/>
            <w:vAlign w:val="center"/>
          </w:tcPr>
          <w:p w14:paraId="5199414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F69298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06A6A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01.04.2007</w:t>
            </w:r>
          </w:p>
        </w:tc>
        <w:tc>
          <w:tcPr>
            <w:tcW w:w="1234" w:type="dxa"/>
            <w:vAlign w:val="center"/>
          </w:tcPr>
          <w:p w14:paraId="0D8BFBE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01.04.2008</w:t>
            </w:r>
          </w:p>
        </w:tc>
      </w:tr>
      <w:tr w:rsidR="00C84E0A" w:rsidRPr="00AB3247" w14:paraId="5F087391" w14:textId="77777777" w:rsidTr="00C84E0A">
        <w:trPr>
          <w:trHeight w:val="409"/>
          <w:jc w:val="center"/>
        </w:trPr>
        <w:tc>
          <w:tcPr>
            <w:tcW w:w="562" w:type="dxa"/>
            <w:vMerge/>
          </w:tcPr>
          <w:p w14:paraId="5A180507" w14:textId="77777777" w:rsidR="00C84E0A" w:rsidRPr="00AB3247" w:rsidRDefault="00C84E0A" w:rsidP="009548E2">
            <w:pPr>
              <w:jc w:val="both"/>
              <w:rPr>
                <w:rFonts w:ascii="Times New Roman" w:hAnsi="Times New Roman" w:cs="Times New Roman"/>
                <w:lang w:val="ro-RO"/>
              </w:rPr>
            </w:pPr>
          </w:p>
        </w:tc>
        <w:tc>
          <w:tcPr>
            <w:tcW w:w="1531" w:type="dxa"/>
          </w:tcPr>
          <w:p w14:paraId="6685C83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14246: 2010/AC:2010</w:t>
            </w:r>
          </w:p>
        </w:tc>
        <w:tc>
          <w:tcPr>
            <w:tcW w:w="1708" w:type="dxa"/>
            <w:gridSpan w:val="3"/>
          </w:tcPr>
          <w:p w14:paraId="355FBF2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14246:2006/ AC:2007</w:t>
            </w:r>
          </w:p>
        </w:tc>
        <w:tc>
          <w:tcPr>
            <w:tcW w:w="1120" w:type="dxa"/>
            <w:gridSpan w:val="3"/>
            <w:vAlign w:val="center"/>
          </w:tcPr>
          <w:p w14:paraId="3535F43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1E6DE2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0E4BDB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224F80A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r>
      <w:tr w:rsidR="00C84E0A" w:rsidRPr="00AB3247" w14:paraId="33C69BB4" w14:textId="77777777" w:rsidTr="00C84E0A">
        <w:trPr>
          <w:trHeight w:val="409"/>
          <w:jc w:val="center"/>
        </w:trPr>
        <w:tc>
          <w:tcPr>
            <w:tcW w:w="562" w:type="dxa"/>
          </w:tcPr>
          <w:p w14:paraId="6246722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325</w:t>
            </w:r>
          </w:p>
        </w:tc>
        <w:tc>
          <w:tcPr>
            <w:tcW w:w="1531" w:type="dxa"/>
          </w:tcPr>
          <w:p w14:paraId="4395C19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14250:2014</w:t>
            </w:r>
          </w:p>
          <w:p w14:paraId="632FC67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Structuri de lemn. Cerinţe pentru produse referitoare la elemente de structură prefabricate, asamblate cu elemente de fixare cu placă metalică ambutisată</w:t>
            </w:r>
          </w:p>
        </w:tc>
        <w:tc>
          <w:tcPr>
            <w:tcW w:w="1708" w:type="dxa"/>
            <w:gridSpan w:val="3"/>
          </w:tcPr>
          <w:p w14:paraId="3ADEC26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14250:2010</w:t>
            </w:r>
          </w:p>
          <w:p w14:paraId="0ED532E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Structuri de lemn. Cerinţe pentru produse referitoare la elemente de structură prefabricate, asamblate cu elemente de fixare cu placă metalică ambutisată</w:t>
            </w:r>
          </w:p>
        </w:tc>
        <w:tc>
          <w:tcPr>
            <w:tcW w:w="1120" w:type="dxa"/>
            <w:gridSpan w:val="3"/>
            <w:vAlign w:val="center"/>
          </w:tcPr>
          <w:p w14:paraId="240E8BF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14250:2010</w:t>
            </w:r>
          </w:p>
        </w:tc>
        <w:tc>
          <w:tcPr>
            <w:tcW w:w="1115" w:type="dxa"/>
            <w:gridSpan w:val="2"/>
            <w:vAlign w:val="center"/>
          </w:tcPr>
          <w:p w14:paraId="5D1BE6C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14250:2004</w:t>
            </w:r>
          </w:p>
        </w:tc>
        <w:tc>
          <w:tcPr>
            <w:tcW w:w="1235" w:type="dxa"/>
            <w:vAlign w:val="center"/>
          </w:tcPr>
          <w:p w14:paraId="12716A0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01.11.2010</w:t>
            </w:r>
          </w:p>
        </w:tc>
        <w:tc>
          <w:tcPr>
            <w:tcW w:w="1234" w:type="dxa"/>
            <w:vAlign w:val="center"/>
          </w:tcPr>
          <w:p w14:paraId="23FCC96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01.11.2010</w:t>
            </w:r>
          </w:p>
        </w:tc>
      </w:tr>
      <w:tr w:rsidR="00C84E0A" w:rsidRPr="00AB3247" w14:paraId="0D825BA5" w14:textId="77777777" w:rsidTr="00C84E0A">
        <w:trPr>
          <w:trHeight w:val="409"/>
          <w:jc w:val="center"/>
        </w:trPr>
        <w:tc>
          <w:tcPr>
            <w:tcW w:w="562" w:type="dxa"/>
          </w:tcPr>
          <w:p w14:paraId="65501FD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326</w:t>
            </w:r>
          </w:p>
        </w:tc>
        <w:tc>
          <w:tcPr>
            <w:tcW w:w="1531" w:type="dxa"/>
          </w:tcPr>
          <w:p w14:paraId="4DE2073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14296:2010</w:t>
            </w:r>
          </w:p>
          <w:p w14:paraId="733CBFB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Instalaţii sanitare. Lavoare colective</w:t>
            </w:r>
          </w:p>
        </w:tc>
        <w:tc>
          <w:tcPr>
            <w:tcW w:w="1708" w:type="dxa"/>
            <w:gridSpan w:val="3"/>
          </w:tcPr>
          <w:p w14:paraId="7C92F84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14296:2005</w:t>
            </w:r>
          </w:p>
          <w:p w14:paraId="2D4B120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Instalaţii sanitare. Lavoare colective</w:t>
            </w:r>
          </w:p>
        </w:tc>
        <w:tc>
          <w:tcPr>
            <w:tcW w:w="1120" w:type="dxa"/>
            <w:gridSpan w:val="3"/>
            <w:vAlign w:val="center"/>
          </w:tcPr>
          <w:p w14:paraId="34009CB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6882AF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0E3FD9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01.03.2006</w:t>
            </w:r>
          </w:p>
        </w:tc>
        <w:tc>
          <w:tcPr>
            <w:tcW w:w="1234" w:type="dxa"/>
            <w:vAlign w:val="center"/>
          </w:tcPr>
          <w:p w14:paraId="4584AA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01.03.2008</w:t>
            </w:r>
          </w:p>
        </w:tc>
      </w:tr>
      <w:tr w:rsidR="00C84E0A" w:rsidRPr="00AB3247" w14:paraId="02865985" w14:textId="77777777" w:rsidTr="00C84E0A">
        <w:trPr>
          <w:trHeight w:val="409"/>
          <w:jc w:val="center"/>
        </w:trPr>
        <w:tc>
          <w:tcPr>
            <w:tcW w:w="562" w:type="dxa"/>
          </w:tcPr>
          <w:p w14:paraId="5D02843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327</w:t>
            </w:r>
          </w:p>
        </w:tc>
        <w:tc>
          <w:tcPr>
            <w:tcW w:w="1531" w:type="dxa"/>
          </w:tcPr>
          <w:p w14:paraId="4496D91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14303+ A1:2013</w:t>
            </w:r>
          </w:p>
          <w:p w14:paraId="6A13408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termoizolante pentru echipamente din clădiri şi instalaţii </w:t>
            </w:r>
            <w:r w:rsidRPr="00AB3247">
              <w:rPr>
                <w:rFonts w:ascii="Times New Roman" w:hAnsi="Times New Roman" w:cs="Times New Roman"/>
                <w:lang w:val="ro-RO"/>
              </w:rPr>
              <w:lastRenderedPageBreak/>
              <w:t>industriale. Produse fabricate industrial din vată minerală (MW). Specificaţie</w:t>
            </w:r>
          </w:p>
        </w:tc>
        <w:tc>
          <w:tcPr>
            <w:tcW w:w="1708" w:type="dxa"/>
            <w:gridSpan w:val="3"/>
          </w:tcPr>
          <w:p w14:paraId="7F9ED6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14303:2009+ A1:2013</w:t>
            </w:r>
          </w:p>
          <w:p w14:paraId="0BA26D6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Produse termoizolante pentru echipamente din clădiri şi instalaţii </w:t>
            </w:r>
            <w:r w:rsidRPr="00AB3247">
              <w:rPr>
                <w:rFonts w:ascii="Times New Roman" w:hAnsi="Times New Roman" w:cs="Times New Roman"/>
                <w:lang w:val="fr-FR"/>
              </w:rPr>
              <w:lastRenderedPageBreak/>
              <w:t>industriale. Produse fabricate industrial din vată minerală (MW). Specificaţie</w:t>
            </w:r>
          </w:p>
        </w:tc>
        <w:tc>
          <w:tcPr>
            <w:tcW w:w="1120" w:type="dxa"/>
            <w:gridSpan w:val="3"/>
            <w:vAlign w:val="center"/>
          </w:tcPr>
          <w:p w14:paraId="714CE66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E300EA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14303:2009</w:t>
            </w:r>
          </w:p>
        </w:tc>
        <w:tc>
          <w:tcPr>
            <w:tcW w:w="1235" w:type="dxa"/>
            <w:vAlign w:val="center"/>
          </w:tcPr>
          <w:p w14:paraId="04AE11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24D7B6A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r>
      <w:tr w:rsidR="00C84E0A" w:rsidRPr="00AB3247" w14:paraId="68E7DC06" w14:textId="77777777" w:rsidTr="00C84E0A">
        <w:trPr>
          <w:trHeight w:val="409"/>
          <w:jc w:val="center"/>
        </w:trPr>
        <w:tc>
          <w:tcPr>
            <w:tcW w:w="562" w:type="dxa"/>
          </w:tcPr>
          <w:p w14:paraId="7724EFA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328</w:t>
            </w:r>
          </w:p>
        </w:tc>
        <w:tc>
          <w:tcPr>
            <w:tcW w:w="1531" w:type="dxa"/>
          </w:tcPr>
          <w:p w14:paraId="5F0B87B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14304+ A1:2013</w:t>
            </w:r>
          </w:p>
          <w:p w14:paraId="5861FCA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echipamente din clădiri şi instalaţii industriale. Produse fabricate industrial din spumă elastomerică flexibilă (FEF). Specificaţie</w:t>
            </w:r>
          </w:p>
        </w:tc>
        <w:tc>
          <w:tcPr>
            <w:tcW w:w="1708" w:type="dxa"/>
            <w:gridSpan w:val="3"/>
          </w:tcPr>
          <w:p w14:paraId="42265A9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14304:2009+ A1:2013</w:t>
            </w:r>
          </w:p>
          <w:p w14:paraId="546E87C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echipamente din clădiri şi instalaţii industriale. Produse fabricate industrial din spumă elastomerică flexibilă (FEF). Specificaţie</w:t>
            </w:r>
          </w:p>
        </w:tc>
        <w:tc>
          <w:tcPr>
            <w:tcW w:w="1120" w:type="dxa"/>
            <w:gridSpan w:val="3"/>
            <w:vAlign w:val="center"/>
          </w:tcPr>
          <w:p w14:paraId="2F5CDD1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89A09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14304:2009</w:t>
            </w:r>
          </w:p>
        </w:tc>
        <w:tc>
          <w:tcPr>
            <w:tcW w:w="1235" w:type="dxa"/>
            <w:vAlign w:val="center"/>
          </w:tcPr>
          <w:p w14:paraId="687221A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7D816AB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r>
      <w:tr w:rsidR="00C84E0A" w:rsidRPr="00AB3247" w14:paraId="0302540A" w14:textId="77777777" w:rsidTr="00C84E0A">
        <w:trPr>
          <w:trHeight w:val="409"/>
          <w:jc w:val="center"/>
        </w:trPr>
        <w:tc>
          <w:tcPr>
            <w:tcW w:w="562" w:type="dxa"/>
          </w:tcPr>
          <w:p w14:paraId="21F0C19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329</w:t>
            </w:r>
          </w:p>
        </w:tc>
        <w:tc>
          <w:tcPr>
            <w:tcW w:w="1531" w:type="dxa"/>
          </w:tcPr>
          <w:p w14:paraId="2C3FE83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14305+ A1:2013</w:t>
            </w:r>
          </w:p>
          <w:p w14:paraId="2ABD6E5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echipamente din clădiri şi instalaţii industriale. Produse fabricate industrial din sticlă celulară (CG). Specificaţie</w:t>
            </w:r>
          </w:p>
        </w:tc>
        <w:tc>
          <w:tcPr>
            <w:tcW w:w="1708" w:type="dxa"/>
            <w:gridSpan w:val="3"/>
          </w:tcPr>
          <w:p w14:paraId="403DBA1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14305:2009+ A1:2013</w:t>
            </w:r>
          </w:p>
          <w:p w14:paraId="1B190C0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echipamente din clădiri şi instalaţii industriale. Produse fabricate industrial din sticlă celulară (CG). Specificaţie</w:t>
            </w:r>
          </w:p>
        </w:tc>
        <w:tc>
          <w:tcPr>
            <w:tcW w:w="1120" w:type="dxa"/>
            <w:gridSpan w:val="3"/>
            <w:vAlign w:val="center"/>
          </w:tcPr>
          <w:p w14:paraId="2AF026B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A09113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14305:2009</w:t>
            </w:r>
          </w:p>
        </w:tc>
        <w:tc>
          <w:tcPr>
            <w:tcW w:w="1235" w:type="dxa"/>
            <w:vAlign w:val="center"/>
          </w:tcPr>
          <w:p w14:paraId="28E65EA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28CAB15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r>
      <w:tr w:rsidR="00C84E0A" w:rsidRPr="00AB3247" w14:paraId="0F246A24" w14:textId="77777777" w:rsidTr="00C84E0A">
        <w:trPr>
          <w:trHeight w:val="409"/>
          <w:jc w:val="center"/>
        </w:trPr>
        <w:tc>
          <w:tcPr>
            <w:tcW w:w="562" w:type="dxa"/>
          </w:tcPr>
          <w:p w14:paraId="0B5EB9A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330</w:t>
            </w:r>
          </w:p>
        </w:tc>
        <w:tc>
          <w:tcPr>
            <w:tcW w:w="1531" w:type="dxa"/>
          </w:tcPr>
          <w:p w14:paraId="4C053A7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14306+ A1:2013</w:t>
            </w:r>
          </w:p>
          <w:p w14:paraId="7FA0252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termoizolante </w:t>
            </w:r>
            <w:r w:rsidRPr="00AB3247">
              <w:rPr>
                <w:rFonts w:ascii="Times New Roman" w:hAnsi="Times New Roman" w:cs="Times New Roman"/>
                <w:lang w:val="ro-RO"/>
              </w:rPr>
              <w:lastRenderedPageBreak/>
              <w:t>pentru echipamente din clădiri şi instalaţii industriale. Produse fabricate industrial din silicat de calciu (CS). Specificaţie</w:t>
            </w:r>
          </w:p>
        </w:tc>
        <w:tc>
          <w:tcPr>
            <w:tcW w:w="1708" w:type="dxa"/>
            <w:gridSpan w:val="3"/>
          </w:tcPr>
          <w:p w14:paraId="3DBD725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14306:2009+ A1:2013</w:t>
            </w:r>
          </w:p>
          <w:p w14:paraId="27D7C66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Produse termoizolante </w:t>
            </w:r>
            <w:r w:rsidRPr="00AB3247">
              <w:rPr>
                <w:rFonts w:ascii="Times New Roman" w:hAnsi="Times New Roman" w:cs="Times New Roman"/>
                <w:lang w:val="fr-FR"/>
              </w:rPr>
              <w:lastRenderedPageBreak/>
              <w:t>pentru echipamente din clădiri şi instalaţii industriale. Produse fabricate industrial din silicat de calciu (CS). Specificaţie</w:t>
            </w:r>
          </w:p>
        </w:tc>
        <w:tc>
          <w:tcPr>
            <w:tcW w:w="1120" w:type="dxa"/>
            <w:gridSpan w:val="3"/>
            <w:vAlign w:val="center"/>
          </w:tcPr>
          <w:p w14:paraId="1BE4092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63F266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14306:2009</w:t>
            </w:r>
          </w:p>
        </w:tc>
        <w:tc>
          <w:tcPr>
            <w:tcW w:w="1235" w:type="dxa"/>
            <w:vAlign w:val="center"/>
          </w:tcPr>
          <w:p w14:paraId="0FB1417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1E2867D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r>
      <w:tr w:rsidR="00C84E0A" w:rsidRPr="00AB3247" w14:paraId="1AB2F995" w14:textId="77777777" w:rsidTr="00C84E0A">
        <w:trPr>
          <w:trHeight w:val="409"/>
          <w:jc w:val="center"/>
        </w:trPr>
        <w:tc>
          <w:tcPr>
            <w:tcW w:w="562" w:type="dxa"/>
          </w:tcPr>
          <w:p w14:paraId="0308A20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331</w:t>
            </w:r>
          </w:p>
        </w:tc>
        <w:tc>
          <w:tcPr>
            <w:tcW w:w="1531" w:type="dxa"/>
          </w:tcPr>
          <w:p w14:paraId="7D3D7E5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14307+ A1:2013</w:t>
            </w:r>
          </w:p>
          <w:p w14:paraId="3B24196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echipamente din clădiri şi instalaţii industriale. Produse fabricate industrial din spumă de polistiren extrudat (XPS). Specificaţie</w:t>
            </w:r>
          </w:p>
        </w:tc>
        <w:tc>
          <w:tcPr>
            <w:tcW w:w="1708" w:type="dxa"/>
            <w:gridSpan w:val="3"/>
          </w:tcPr>
          <w:p w14:paraId="72F09BA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14307:2009+ A1:2013</w:t>
            </w:r>
          </w:p>
          <w:p w14:paraId="139037D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echipamente din clădiri şi instalaţii industriale. Produse fabricate industrial din spumă de polistiren extrudat (XPS). Specificaţie</w:t>
            </w:r>
          </w:p>
        </w:tc>
        <w:tc>
          <w:tcPr>
            <w:tcW w:w="1120" w:type="dxa"/>
            <w:gridSpan w:val="3"/>
            <w:vAlign w:val="center"/>
          </w:tcPr>
          <w:p w14:paraId="1EBA71B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1A87D8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14307:2009</w:t>
            </w:r>
          </w:p>
        </w:tc>
        <w:tc>
          <w:tcPr>
            <w:tcW w:w="1235" w:type="dxa"/>
            <w:vAlign w:val="center"/>
          </w:tcPr>
          <w:p w14:paraId="67E5536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63BE684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r>
      <w:tr w:rsidR="00C84E0A" w:rsidRPr="00AB3247" w14:paraId="3B7E926B" w14:textId="77777777" w:rsidTr="00C84E0A">
        <w:trPr>
          <w:trHeight w:val="409"/>
          <w:jc w:val="center"/>
        </w:trPr>
        <w:tc>
          <w:tcPr>
            <w:tcW w:w="562" w:type="dxa"/>
          </w:tcPr>
          <w:p w14:paraId="5F1D8CC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332</w:t>
            </w:r>
          </w:p>
        </w:tc>
        <w:tc>
          <w:tcPr>
            <w:tcW w:w="1531" w:type="dxa"/>
          </w:tcPr>
          <w:p w14:paraId="0BAEFC0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14308+ A1:2013</w:t>
            </w:r>
          </w:p>
          <w:p w14:paraId="530829F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termoizolante pentru echipamente din clădiri şi instalaţii industriale. Produse fabricate industrial din spumă rigidă de poliuretan (PUR) şi din spumă de </w:t>
            </w:r>
            <w:r w:rsidRPr="00AB3247">
              <w:rPr>
                <w:rFonts w:ascii="Times New Roman" w:hAnsi="Times New Roman" w:cs="Times New Roman"/>
                <w:lang w:val="ro-RO"/>
              </w:rPr>
              <w:lastRenderedPageBreak/>
              <w:t>poliizocianurat (PIR). Specificaţie</w:t>
            </w:r>
          </w:p>
        </w:tc>
        <w:tc>
          <w:tcPr>
            <w:tcW w:w="1708" w:type="dxa"/>
            <w:gridSpan w:val="3"/>
          </w:tcPr>
          <w:p w14:paraId="7B3E6E6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14308:2009+ A1:2013</w:t>
            </w:r>
          </w:p>
          <w:p w14:paraId="251F1DF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Produse termoizolante pentru echipamente din clădiri şi instalaţii industriale. Produse fabricate industrial din spumă rigidă de poliuretan (PUR) şi din spumă de </w:t>
            </w:r>
            <w:r w:rsidRPr="00AB3247">
              <w:rPr>
                <w:rFonts w:ascii="Times New Roman" w:hAnsi="Times New Roman" w:cs="Times New Roman"/>
                <w:lang w:val="fr-FR"/>
              </w:rPr>
              <w:lastRenderedPageBreak/>
              <w:t>poliizocianurat (PIR). Specificaţie</w:t>
            </w:r>
          </w:p>
        </w:tc>
        <w:tc>
          <w:tcPr>
            <w:tcW w:w="1120" w:type="dxa"/>
            <w:gridSpan w:val="3"/>
            <w:vAlign w:val="center"/>
          </w:tcPr>
          <w:p w14:paraId="35CC985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4FE249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14308:2009</w:t>
            </w:r>
          </w:p>
        </w:tc>
        <w:tc>
          <w:tcPr>
            <w:tcW w:w="1235" w:type="dxa"/>
            <w:vAlign w:val="center"/>
          </w:tcPr>
          <w:p w14:paraId="24CF8C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494A1E7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r>
      <w:tr w:rsidR="00C84E0A" w:rsidRPr="00AB3247" w14:paraId="36E1BDFA" w14:textId="77777777" w:rsidTr="00C84E0A">
        <w:trPr>
          <w:trHeight w:val="409"/>
          <w:jc w:val="center"/>
        </w:trPr>
        <w:tc>
          <w:tcPr>
            <w:tcW w:w="562" w:type="dxa"/>
          </w:tcPr>
          <w:p w14:paraId="01C3E3A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333</w:t>
            </w:r>
          </w:p>
        </w:tc>
        <w:tc>
          <w:tcPr>
            <w:tcW w:w="1531" w:type="dxa"/>
          </w:tcPr>
          <w:p w14:paraId="5301037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14309+ A1:2013</w:t>
            </w:r>
          </w:p>
          <w:p w14:paraId="68EDB90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echipamente din clădiri şi instalaţii industriale. Produse fabricate industrial din polistiren expandat (EPS). Specificaţie</w:t>
            </w:r>
          </w:p>
        </w:tc>
        <w:tc>
          <w:tcPr>
            <w:tcW w:w="1708" w:type="dxa"/>
            <w:gridSpan w:val="3"/>
          </w:tcPr>
          <w:p w14:paraId="02DF39A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14309:2009+ A1:2013</w:t>
            </w:r>
          </w:p>
          <w:p w14:paraId="48B275E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echipamente din clădiri şi instalaţii industriale. Produse fabricate industrial din polistiren expandat (EPS). Specificaţie</w:t>
            </w:r>
          </w:p>
        </w:tc>
        <w:tc>
          <w:tcPr>
            <w:tcW w:w="1120" w:type="dxa"/>
            <w:gridSpan w:val="3"/>
            <w:vAlign w:val="center"/>
          </w:tcPr>
          <w:p w14:paraId="01631E4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28C789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14309:2009</w:t>
            </w:r>
          </w:p>
        </w:tc>
        <w:tc>
          <w:tcPr>
            <w:tcW w:w="1235" w:type="dxa"/>
            <w:vAlign w:val="center"/>
          </w:tcPr>
          <w:p w14:paraId="71FAC53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3C6CD98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r>
      <w:tr w:rsidR="00C84E0A" w:rsidRPr="00AB3247" w14:paraId="5D80D4DD" w14:textId="77777777" w:rsidTr="00C84E0A">
        <w:trPr>
          <w:trHeight w:val="409"/>
          <w:jc w:val="center"/>
        </w:trPr>
        <w:tc>
          <w:tcPr>
            <w:tcW w:w="562" w:type="dxa"/>
          </w:tcPr>
          <w:p w14:paraId="0D41E09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334</w:t>
            </w:r>
          </w:p>
        </w:tc>
        <w:tc>
          <w:tcPr>
            <w:tcW w:w="1531" w:type="dxa"/>
          </w:tcPr>
          <w:p w14:paraId="3350A56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14313+ A1:2013</w:t>
            </w:r>
          </w:p>
          <w:p w14:paraId="37E5C63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echipamente din clădiri şi instalaţii industriale. Produse fabricate industrial din spumă de polietilenă (PEF). Specificaţie</w:t>
            </w:r>
          </w:p>
        </w:tc>
        <w:tc>
          <w:tcPr>
            <w:tcW w:w="1708" w:type="dxa"/>
            <w:gridSpan w:val="3"/>
          </w:tcPr>
          <w:p w14:paraId="04F12FF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14313:2009+ A1:2013</w:t>
            </w:r>
          </w:p>
          <w:p w14:paraId="33CA4C0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echipamente din clădiri şi instalaţii industriale. Produse fabricate industrial din spumă de polietilenă (PEF). Specificaţie</w:t>
            </w:r>
          </w:p>
        </w:tc>
        <w:tc>
          <w:tcPr>
            <w:tcW w:w="1120" w:type="dxa"/>
            <w:gridSpan w:val="3"/>
            <w:vAlign w:val="center"/>
          </w:tcPr>
          <w:p w14:paraId="72D4A4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SMV EN 14313:2012</w:t>
            </w:r>
          </w:p>
        </w:tc>
        <w:tc>
          <w:tcPr>
            <w:tcW w:w="1115" w:type="dxa"/>
            <w:gridSpan w:val="2"/>
            <w:vAlign w:val="center"/>
          </w:tcPr>
          <w:p w14:paraId="62C3460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14313:2009</w:t>
            </w:r>
          </w:p>
        </w:tc>
        <w:tc>
          <w:tcPr>
            <w:tcW w:w="1235" w:type="dxa"/>
            <w:vAlign w:val="center"/>
          </w:tcPr>
          <w:p w14:paraId="7861862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5065692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r>
      <w:tr w:rsidR="00C84E0A" w:rsidRPr="00AB3247" w14:paraId="47D793B5" w14:textId="77777777" w:rsidTr="00C84E0A">
        <w:trPr>
          <w:trHeight w:val="409"/>
          <w:jc w:val="center"/>
        </w:trPr>
        <w:tc>
          <w:tcPr>
            <w:tcW w:w="562" w:type="dxa"/>
          </w:tcPr>
          <w:p w14:paraId="3273033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335</w:t>
            </w:r>
          </w:p>
        </w:tc>
        <w:tc>
          <w:tcPr>
            <w:tcW w:w="1531" w:type="dxa"/>
          </w:tcPr>
          <w:p w14:paraId="01503D0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14314+ A1:2014</w:t>
            </w:r>
          </w:p>
          <w:p w14:paraId="7E416D9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termoizolante pentru echipamente din clădiri şi instalaţii </w:t>
            </w:r>
            <w:r w:rsidRPr="00AB3247">
              <w:rPr>
                <w:rFonts w:ascii="Times New Roman" w:hAnsi="Times New Roman" w:cs="Times New Roman"/>
                <w:lang w:val="ro-RO"/>
              </w:rPr>
              <w:lastRenderedPageBreak/>
              <w:t>industriale. Produse fabricate industrial din spumă fenolică (PF). Specificaţie</w:t>
            </w:r>
          </w:p>
        </w:tc>
        <w:tc>
          <w:tcPr>
            <w:tcW w:w="1708" w:type="dxa"/>
            <w:gridSpan w:val="3"/>
          </w:tcPr>
          <w:p w14:paraId="2F16EB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14314:2009+ A1:2013</w:t>
            </w:r>
          </w:p>
          <w:p w14:paraId="1D54FC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Produse termoizolante pentru echipamente din clădiri şi instalaţii </w:t>
            </w:r>
            <w:r w:rsidRPr="00AB3247">
              <w:rPr>
                <w:rFonts w:ascii="Times New Roman" w:hAnsi="Times New Roman" w:cs="Times New Roman"/>
                <w:lang w:val="fr-FR"/>
              </w:rPr>
              <w:lastRenderedPageBreak/>
              <w:t>industriale. Produse fabricate industrial din spumă fenolică (PF). Specificaţie</w:t>
            </w:r>
          </w:p>
        </w:tc>
        <w:tc>
          <w:tcPr>
            <w:tcW w:w="1120" w:type="dxa"/>
            <w:gridSpan w:val="3"/>
            <w:vAlign w:val="center"/>
          </w:tcPr>
          <w:p w14:paraId="60673EB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3DD131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14314:2009</w:t>
            </w:r>
          </w:p>
        </w:tc>
        <w:tc>
          <w:tcPr>
            <w:tcW w:w="1235" w:type="dxa"/>
            <w:vAlign w:val="center"/>
          </w:tcPr>
          <w:p w14:paraId="0332772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421201B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r>
      <w:tr w:rsidR="00C84E0A" w:rsidRPr="00AB3247" w14:paraId="411A3F10" w14:textId="77777777" w:rsidTr="00C84E0A">
        <w:trPr>
          <w:trHeight w:val="409"/>
          <w:jc w:val="center"/>
        </w:trPr>
        <w:tc>
          <w:tcPr>
            <w:tcW w:w="562" w:type="dxa"/>
          </w:tcPr>
          <w:p w14:paraId="344A5E4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336</w:t>
            </w:r>
          </w:p>
        </w:tc>
        <w:tc>
          <w:tcPr>
            <w:tcW w:w="1531" w:type="dxa"/>
          </w:tcPr>
          <w:p w14:paraId="240F5CE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14315-1:2014</w:t>
            </w:r>
          </w:p>
          <w:p w14:paraId="7C6BC99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clădiri. Produse formate in situ din spumă rigidă de poliuretan (PUR) şi de poliizocianurat (PIR) pulverizată. Partea 1: Specificaţie pentru sisteme de pulverizare a spumei rigide înainte de instalare</w:t>
            </w:r>
          </w:p>
        </w:tc>
        <w:tc>
          <w:tcPr>
            <w:tcW w:w="1708" w:type="dxa"/>
            <w:gridSpan w:val="3"/>
          </w:tcPr>
          <w:p w14:paraId="4E22284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14315-1:2013</w:t>
            </w:r>
          </w:p>
          <w:p w14:paraId="0F703E6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clădiri. Produse formate in situ din spumă rigidă de poliuretan (PUR) şi de poliizocianurat (PIR) pulverizată. Partea 1: Specificaţie pentru sisteme de pulverizare a spumei rigide înainte de instalare</w:t>
            </w:r>
          </w:p>
        </w:tc>
        <w:tc>
          <w:tcPr>
            <w:tcW w:w="1120" w:type="dxa"/>
            <w:gridSpan w:val="3"/>
            <w:vAlign w:val="center"/>
          </w:tcPr>
          <w:p w14:paraId="6017C77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B4D1C3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83F617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228AC7A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01.11.2014</w:t>
            </w:r>
          </w:p>
        </w:tc>
      </w:tr>
      <w:tr w:rsidR="00C84E0A" w:rsidRPr="00AB3247" w14:paraId="0562F2EA" w14:textId="77777777" w:rsidTr="00C84E0A">
        <w:trPr>
          <w:trHeight w:val="409"/>
          <w:jc w:val="center"/>
        </w:trPr>
        <w:tc>
          <w:tcPr>
            <w:tcW w:w="562" w:type="dxa"/>
          </w:tcPr>
          <w:p w14:paraId="26F22A2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337</w:t>
            </w:r>
          </w:p>
        </w:tc>
        <w:tc>
          <w:tcPr>
            <w:tcW w:w="1531" w:type="dxa"/>
          </w:tcPr>
          <w:p w14:paraId="3347A56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14316-1:2010</w:t>
            </w:r>
          </w:p>
          <w:p w14:paraId="5EA16A0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termoizolante destinate utilizării la clădiri. Izolaţie termică formată in-situ pe bază de produse de perlit expandat (EP).  Partea 1: Specificaţie de produse liate şi în vrac </w:t>
            </w:r>
            <w:r w:rsidRPr="00AB3247">
              <w:rPr>
                <w:rFonts w:ascii="Times New Roman" w:hAnsi="Times New Roman" w:cs="Times New Roman"/>
                <w:lang w:val="ro-RO"/>
              </w:rPr>
              <w:lastRenderedPageBreak/>
              <w:t>înainte de instalare</w:t>
            </w:r>
          </w:p>
        </w:tc>
        <w:tc>
          <w:tcPr>
            <w:tcW w:w="1708" w:type="dxa"/>
            <w:gridSpan w:val="3"/>
          </w:tcPr>
          <w:p w14:paraId="716EB52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14316-1:2004</w:t>
            </w:r>
          </w:p>
          <w:p w14:paraId="3F27EAF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destinate utilizării la clădiri. Izolaţie termică formată in-situ pe bază de produse de perlit expandat (EP).  Partea 1: Specificaţie de produse liate şi în vrac înainte de instalare</w:t>
            </w:r>
          </w:p>
        </w:tc>
        <w:tc>
          <w:tcPr>
            <w:tcW w:w="1120" w:type="dxa"/>
            <w:gridSpan w:val="3"/>
            <w:vAlign w:val="center"/>
          </w:tcPr>
          <w:p w14:paraId="796CD05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E8109D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764847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c>
          <w:tcPr>
            <w:tcW w:w="1234" w:type="dxa"/>
            <w:vAlign w:val="center"/>
          </w:tcPr>
          <w:p w14:paraId="063A4B2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r>
      <w:tr w:rsidR="00C84E0A" w:rsidRPr="00AB3247" w14:paraId="7DB39593" w14:textId="77777777" w:rsidTr="00C84E0A">
        <w:trPr>
          <w:trHeight w:val="409"/>
          <w:jc w:val="center"/>
        </w:trPr>
        <w:tc>
          <w:tcPr>
            <w:tcW w:w="562" w:type="dxa"/>
          </w:tcPr>
          <w:p w14:paraId="400DAE4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338</w:t>
            </w:r>
          </w:p>
        </w:tc>
        <w:tc>
          <w:tcPr>
            <w:tcW w:w="1531" w:type="dxa"/>
          </w:tcPr>
          <w:p w14:paraId="67E2FD1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14317-1:2010</w:t>
            </w:r>
          </w:p>
          <w:p w14:paraId="0A14DA9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destinate utilizării la clădiri. Izolaţie termică formată in-situ pe bază de vermiculit exfoliat (EV). Partea 1: Specificaţie de produse liate şi în vrac înainte de instalare</w:t>
            </w:r>
          </w:p>
        </w:tc>
        <w:tc>
          <w:tcPr>
            <w:tcW w:w="1708" w:type="dxa"/>
            <w:gridSpan w:val="3"/>
          </w:tcPr>
          <w:p w14:paraId="5D11936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14317-1:2004</w:t>
            </w:r>
          </w:p>
          <w:p w14:paraId="06511FD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destinate utilizării la clădiri. Izolaţie termică formată in-situ pe bază de vermiculit exfoliat (EV). Partea 1: Specificaţie de produse liate şi în vrac înainte de instalare</w:t>
            </w:r>
          </w:p>
        </w:tc>
        <w:tc>
          <w:tcPr>
            <w:tcW w:w="1120" w:type="dxa"/>
            <w:gridSpan w:val="3"/>
            <w:vAlign w:val="center"/>
          </w:tcPr>
          <w:p w14:paraId="713EC51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01B91E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CB8BAF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01.06.2005</w:t>
            </w:r>
          </w:p>
        </w:tc>
        <w:tc>
          <w:tcPr>
            <w:tcW w:w="1234" w:type="dxa"/>
            <w:vAlign w:val="center"/>
          </w:tcPr>
          <w:p w14:paraId="25E92EC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r>
      <w:tr w:rsidR="00C84E0A" w:rsidRPr="00AB3247" w14:paraId="787252EF" w14:textId="77777777" w:rsidTr="00C84E0A">
        <w:trPr>
          <w:trHeight w:val="409"/>
          <w:jc w:val="center"/>
        </w:trPr>
        <w:tc>
          <w:tcPr>
            <w:tcW w:w="562" w:type="dxa"/>
          </w:tcPr>
          <w:p w14:paraId="6D7E251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339</w:t>
            </w:r>
          </w:p>
        </w:tc>
        <w:tc>
          <w:tcPr>
            <w:tcW w:w="1531" w:type="dxa"/>
          </w:tcPr>
          <w:p w14:paraId="1B617A1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14318-1:2014</w:t>
            </w:r>
          </w:p>
          <w:p w14:paraId="05946CC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clădiri. Produse formate in situ din spumă rigidă de poliuretan (PUR) şi de poliizocianurat (PIR) injectată. Partea 1: Specificaţii pentru sistemele de injectare cu spumă rigidă înainte de instalare</w:t>
            </w:r>
          </w:p>
        </w:tc>
        <w:tc>
          <w:tcPr>
            <w:tcW w:w="1708" w:type="dxa"/>
            <w:gridSpan w:val="3"/>
          </w:tcPr>
          <w:p w14:paraId="2A1E44F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14318-1:2013</w:t>
            </w:r>
          </w:p>
          <w:p w14:paraId="6648B1C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Produse termoizolante pentru clădiri. Produse formate in situ din spumă rigidă de poliuretan (PUR) şi de poliizocianurat (PIR) injectată. Partea 1: Specificaţii pentru sistemele de injectare cu spumă rigidă înainte de instalare</w:t>
            </w:r>
          </w:p>
        </w:tc>
        <w:tc>
          <w:tcPr>
            <w:tcW w:w="1120" w:type="dxa"/>
            <w:gridSpan w:val="3"/>
            <w:vAlign w:val="center"/>
          </w:tcPr>
          <w:p w14:paraId="0DD9681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87B7F7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4D6DAA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218EA59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01.11.2014</w:t>
            </w:r>
          </w:p>
        </w:tc>
      </w:tr>
      <w:tr w:rsidR="00C84E0A" w:rsidRPr="00AB3247" w14:paraId="56B190A1" w14:textId="77777777" w:rsidTr="00C84E0A">
        <w:trPr>
          <w:trHeight w:val="409"/>
          <w:jc w:val="center"/>
        </w:trPr>
        <w:tc>
          <w:tcPr>
            <w:tcW w:w="562" w:type="dxa"/>
          </w:tcPr>
          <w:p w14:paraId="54E4A1E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340</w:t>
            </w:r>
          </w:p>
        </w:tc>
        <w:tc>
          <w:tcPr>
            <w:tcW w:w="1531" w:type="dxa"/>
          </w:tcPr>
          <w:p w14:paraId="6224A16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14319-1:2014</w:t>
            </w:r>
          </w:p>
          <w:p w14:paraId="32505E2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Produse termoizolante pentru echipamente din clădiri şi instalaţii industriale. Produse formate in situ din spumă rigidă de poliuretan (PUR) şi de poliizocianurat (PIR) injectată. Partea 1: Specificaţie pentru sisteme de injectare a spumei rigide înainte de instalare</w:t>
            </w:r>
          </w:p>
        </w:tc>
        <w:tc>
          <w:tcPr>
            <w:tcW w:w="1708" w:type="dxa"/>
            <w:gridSpan w:val="3"/>
          </w:tcPr>
          <w:p w14:paraId="5039F74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14319-1:2013</w:t>
            </w:r>
          </w:p>
          <w:p w14:paraId="5AD0669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Produse termoizolante pentru echipamente din clădiri şi instalaţii industriale. Produse formate in situ din spumă rigidă de poliuretan (PUR) şi de poliizocianurat (PIR) injectată. Partea 1: Specificaţie pentru sisteme de injectare a spumei rigide înainte de instalare</w:t>
            </w:r>
          </w:p>
        </w:tc>
        <w:tc>
          <w:tcPr>
            <w:tcW w:w="1120" w:type="dxa"/>
            <w:gridSpan w:val="3"/>
            <w:vAlign w:val="center"/>
          </w:tcPr>
          <w:p w14:paraId="07FB814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69A2D0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3BEF30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7F7F6E2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01.11.2014</w:t>
            </w:r>
          </w:p>
        </w:tc>
      </w:tr>
      <w:tr w:rsidR="00C84E0A" w:rsidRPr="00AB3247" w14:paraId="28624484" w14:textId="77777777" w:rsidTr="00C84E0A">
        <w:trPr>
          <w:trHeight w:val="409"/>
          <w:jc w:val="center"/>
        </w:trPr>
        <w:tc>
          <w:tcPr>
            <w:tcW w:w="562" w:type="dxa"/>
          </w:tcPr>
          <w:p w14:paraId="75064ED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341</w:t>
            </w:r>
          </w:p>
        </w:tc>
        <w:tc>
          <w:tcPr>
            <w:tcW w:w="1531" w:type="dxa"/>
          </w:tcPr>
          <w:p w14:paraId="0E0AC26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14320-1:2014</w:t>
            </w:r>
          </w:p>
          <w:p w14:paraId="4DD1BE6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termoizolante pentru echipamente din clădiri şi instalaţii industriale. Produse formate in situ din spumă rigidă de poliuretan (PUR) şi de poliizocianurat (PIR) pulverizată. Partea 1: Specificaţie pentru sisteme de pulverizare a spumei </w:t>
            </w:r>
            <w:r w:rsidRPr="00AB3247">
              <w:rPr>
                <w:rFonts w:ascii="Times New Roman" w:hAnsi="Times New Roman" w:cs="Times New Roman"/>
                <w:lang w:val="ro-RO"/>
              </w:rPr>
              <w:lastRenderedPageBreak/>
              <w:t>rigide înainte de instalare</w:t>
            </w:r>
          </w:p>
        </w:tc>
        <w:tc>
          <w:tcPr>
            <w:tcW w:w="1708" w:type="dxa"/>
            <w:gridSpan w:val="3"/>
          </w:tcPr>
          <w:p w14:paraId="0282DB2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14320-1:2013</w:t>
            </w:r>
          </w:p>
          <w:p w14:paraId="711E173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 xml:space="preserve">Produse termoizolante pentru echipamente din clădiri şi instalaţii industriale. Produse formate in situ din spumă rigidă de poliuretan (PUR) şi de poliizocianurat (PIR) pulverizată. Partea 1: Specificaţie pentru sisteme de pulverizare a spumei rigide </w:t>
            </w:r>
            <w:r w:rsidRPr="00AB3247">
              <w:rPr>
                <w:rFonts w:ascii="Times New Roman" w:hAnsi="Times New Roman" w:cs="Times New Roman"/>
                <w:lang w:val="fr-FR"/>
              </w:rPr>
              <w:lastRenderedPageBreak/>
              <w:t>înainte de instalare</w:t>
            </w:r>
          </w:p>
        </w:tc>
        <w:tc>
          <w:tcPr>
            <w:tcW w:w="1120" w:type="dxa"/>
            <w:gridSpan w:val="3"/>
            <w:vAlign w:val="center"/>
          </w:tcPr>
          <w:p w14:paraId="2A6CC39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997598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E5297A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01.11.2013</w:t>
            </w:r>
          </w:p>
        </w:tc>
        <w:tc>
          <w:tcPr>
            <w:tcW w:w="1234" w:type="dxa"/>
            <w:vAlign w:val="center"/>
          </w:tcPr>
          <w:p w14:paraId="319125C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01.11.2014</w:t>
            </w:r>
          </w:p>
        </w:tc>
      </w:tr>
      <w:tr w:rsidR="00C84E0A" w:rsidRPr="00AB3247" w14:paraId="5989C8EA" w14:textId="77777777" w:rsidTr="00C84E0A">
        <w:trPr>
          <w:trHeight w:val="409"/>
          <w:jc w:val="center"/>
        </w:trPr>
        <w:tc>
          <w:tcPr>
            <w:tcW w:w="562" w:type="dxa"/>
          </w:tcPr>
          <w:p w14:paraId="5CEB48E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342</w:t>
            </w:r>
          </w:p>
        </w:tc>
        <w:tc>
          <w:tcPr>
            <w:tcW w:w="1531" w:type="dxa"/>
          </w:tcPr>
          <w:p w14:paraId="4958B4A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14321-2:2010</w:t>
            </w:r>
          </w:p>
          <w:p w14:paraId="6B17A31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Sticlă pentru construcţii. Geam de securitate de sticlă silico-alcalino-pămîntoasă securizat termic. Partea 2: Evaluarea conformităţii/ Standard de produs</w:t>
            </w:r>
          </w:p>
        </w:tc>
        <w:tc>
          <w:tcPr>
            <w:tcW w:w="1708" w:type="dxa"/>
            <w:gridSpan w:val="3"/>
          </w:tcPr>
          <w:p w14:paraId="04D79DB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14321-2:2005</w:t>
            </w:r>
          </w:p>
          <w:p w14:paraId="5EC952F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Sticlă pentru construcţii. Geam de securitate de sticlă silico-alcalino-pămîntoasă securizat termic. Partea 2: Evaluarea conformităţii/ Standard de produs</w:t>
            </w:r>
          </w:p>
        </w:tc>
        <w:tc>
          <w:tcPr>
            <w:tcW w:w="1120" w:type="dxa"/>
            <w:gridSpan w:val="3"/>
            <w:vAlign w:val="center"/>
          </w:tcPr>
          <w:p w14:paraId="6C80820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9093E8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2AFAD5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c>
          <w:tcPr>
            <w:tcW w:w="1234" w:type="dxa"/>
            <w:vAlign w:val="center"/>
          </w:tcPr>
          <w:p w14:paraId="789A7BB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01.06.2007</w:t>
            </w:r>
          </w:p>
        </w:tc>
      </w:tr>
      <w:tr w:rsidR="00C84E0A" w:rsidRPr="00AB3247" w14:paraId="79B9B507" w14:textId="77777777" w:rsidTr="00C84E0A">
        <w:trPr>
          <w:trHeight w:val="409"/>
          <w:jc w:val="center"/>
        </w:trPr>
        <w:tc>
          <w:tcPr>
            <w:tcW w:w="562" w:type="dxa"/>
          </w:tcPr>
          <w:p w14:paraId="15EDAF5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343</w:t>
            </w:r>
          </w:p>
        </w:tc>
        <w:tc>
          <w:tcPr>
            <w:tcW w:w="1531" w:type="dxa"/>
          </w:tcPr>
          <w:p w14:paraId="5A6BAF5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14339:2010</w:t>
            </w:r>
          </w:p>
          <w:p w14:paraId="70333CB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Hidranţi de incendiu subterani</w:t>
            </w:r>
          </w:p>
        </w:tc>
        <w:tc>
          <w:tcPr>
            <w:tcW w:w="1708" w:type="dxa"/>
            <w:gridSpan w:val="3"/>
          </w:tcPr>
          <w:p w14:paraId="78ACAEE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14339:2005</w:t>
            </w:r>
          </w:p>
          <w:p w14:paraId="13BE311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Hidranţi de incendiu subterani</w:t>
            </w:r>
          </w:p>
        </w:tc>
        <w:tc>
          <w:tcPr>
            <w:tcW w:w="1120" w:type="dxa"/>
            <w:gridSpan w:val="3"/>
            <w:vAlign w:val="center"/>
          </w:tcPr>
          <w:p w14:paraId="026D946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0E3CA0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DC948E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01.05.2006</w:t>
            </w:r>
          </w:p>
        </w:tc>
        <w:tc>
          <w:tcPr>
            <w:tcW w:w="1234" w:type="dxa"/>
            <w:vAlign w:val="center"/>
          </w:tcPr>
          <w:p w14:paraId="2DFDB94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01.05.2007</w:t>
            </w:r>
          </w:p>
        </w:tc>
      </w:tr>
      <w:tr w:rsidR="00C84E0A" w:rsidRPr="00AB3247" w14:paraId="03B24114" w14:textId="77777777" w:rsidTr="00C84E0A">
        <w:trPr>
          <w:trHeight w:val="409"/>
          <w:jc w:val="center"/>
        </w:trPr>
        <w:tc>
          <w:tcPr>
            <w:tcW w:w="562" w:type="dxa"/>
          </w:tcPr>
          <w:p w14:paraId="6462BE6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344</w:t>
            </w:r>
          </w:p>
        </w:tc>
        <w:tc>
          <w:tcPr>
            <w:tcW w:w="1531" w:type="dxa"/>
          </w:tcPr>
          <w:p w14:paraId="3B2EA4B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14342:2014</w:t>
            </w:r>
          </w:p>
          <w:p w14:paraId="07720EF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Pardoseli şi parchet de lemn. Caracteristici, evaluarea conformităţii şi marcare</w:t>
            </w:r>
          </w:p>
        </w:tc>
        <w:tc>
          <w:tcPr>
            <w:tcW w:w="1708" w:type="dxa"/>
            <w:gridSpan w:val="3"/>
          </w:tcPr>
          <w:p w14:paraId="3DB6128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14342:2013</w:t>
            </w:r>
          </w:p>
          <w:p w14:paraId="0CF24A6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Pardoseli şi parchet de lemn. Caracteristici, evaluarea conformităţii şi marcare</w:t>
            </w:r>
          </w:p>
        </w:tc>
        <w:tc>
          <w:tcPr>
            <w:tcW w:w="1120" w:type="dxa"/>
            <w:gridSpan w:val="3"/>
            <w:vAlign w:val="center"/>
          </w:tcPr>
          <w:p w14:paraId="461CCDB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14342+ A1:2010</w:t>
            </w:r>
          </w:p>
        </w:tc>
        <w:tc>
          <w:tcPr>
            <w:tcW w:w="1115" w:type="dxa"/>
            <w:gridSpan w:val="2"/>
            <w:vAlign w:val="center"/>
          </w:tcPr>
          <w:p w14:paraId="5A0DF60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14342:2005+A1:2008</w:t>
            </w:r>
          </w:p>
        </w:tc>
        <w:tc>
          <w:tcPr>
            <w:tcW w:w="1235" w:type="dxa"/>
            <w:vAlign w:val="center"/>
          </w:tcPr>
          <w:p w14:paraId="64A5062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29E9A6D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14386CC5" w14:textId="77777777" w:rsidTr="00C84E0A">
        <w:trPr>
          <w:trHeight w:val="409"/>
          <w:jc w:val="center"/>
        </w:trPr>
        <w:tc>
          <w:tcPr>
            <w:tcW w:w="562" w:type="dxa"/>
          </w:tcPr>
          <w:p w14:paraId="68774DD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345</w:t>
            </w:r>
          </w:p>
        </w:tc>
        <w:tc>
          <w:tcPr>
            <w:tcW w:w="1531" w:type="dxa"/>
          </w:tcPr>
          <w:p w14:paraId="43F320E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14351-1+A2:2016</w:t>
            </w:r>
          </w:p>
          <w:p w14:paraId="614317C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Ferestre şi uşi. Standard de produs, caracteristici de performanţă.     Partea 1: Ferestre şi uşi exterioare pentru pietoni</w:t>
            </w:r>
          </w:p>
        </w:tc>
        <w:tc>
          <w:tcPr>
            <w:tcW w:w="1708" w:type="dxa"/>
            <w:gridSpan w:val="3"/>
          </w:tcPr>
          <w:p w14:paraId="65F4653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14351-1:2006+ A2:2016</w:t>
            </w:r>
          </w:p>
          <w:p w14:paraId="6BDCD29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Ferestre şi uşi. Standard de produs, caracteristici de performanţă.     Partea 1: Ferestre şi uşi exterioare pentru pietoni</w:t>
            </w:r>
          </w:p>
        </w:tc>
        <w:tc>
          <w:tcPr>
            <w:tcW w:w="1120" w:type="dxa"/>
            <w:gridSpan w:val="3"/>
            <w:vAlign w:val="center"/>
          </w:tcPr>
          <w:p w14:paraId="1187C73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14351-1 +A1:2010</w:t>
            </w:r>
          </w:p>
        </w:tc>
        <w:tc>
          <w:tcPr>
            <w:tcW w:w="1115" w:type="dxa"/>
            <w:gridSpan w:val="2"/>
            <w:vAlign w:val="center"/>
          </w:tcPr>
          <w:p w14:paraId="20F36E0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14351-1:2006+ A1:2010</w:t>
            </w:r>
          </w:p>
        </w:tc>
        <w:tc>
          <w:tcPr>
            <w:tcW w:w="1235" w:type="dxa"/>
            <w:vAlign w:val="center"/>
          </w:tcPr>
          <w:p w14:paraId="35D056C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01.11.2016</w:t>
            </w:r>
          </w:p>
        </w:tc>
        <w:tc>
          <w:tcPr>
            <w:tcW w:w="1234" w:type="dxa"/>
            <w:vAlign w:val="center"/>
          </w:tcPr>
          <w:p w14:paraId="149E33D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01.11.2019</w:t>
            </w:r>
          </w:p>
        </w:tc>
      </w:tr>
      <w:tr w:rsidR="00C84E0A" w:rsidRPr="00AB3247" w14:paraId="36C3FDA4" w14:textId="77777777" w:rsidTr="00C84E0A">
        <w:trPr>
          <w:trHeight w:val="409"/>
          <w:jc w:val="center"/>
        </w:trPr>
        <w:tc>
          <w:tcPr>
            <w:tcW w:w="562" w:type="dxa"/>
          </w:tcPr>
          <w:p w14:paraId="53B17FF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346</w:t>
            </w:r>
          </w:p>
        </w:tc>
        <w:tc>
          <w:tcPr>
            <w:tcW w:w="1531" w:type="dxa"/>
          </w:tcPr>
          <w:p w14:paraId="5B87A5C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14353+ A1:2010</w:t>
            </w:r>
          </w:p>
          <w:p w14:paraId="7DEFF58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Profiluri metalice şi profile caracteristice pentru utilizare la plăcile de gips-carton. Definiţii, caracteristici şi metode de încercare</w:t>
            </w:r>
          </w:p>
        </w:tc>
        <w:tc>
          <w:tcPr>
            <w:tcW w:w="1708" w:type="dxa"/>
            <w:gridSpan w:val="3"/>
          </w:tcPr>
          <w:p w14:paraId="79ABDA6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14353:2007+ A1:2010</w:t>
            </w:r>
          </w:p>
          <w:p w14:paraId="50E71D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Profiluri metalice şi profile caracteristice pentru utilizare la plăcile de gips-carton. Definiţii, caracteristici şi metode de încercare</w:t>
            </w:r>
          </w:p>
        </w:tc>
        <w:tc>
          <w:tcPr>
            <w:tcW w:w="1120" w:type="dxa"/>
            <w:gridSpan w:val="3"/>
            <w:vAlign w:val="center"/>
          </w:tcPr>
          <w:p w14:paraId="4D6B4C5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85CB08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14353:2007</w:t>
            </w:r>
          </w:p>
        </w:tc>
        <w:tc>
          <w:tcPr>
            <w:tcW w:w="1235" w:type="dxa"/>
            <w:vAlign w:val="center"/>
          </w:tcPr>
          <w:p w14:paraId="06ECD5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01.11.2010</w:t>
            </w:r>
          </w:p>
        </w:tc>
        <w:tc>
          <w:tcPr>
            <w:tcW w:w="1234" w:type="dxa"/>
            <w:vAlign w:val="center"/>
          </w:tcPr>
          <w:p w14:paraId="46C2B5C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01.11.2010</w:t>
            </w:r>
          </w:p>
        </w:tc>
      </w:tr>
      <w:tr w:rsidR="00C84E0A" w:rsidRPr="00AB3247" w14:paraId="0685FAA6" w14:textId="77777777" w:rsidTr="00C84E0A">
        <w:trPr>
          <w:trHeight w:val="409"/>
          <w:jc w:val="center"/>
        </w:trPr>
        <w:tc>
          <w:tcPr>
            <w:tcW w:w="562" w:type="dxa"/>
          </w:tcPr>
          <w:p w14:paraId="17E6437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347</w:t>
            </w:r>
          </w:p>
        </w:tc>
        <w:tc>
          <w:tcPr>
            <w:tcW w:w="1531" w:type="dxa"/>
          </w:tcPr>
          <w:p w14:paraId="77B6D94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14374:2010</w:t>
            </w:r>
          </w:p>
          <w:p w14:paraId="3CB9BF8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Structuri de lemn. LVL (Lemn stratificat). Cerinţe</w:t>
            </w:r>
          </w:p>
        </w:tc>
        <w:tc>
          <w:tcPr>
            <w:tcW w:w="1708" w:type="dxa"/>
            <w:gridSpan w:val="3"/>
          </w:tcPr>
          <w:p w14:paraId="3CF6406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14374:2004</w:t>
            </w:r>
          </w:p>
          <w:p w14:paraId="4E1110B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Structuri de lemn. LVL (Lemn stratificat). Cerinţe</w:t>
            </w:r>
          </w:p>
        </w:tc>
        <w:tc>
          <w:tcPr>
            <w:tcW w:w="1120" w:type="dxa"/>
            <w:gridSpan w:val="3"/>
            <w:vAlign w:val="center"/>
          </w:tcPr>
          <w:p w14:paraId="7FBA6AB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D9D819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E8263A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01.09.2005</w:t>
            </w:r>
          </w:p>
        </w:tc>
        <w:tc>
          <w:tcPr>
            <w:tcW w:w="1234" w:type="dxa"/>
            <w:vAlign w:val="center"/>
          </w:tcPr>
          <w:p w14:paraId="3B354AD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r>
      <w:tr w:rsidR="00C84E0A" w:rsidRPr="00AB3247" w14:paraId="6FA306A0" w14:textId="77777777" w:rsidTr="00C84E0A">
        <w:trPr>
          <w:trHeight w:val="409"/>
          <w:jc w:val="center"/>
        </w:trPr>
        <w:tc>
          <w:tcPr>
            <w:tcW w:w="562" w:type="dxa"/>
          </w:tcPr>
          <w:p w14:paraId="5CED572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348</w:t>
            </w:r>
          </w:p>
        </w:tc>
        <w:tc>
          <w:tcPr>
            <w:tcW w:w="1531" w:type="dxa"/>
          </w:tcPr>
          <w:p w14:paraId="1835F48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14384:2010</w:t>
            </w:r>
          </w:p>
          <w:p w14:paraId="68F3763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Hidranţi de incendiu supraterani</w:t>
            </w:r>
          </w:p>
        </w:tc>
        <w:tc>
          <w:tcPr>
            <w:tcW w:w="1708" w:type="dxa"/>
            <w:gridSpan w:val="3"/>
          </w:tcPr>
          <w:p w14:paraId="5F0B60F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14384:2005</w:t>
            </w:r>
          </w:p>
          <w:p w14:paraId="5293D20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Hidranţi de incendiu supraterani</w:t>
            </w:r>
          </w:p>
        </w:tc>
        <w:tc>
          <w:tcPr>
            <w:tcW w:w="1120" w:type="dxa"/>
            <w:gridSpan w:val="3"/>
            <w:vAlign w:val="center"/>
          </w:tcPr>
          <w:p w14:paraId="0BED186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1CE1AA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AE186C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01.05.2006</w:t>
            </w:r>
          </w:p>
        </w:tc>
        <w:tc>
          <w:tcPr>
            <w:tcW w:w="1234" w:type="dxa"/>
            <w:vAlign w:val="center"/>
          </w:tcPr>
          <w:p w14:paraId="38FD7CA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01.05.2007</w:t>
            </w:r>
          </w:p>
        </w:tc>
      </w:tr>
      <w:tr w:rsidR="00C84E0A" w:rsidRPr="00AB3247" w14:paraId="77134F5E" w14:textId="77777777" w:rsidTr="00C84E0A">
        <w:trPr>
          <w:trHeight w:val="409"/>
          <w:jc w:val="center"/>
        </w:trPr>
        <w:tc>
          <w:tcPr>
            <w:tcW w:w="562" w:type="dxa"/>
            <w:vMerge w:val="restart"/>
          </w:tcPr>
          <w:p w14:paraId="5C4215A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349</w:t>
            </w:r>
          </w:p>
        </w:tc>
        <w:tc>
          <w:tcPr>
            <w:tcW w:w="1531" w:type="dxa"/>
          </w:tcPr>
          <w:p w14:paraId="6E46308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14388:2010</w:t>
            </w:r>
          </w:p>
          <w:p w14:paraId="15C0FBC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Dispozitive de reducere a zgomotului din traficul rutier. Specificaţii</w:t>
            </w:r>
          </w:p>
        </w:tc>
        <w:tc>
          <w:tcPr>
            <w:tcW w:w="1708" w:type="dxa"/>
            <w:gridSpan w:val="3"/>
          </w:tcPr>
          <w:p w14:paraId="278876A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14388:2005</w:t>
            </w:r>
          </w:p>
          <w:p w14:paraId="393DEC8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Dispozitive de reducere a zgomotului din traficul rutier. Specificaţii</w:t>
            </w:r>
          </w:p>
        </w:tc>
        <w:tc>
          <w:tcPr>
            <w:tcW w:w="1120" w:type="dxa"/>
            <w:gridSpan w:val="3"/>
            <w:vAlign w:val="center"/>
          </w:tcPr>
          <w:p w14:paraId="17A8699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2E7783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4FB657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01.05.2006</w:t>
            </w:r>
          </w:p>
        </w:tc>
        <w:tc>
          <w:tcPr>
            <w:tcW w:w="1234" w:type="dxa"/>
            <w:vAlign w:val="center"/>
          </w:tcPr>
          <w:p w14:paraId="6B715D4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01.05.2007</w:t>
            </w:r>
          </w:p>
        </w:tc>
      </w:tr>
      <w:tr w:rsidR="00C84E0A" w:rsidRPr="00AB3247" w14:paraId="5258108D" w14:textId="77777777" w:rsidTr="00C84E0A">
        <w:trPr>
          <w:trHeight w:val="409"/>
          <w:jc w:val="center"/>
        </w:trPr>
        <w:tc>
          <w:tcPr>
            <w:tcW w:w="562" w:type="dxa"/>
            <w:vMerge/>
          </w:tcPr>
          <w:p w14:paraId="3AD8B160" w14:textId="77777777" w:rsidR="00C84E0A" w:rsidRPr="00AB3247" w:rsidRDefault="00C84E0A" w:rsidP="009548E2">
            <w:pPr>
              <w:jc w:val="both"/>
              <w:rPr>
                <w:rFonts w:ascii="Times New Roman" w:hAnsi="Times New Roman" w:cs="Times New Roman"/>
                <w:lang w:val="ro-RO"/>
              </w:rPr>
            </w:pPr>
          </w:p>
        </w:tc>
        <w:tc>
          <w:tcPr>
            <w:tcW w:w="1531" w:type="dxa"/>
          </w:tcPr>
          <w:p w14:paraId="26197CD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14388: 2010/AC:2010</w:t>
            </w:r>
          </w:p>
        </w:tc>
        <w:tc>
          <w:tcPr>
            <w:tcW w:w="1708" w:type="dxa"/>
            <w:gridSpan w:val="3"/>
          </w:tcPr>
          <w:p w14:paraId="3AD6996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ro-RO"/>
              </w:rPr>
              <w:t>EN 14388:2005/ AC:2008</w:t>
            </w:r>
          </w:p>
        </w:tc>
        <w:tc>
          <w:tcPr>
            <w:tcW w:w="1120" w:type="dxa"/>
            <w:gridSpan w:val="3"/>
            <w:vAlign w:val="center"/>
          </w:tcPr>
          <w:p w14:paraId="55C7A35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6D3014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7E5AAA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50CFE38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3FC8C84B" w14:textId="77777777" w:rsidTr="00C84E0A">
        <w:trPr>
          <w:trHeight w:val="409"/>
          <w:jc w:val="center"/>
        </w:trPr>
        <w:tc>
          <w:tcPr>
            <w:tcW w:w="562" w:type="dxa"/>
          </w:tcPr>
          <w:p w14:paraId="177FC3A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350</w:t>
            </w:r>
          </w:p>
        </w:tc>
        <w:tc>
          <w:tcPr>
            <w:tcW w:w="1531" w:type="dxa"/>
          </w:tcPr>
          <w:p w14:paraId="1B81634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14396:2010</w:t>
            </w:r>
          </w:p>
          <w:p w14:paraId="4DCAD94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Scări fixe pentru cămine de vizitare</w:t>
            </w:r>
          </w:p>
        </w:tc>
        <w:tc>
          <w:tcPr>
            <w:tcW w:w="1708" w:type="dxa"/>
            <w:gridSpan w:val="3"/>
          </w:tcPr>
          <w:p w14:paraId="79FDAED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14396:2004</w:t>
            </w:r>
          </w:p>
          <w:p w14:paraId="14293D3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Scări fixe pentru cămine de vizitare</w:t>
            </w:r>
          </w:p>
        </w:tc>
        <w:tc>
          <w:tcPr>
            <w:tcW w:w="1120" w:type="dxa"/>
            <w:gridSpan w:val="3"/>
            <w:vAlign w:val="center"/>
          </w:tcPr>
          <w:p w14:paraId="0D1ED31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2948D8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805E65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01.12.2004</w:t>
            </w:r>
          </w:p>
        </w:tc>
        <w:tc>
          <w:tcPr>
            <w:tcW w:w="1234" w:type="dxa"/>
            <w:vAlign w:val="center"/>
          </w:tcPr>
          <w:p w14:paraId="25621B9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01.12.2005</w:t>
            </w:r>
          </w:p>
        </w:tc>
      </w:tr>
      <w:tr w:rsidR="00C84E0A" w:rsidRPr="00AB3247" w14:paraId="2371093D" w14:textId="77777777" w:rsidTr="00C84E0A">
        <w:trPr>
          <w:trHeight w:val="409"/>
          <w:jc w:val="center"/>
        </w:trPr>
        <w:tc>
          <w:tcPr>
            <w:tcW w:w="562" w:type="dxa"/>
          </w:tcPr>
          <w:p w14:paraId="14B8C2A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351</w:t>
            </w:r>
          </w:p>
        </w:tc>
        <w:tc>
          <w:tcPr>
            <w:tcW w:w="1531" w:type="dxa"/>
          </w:tcPr>
          <w:p w14:paraId="0F117A7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SM EN 14399-1:2016 </w:t>
            </w:r>
          </w:p>
          <w:p w14:paraId="2C93ADE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Asamblări de înaltă rezistenţă cu şuruburi pretensionate pentru structuri metalice. Partea 1: Cerinţe generale</w:t>
            </w:r>
          </w:p>
        </w:tc>
        <w:tc>
          <w:tcPr>
            <w:tcW w:w="1708" w:type="dxa"/>
            <w:gridSpan w:val="3"/>
          </w:tcPr>
          <w:p w14:paraId="388330C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14399-1:2015</w:t>
            </w:r>
          </w:p>
          <w:p w14:paraId="1BF28B6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Asamblări de înaltă rezistenţă cu şuruburi pretensionate pentru structuri metalice. Partea 1: Cerinţe generale</w:t>
            </w:r>
          </w:p>
        </w:tc>
        <w:tc>
          <w:tcPr>
            <w:tcW w:w="1120" w:type="dxa"/>
            <w:gridSpan w:val="3"/>
            <w:vAlign w:val="center"/>
          </w:tcPr>
          <w:p w14:paraId="42D98FE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14399-1:2010</w:t>
            </w:r>
          </w:p>
        </w:tc>
        <w:tc>
          <w:tcPr>
            <w:tcW w:w="1115" w:type="dxa"/>
            <w:gridSpan w:val="2"/>
            <w:vAlign w:val="center"/>
          </w:tcPr>
          <w:p w14:paraId="2F7198C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14399-1:2005</w:t>
            </w:r>
          </w:p>
        </w:tc>
        <w:tc>
          <w:tcPr>
            <w:tcW w:w="1235" w:type="dxa"/>
            <w:vAlign w:val="center"/>
          </w:tcPr>
          <w:p w14:paraId="3400108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08.04.2016</w:t>
            </w:r>
          </w:p>
        </w:tc>
        <w:tc>
          <w:tcPr>
            <w:tcW w:w="1234" w:type="dxa"/>
            <w:vAlign w:val="center"/>
          </w:tcPr>
          <w:p w14:paraId="0186978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08.04.2017</w:t>
            </w:r>
          </w:p>
        </w:tc>
      </w:tr>
      <w:tr w:rsidR="00C84E0A" w:rsidRPr="00AB3247" w14:paraId="56C6B219" w14:textId="77777777" w:rsidTr="00C84E0A">
        <w:trPr>
          <w:trHeight w:val="409"/>
          <w:jc w:val="center"/>
        </w:trPr>
        <w:tc>
          <w:tcPr>
            <w:tcW w:w="562" w:type="dxa"/>
          </w:tcPr>
          <w:p w14:paraId="427C3D2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352</w:t>
            </w:r>
          </w:p>
        </w:tc>
        <w:tc>
          <w:tcPr>
            <w:tcW w:w="1531" w:type="dxa"/>
          </w:tcPr>
          <w:p w14:paraId="3342FE4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14411:2014</w:t>
            </w:r>
          </w:p>
          <w:p w14:paraId="2C21208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Plăci şi dale ceramice. Definiţii, clasificare, caracteristici, evaluarea conformităţii şi marcare</w:t>
            </w:r>
          </w:p>
        </w:tc>
        <w:tc>
          <w:tcPr>
            <w:tcW w:w="1708" w:type="dxa"/>
            <w:gridSpan w:val="3"/>
          </w:tcPr>
          <w:p w14:paraId="0DE9291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14411:2012</w:t>
            </w:r>
          </w:p>
          <w:p w14:paraId="44D9451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Plăci şi dale ceramice. Definiţii, clasificare, caracteristici, evaluarea conformităţii şi marcare</w:t>
            </w:r>
          </w:p>
        </w:tc>
        <w:tc>
          <w:tcPr>
            <w:tcW w:w="1120" w:type="dxa"/>
            <w:gridSpan w:val="3"/>
            <w:vAlign w:val="center"/>
          </w:tcPr>
          <w:p w14:paraId="5E3C945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14411:2010</w:t>
            </w:r>
          </w:p>
        </w:tc>
        <w:tc>
          <w:tcPr>
            <w:tcW w:w="1115" w:type="dxa"/>
            <w:gridSpan w:val="2"/>
            <w:vAlign w:val="center"/>
          </w:tcPr>
          <w:p w14:paraId="5513B9A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14411:2006</w:t>
            </w:r>
          </w:p>
        </w:tc>
        <w:tc>
          <w:tcPr>
            <w:tcW w:w="1235" w:type="dxa"/>
            <w:vAlign w:val="center"/>
          </w:tcPr>
          <w:p w14:paraId="70C612A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c>
          <w:tcPr>
            <w:tcW w:w="1234" w:type="dxa"/>
            <w:vAlign w:val="center"/>
          </w:tcPr>
          <w:p w14:paraId="79C6B2C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01.07.2014</w:t>
            </w:r>
          </w:p>
        </w:tc>
      </w:tr>
      <w:tr w:rsidR="00C84E0A" w:rsidRPr="00AB3247" w14:paraId="79DC51C7" w14:textId="77777777" w:rsidTr="00C84E0A">
        <w:trPr>
          <w:trHeight w:val="409"/>
          <w:jc w:val="center"/>
        </w:trPr>
        <w:tc>
          <w:tcPr>
            <w:tcW w:w="562" w:type="dxa"/>
          </w:tcPr>
          <w:p w14:paraId="1FAB4F8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353</w:t>
            </w:r>
          </w:p>
        </w:tc>
        <w:tc>
          <w:tcPr>
            <w:tcW w:w="1531" w:type="dxa"/>
          </w:tcPr>
          <w:p w14:paraId="0A1613A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14428+ A1:2010</w:t>
            </w:r>
          </w:p>
          <w:p w14:paraId="0BFDD1C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Incintă de duş. Condiţii de funcţionare şi metode de încercare</w:t>
            </w:r>
          </w:p>
        </w:tc>
        <w:tc>
          <w:tcPr>
            <w:tcW w:w="1708" w:type="dxa"/>
            <w:gridSpan w:val="3"/>
          </w:tcPr>
          <w:p w14:paraId="23668C4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14428:2004+ A1:2008</w:t>
            </w:r>
          </w:p>
          <w:p w14:paraId="30203B5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Incintă de duş. Condiţii de funcţionare şi metode de încercare</w:t>
            </w:r>
          </w:p>
        </w:tc>
        <w:tc>
          <w:tcPr>
            <w:tcW w:w="1120" w:type="dxa"/>
            <w:gridSpan w:val="3"/>
            <w:vAlign w:val="center"/>
          </w:tcPr>
          <w:p w14:paraId="5F9221C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4266B3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14428:2004</w:t>
            </w:r>
          </w:p>
        </w:tc>
        <w:tc>
          <w:tcPr>
            <w:tcW w:w="1235" w:type="dxa"/>
            <w:vAlign w:val="center"/>
          </w:tcPr>
          <w:p w14:paraId="50ECF9D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2E39C8E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6FF0E785" w14:textId="77777777" w:rsidTr="00C84E0A">
        <w:trPr>
          <w:trHeight w:val="409"/>
          <w:jc w:val="center"/>
        </w:trPr>
        <w:tc>
          <w:tcPr>
            <w:tcW w:w="562" w:type="dxa"/>
            <w:vMerge w:val="restart"/>
          </w:tcPr>
          <w:p w14:paraId="143A2AA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354</w:t>
            </w:r>
          </w:p>
        </w:tc>
        <w:tc>
          <w:tcPr>
            <w:tcW w:w="1531" w:type="dxa"/>
          </w:tcPr>
          <w:p w14:paraId="1683A0D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14449:2010</w:t>
            </w:r>
          </w:p>
          <w:p w14:paraId="52BE0CD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Sticlă pentru construcţii. Geam stratificat şi geam de securitate stratificat. Evaluarea conformităţii/ Standard de produs</w:t>
            </w:r>
          </w:p>
        </w:tc>
        <w:tc>
          <w:tcPr>
            <w:tcW w:w="1708" w:type="dxa"/>
            <w:gridSpan w:val="3"/>
          </w:tcPr>
          <w:p w14:paraId="6000029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14449:2005</w:t>
            </w:r>
          </w:p>
          <w:p w14:paraId="7B70AE0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Sticlă pentru construcţii. Geam stratificat şi geam de securitate stratificat. Evaluarea conformităţii/ Standard de produs</w:t>
            </w:r>
          </w:p>
        </w:tc>
        <w:tc>
          <w:tcPr>
            <w:tcW w:w="1120" w:type="dxa"/>
            <w:gridSpan w:val="3"/>
            <w:vAlign w:val="center"/>
          </w:tcPr>
          <w:p w14:paraId="2CD030F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9F303B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AE16B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01.03.2006</w:t>
            </w:r>
          </w:p>
        </w:tc>
        <w:tc>
          <w:tcPr>
            <w:tcW w:w="1234" w:type="dxa"/>
            <w:vAlign w:val="center"/>
          </w:tcPr>
          <w:p w14:paraId="04DB665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01.03.2007</w:t>
            </w:r>
          </w:p>
        </w:tc>
      </w:tr>
      <w:tr w:rsidR="00C84E0A" w:rsidRPr="00AB3247" w14:paraId="4F51A090" w14:textId="77777777" w:rsidTr="00C84E0A">
        <w:trPr>
          <w:trHeight w:val="409"/>
          <w:jc w:val="center"/>
        </w:trPr>
        <w:tc>
          <w:tcPr>
            <w:tcW w:w="562" w:type="dxa"/>
            <w:vMerge/>
          </w:tcPr>
          <w:p w14:paraId="07EEDF11" w14:textId="77777777" w:rsidR="00C84E0A" w:rsidRPr="00AB3247" w:rsidRDefault="00C84E0A" w:rsidP="009548E2">
            <w:pPr>
              <w:jc w:val="both"/>
              <w:rPr>
                <w:rFonts w:ascii="Times New Roman" w:hAnsi="Times New Roman" w:cs="Times New Roman"/>
                <w:lang w:val="ro-RO"/>
              </w:rPr>
            </w:pPr>
          </w:p>
        </w:tc>
        <w:tc>
          <w:tcPr>
            <w:tcW w:w="1531" w:type="dxa"/>
          </w:tcPr>
          <w:p w14:paraId="71F04B7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14449: 2010/AC:2010</w:t>
            </w:r>
          </w:p>
        </w:tc>
        <w:tc>
          <w:tcPr>
            <w:tcW w:w="1708" w:type="dxa"/>
            <w:gridSpan w:val="3"/>
          </w:tcPr>
          <w:p w14:paraId="2A8D031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14449:2005/ AC:2005</w:t>
            </w:r>
          </w:p>
        </w:tc>
        <w:tc>
          <w:tcPr>
            <w:tcW w:w="1120" w:type="dxa"/>
            <w:gridSpan w:val="3"/>
            <w:vAlign w:val="center"/>
          </w:tcPr>
          <w:p w14:paraId="7EBBFC1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CC2F8C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ECF2FB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c>
          <w:tcPr>
            <w:tcW w:w="1234" w:type="dxa"/>
            <w:vAlign w:val="center"/>
          </w:tcPr>
          <w:p w14:paraId="5D66E44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01.06.2006</w:t>
            </w:r>
          </w:p>
        </w:tc>
      </w:tr>
      <w:tr w:rsidR="00C84E0A" w:rsidRPr="00AB3247" w14:paraId="58FF2E0B" w14:textId="77777777" w:rsidTr="00C84E0A">
        <w:trPr>
          <w:trHeight w:val="409"/>
          <w:jc w:val="center"/>
        </w:trPr>
        <w:tc>
          <w:tcPr>
            <w:tcW w:w="562" w:type="dxa"/>
          </w:tcPr>
          <w:p w14:paraId="0989837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355</w:t>
            </w:r>
          </w:p>
        </w:tc>
        <w:tc>
          <w:tcPr>
            <w:tcW w:w="1531" w:type="dxa"/>
          </w:tcPr>
          <w:p w14:paraId="7B84325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14471+ A1:2016</w:t>
            </w:r>
          </w:p>
          <w:p w14:paraId="198BCE2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de fum. Sisteme de coşuri de fum cu canale interioare de material plastic. Condiţii şi metode de încercare</w:t>
            </w:r>
          </w:p>
        </w:tc>
        <w:tc>
          <w:tcPr>
            <w:tcW w:w="1708" w:type="dxa"/>
            <w:gridSpan w:val="3"/>
          </w:tcPr>
          <w:p w14:paraId="236FAD8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14471:2013+ A1:2015</w:t>
            </w:r>
          </w:p>
          <w:p w14:paraId="0E607F8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de fum. Sisteme de coşuri de fum cu canale interioare de material plastic. Condiţii şi metode de încercare</w:t>
            </w:r>
          </w:p>
        </w:tc>
        <w:tc>
          <w:tcPr>
            <w:tcW w:w="1120" w:type="dxa"/>
            <w:gridSpan w:val="3"/>
            <w:vAlign w:val="center"/>
          </w:tcPr>
          <w:p w14:paraId="2708A74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14471:2010</w:t>
            </w:r>
          </w:p>
        </w:tc>
        <w:tc>
          <w:tcPr>
            <w:tcW w:w="1115" w:type="dxa"/>
            <w:gridSpan w:val="2"/>
            <w:vAlign w:val="center"/>
          </w:tcPr>
          <w:p w14:paraId="1205E46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14471:2005</w:t>
            </w:r>
          </w:p>
        </w:tc>
        <w:tc>
          <w:tcPr>
            <w:tcW w:w="1235" w:type="dxa"/>
            <w:vAlign w:val="center"/>
          </w:tcPr>
          <w:p w14:paraId="0716F65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10.07.2015</w:t>
            </w:r>
          </w:p>
        </w:tc>
        <w:tc>
          <w:tcPr>
            <w:tcW w:w="1234" w:type="dxa"/>
            <w:vAlign w:val="center"/>
          </w:tcPr>
          <w:p w14:paraId="16F53B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10.07.2016</w:t>
            </w:r>
          </w:p>
        </w:tc>
      </w:tr>
      <w:tr w:rsidR="00C84E0A" w:rsidRPr="00AB3247" w14:paraId="6DC1E5D4" w14:textId="77777777" w:rsidTr="00C84E0A">
        <w:trPr>
          <w:trHeight w:val="409"/>
          <w:jc w:val="center"/>
        </w:trPr>
        <w:tc>
          <w:tcPr>
            <w:tcW w:w="562" w:type="dxa"/>
          </w:tcPr>
          <w:p w14:paraId="50963FC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356</w:t>
            </w:r>
          </w:p>
        </w:tc>
        <w:tc>
          <w:tcPr>
            <w:tcW w:w="1531" w:type="dxa"/>
          </w:tcPr>
          <w:p w14:paraId="2F1A733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14496:2010</w:t>
            </w:r>
          </w:p>
          <w:p w14:paraId="24C2D35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Adezivi pe bază de ipsos pentru panouri compozite din plăci de gips-carton pentru izolare termică/ acustică. Definiţii, condiţii şi metode de încercare</w:t>
            </w:r>
          </w:p>
        </w:tc>
        <w:tc>
          <w:tcPr>
            <w:tcW w:w="1708" w:type="dxa"/>
            <w:gridSpan w:val="3"/>
          </w:tcPr>
          <w:p w14:paraId="613323B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14496:2005</w:t>
            </w:r>
          </w:p>
          <w:p w14:paraId="01EF407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Adezivi pe bază de ipsos pentru panouri compozite din plăci de gips-carton pentru izolare termică/ acustică. Definiţii, condiţii şi metode de încercare</w:t>
            </w:r>
          </w:p>
        </w:tc>
        <w:tc>
          <w:tcPr>
            <w:tcW w:w="1120" w:type="dxa"/>
            <w:gridSpan w:val="3"/>
            <w:vAlign w:val="center"/>
          </w:tcPr>
          <w:p w14:paraId="5289B6A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831FEB1"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1048FB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01.09.2006</w:t>
            </w:r>
          </w:p>
        </w:tc>
        <w:tc>
          <w:tcPr>
            <w:tcW w:w="1234" w:type="dxa"/>
            <w:vAlign w:val="center"/>
          </w:tcPr>
          <w:p w14:paraId="270B0B6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01.09.2007</w:t>
            </w:r>
          </w:p>
        </w:tc>
      </w:tr>
      <w:tr w:rsidR="00C84E0A" w:rsidRPr="00AB3247" w14:paraId="5957337E" w14:textId="77777777" w:rsidTr="00C84E0A">
        <w:trPr>
          <w:trHeight w:val="409"/>
          <w:jc w:val="center"/>
        </w:trPr>
        <w:tc>
          <w:tcPr>
            <w:tcW w:w="562" w:type="dxa"/>
          </w:tcPr>
          <w:p w14:paraId="429AF92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357</w:t>
            </w:r>
          </w:p>
        </w:tc>
        <w:tc>
          <w:tcPr>
            <w:tcW w:w="1531" w:type="dxa"/>
          </w:tcPr>
          <w:p w14:paraId="4E561F0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14509:2014</w:t>
            </w:r>
          </w:p>
          <w:p w14:paraId="58F0DD5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Panouri sandviş autoportante, izolante, cu ambele feţe de tablă metalică. Produse fabricate industrial. Specificaţii</w:t>
            </w:r>
          </w:p>
        </w:tc>
        <w:tc>
          <w:tcPr>
            <w:tcW w:w="1708" w:type="dxa"/>
            <w:gridSpan w:val="3"/>
          </w:tcPr>
          <w:p w14:paraId="2B67C98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14509:2013</w:t>
            </w:r>
          </w:p>
          <w:p w14:paraId="47AB8DC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Panouri sandviş autoportante, izolante, cu ambele feţe de tablă metalică. Produse fabricate industrial. Specificaţii</w:t>
            </w:r>
          </w:p>
        </w:tc>
        <w:tc>
          <w:tcPr>
            <w:tcW w:w="1120" w:type="dxa"/>
            <w:gridSpan w:val="3"/>
            <w:vAlign w:val="center"/>
          </w:tcPr>
          <w:p w14:paraId="1B6B9CB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14509:2010</w:t>
            </w:r>
          </w:p>
        </w:tc>
        <w:tc>
          <w:tcPr>
            <w:tcW w:w="1115" w:type="dxa"/>
            <w:gridSpan w:val="2"/>
            <w:vAlign w:val="center"/>
          </w:tcPr>
          <w:p w14:paraId="0A679E2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14509:2006</w:t>
            </w:r>
          </w:p>
        </w:tc>
        <w:tc>
          <w:tcPr>
            <w:tcW w:w="1235" w:type="dxa"/>
            <w:vAlign w:val="center"/>
          </w:tcPr>
          <w:p w14:paraId="442BF6B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65A3D60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759236A6" w14:textId="77777777" w:rsidTr="00C84E0A">
        <w:trPr>
          <w:trHeight w:val="409"/>
          <w:jc w:val="center"/>
        </w:trPr>
        <w:tc>
          <w:tcPr>
            <w:tcW w:w="562" w:type="dxa"/>
          </w:tcPr>
          <w:p w14:paraId="015F5E4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358</w:t>
            </w:r>
          </w:p>
        </w:tc>
        <w:tc>
          <w:tcPr>
            <w:tcW w:w="1531" w:type="dxa"/>
          </w:tcPr>
          <w:p w14:paraId="42B002F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14516+ A1:2013</w:t>
            </w:r>
          </w:p>
          <w:p w14:paraId="756F64C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Căzi de baie pentru scopuri casnice</w:t>
            </w:r>
          </w:p>
        </w:tc>
        <w:tc>
          <w:tcPr>
            <w:tcW w:w="1708" w:type="dxa"/>
            <w:gridSpan w:val="3"/>
          </w:tcPr>
          <w:p w14:paraId="4D7AD6F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14516:2006+ A1:2010</w:t>
            </w:r>
          </w:p>
          <w:p w14:paraId="7C95176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Căzi de baie pentru scopuri casnice</w:t>
            </w:r>
          </w:p>
        </w:tc>
        <w:tc>
          <w:tcPr>
            <w:tcW w:w="1120" w:type="dxa"/>
            <w:gridSpan w:val="3"/>
            <w:vAlign w:val="center"/>
          </w:tcPr>
          <w:p w14:paraId="7EAF65D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9E2D58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E266F9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01.05.2011</w:t>
            </w:r>
          </w:p>
        </w:tc>
        <w:tc>
          <w:tcPr>
            <w:tcW w:w="1234" w:type="dxa"/>
            <w:vAlign w:val="center"/>
          </w:tcPr>
          <w:p w14:paraId="2393BBA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01.05.2012</w:t>
            </w:r>
          </w:p>
        </w:tc>
      </w:tr>
      <w:tr w:rsidR="00C84E0A" w:rsidRPr="00AB3247" w14:paraId="638F5439" w14:textId="77777777" w:rsidTr="00C84E0A">
        <w:trPr>
          <w:trHeight w:val="409"/>
          <w:jc w:val="center"/>
        </w:trPr>
        <w:tc>
          <w:tcPr>
            <w:tcW w:w="562" w:type="dxa"/>
          </w:tcPr>
          <w:p w14:paraId="054787B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359</w:t>
            </w:r>
          </w:p>
        </w:tc>
        <w:tc>
          <w:tcPr>
            <w:tcW w:w="1531" w:type="dxa"/>
          </w:tcPr>
          <w:p w14:paraId="242EA32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14527+ A1:2013</w:t>
            </w:r>
          </w:p>
          <w:p w14:paraId="2C357B3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Căzi de duş pentru scopuri casnice</w:t>
            </w:r>
          </w:p>
        </w:tc>
        <w:tc>
          <w:tcPr>
            <w:tcW w:w="1708" w:type="dxa"/>
            <w:gridSpan w:val="3"/>
          </w:tcPr>
          <w:p w14:paraId="1AC5A0D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14527:2006+ A1:2010</w:t>
            </w:r>
          </w:p>
          <w:p w14:paraId="2AB8FFA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Căzi de duş pentru scopuri casnice</w:t>
            </w:r>
          </w:p>
        </w:tc>
        <w:tc>
          <w:tcPr>
            <w:tcW w:w="1120" w:type="dxa"/>
            <w:gridSpan w:val="3"/>
            <w:vAlign w:val="center"/>
          </w:tcPr>
          <w:p w14:paraId="16335F9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BE6DBC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28941E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01.05.2011</w:t>
            </w:r>
          </w:p>
        </w:tc>
        <w:tc>
          <w:tcPr>
            <w:tcW w:w="1234" w:type="dxa"/>
            <w:vAlign w:val="center"/>
          </w:tcPr>
          <w:p w14:paraId="16B2C72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01.05.2012</w:t>
            </w:r>
          </w:p>
        </w:tc>
      </w:tr>
      <w:tr w:rsidR="00C84E0A" w:rsidRPr="00AB3247" w14:paraId="511AA9CE" w14:textId="77777777" w:rsidTr="00C84E0A">
        <w:trPr>
          <w:trHeight w:val="409"/>
          <w:jc w:val="center"/>
        </w:trPr>
        <w:tc>
          <w:tcPr>
            <w:tcW w:w="562" w:type="dxa"/>
          </w:tcPr>
          <w:p w14:paraId="0C9EF0D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360</w:t>
            </w:r>
          </w:p>
        </w:tc>
        <w:tc>
          <w:tcPr>
            <w:tcW w:w="1531" w:type="dxa"/>
          </w:tcPr>
          <w:p w14:paraId="488B262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14528:2010</w:t>
            </w:r>
          </w:p>
          <w:p w14:paraId="1D4468A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Bideuri. Condiţii de funcţionare şi metode de încercare</w:t>
            </w:r>
          </w:p>
        </w:tc>
        <w:tc>
          <w:tcPr>
            <w:tcW w:w="1708" w:type="dxa"/>
            <w:gridSpan w:val="3"/>
          </w:tcPr>
          <w:p w14:paraId="646FECD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14528:2007</w:t>
            </w:r>
          </w:p>
          <w:p w14:paraId="34DDDEF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Bideuri. Condiţii de funcţionare şi metode de încercare</w:t>
            </w:r>
          </w:p>
        </w:tc>
        <w:tc>
          <w:tcPr>
            <w:tcW w:w="1120" w:type="dxa"/>
            <w:gridSpan w:val="3"/>
            <w:vAlign w:val="center"/>
          </w:tcPr>
          <w:p w14:paraId="3EBF113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304CF1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14528:2005</w:t>
            </w:r>
          </w:p>
        </w:tc>
        <w:tc>
          <w:tcPr>
            <w:tcW w:w="1235" w:type="dxa"/>
            <w:vAlign w:val="center"/>
          </w:tcPr>
          <w:p w14:paraId="2A886F5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4F24C80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6F745775" w14:textId="77777777" w:rsidTr="00C84E0A">
        <w:trPr>
          <w:trHeight w:val="409"/>
          <w:jc w:val="center"/>
        </w:trPr>
        <w:tc>
          <w:tcPr>
            <w:tcW w:w="562" w:type="dxa"/>
          </w:tcPr>
          <w:p w14:paraId="06F127F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361</w:t>
            </w:r>
          </w:p>
        </w:tc>
        <w:tc>
          <w:tcPr>
            <w:tcW w:w="1531" w:type="dxa"/>
          </w:tcPr>
          <w:p w14:paraId="6C9615C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14545:2010</w:t>
            </w:r>
          </w:p>
          <w:p w14:paraId="54CF3DB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Structuri de lemn. Piese de fixare. Cerinţe</w:t>
            </w:r>
          </w:p>
        </w:tc>
        <w:tc>
          <w:tcPr>
            <w:tcW w:w="1708" w:type="dxa"/>
            <w:gridSpan w:val="3"/>
          </w:tcPr>
          <w:p w14:paraId="2D7FE3E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14545:2008</w:t>
            </w:r>
          </w:p>
          <w:p w14:paraId="1E57253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Structuri de lemn. Piese de fixare. Cerinţe</w:t>
            </w:r>
          </w:p>
        </w:tc>
        <w:tc>
          <w:tcPr>
            <w:tcW w:w="1120" w:type="dxa"/>
            <w:gridSpan w:val="3"/>
            <w:vAlign w:val="center"/>
          </w:tcPr>
          <w:p w14:paraId="103C1C2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D0FF3B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80538C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01.08.2009</w:t>
            </w:r>
          </w:p>
        </w:tc>
        <w:tc>
          <w:tcPr>
            <w:tcW w:w="1234" w:type="dxa"/>
            <w:vAlign w:val="center"/>
          </w:tcPr>
          <w:p w14:paraId="1B60E6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01.08.2010</w:t>
            </w:r>
          </w:p>
        </w:tc>
      </w:tr>
      <w:tr w:rsidR="00C84E0A" w:rsidRPr="00AB3247" w14:paraId="1E370237" w14:textId="77777777" w:rsidTr="00C84E0A">
        <w:trPr>
          <w:trHeight w:val="409"/>
          <w:jc w:val="center"/>
        </w:trPr>
        <w:tc>
          <w:tcPr>
            <w:tcW w:w="562" w:type="dxa"/>
          </w:tcPr>
          <w:p w14:paraId="5D4C135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362</w:t>
            </w:r>
          </w:p>
        </w:tc>
        <w:tc>
          <w:tcPr>
            <w:tcW w:w="1531" w:type="dxa"/>
          </w:tcPr>
          <w:p w14:paraId="4A9004B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14566+ A1:2010</w:t>
            </w:r>
          </w:p>
          <w:p w14:paraId="1210EAB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Prinderi mecanice pentru sisteme de plăci de gips-carton. Definiţii, condiţii şi metode de încercare</w:t>
            </w:r>
          </w:p>
        </w:tc>
        <w:tc>
          <w:tcPr>
            <w:tcW w:w="1708" w:type="dxa"/>
            <w:gridSpan w:val="3"/>
          </w:tcPr>
          <w:p w14:paraId="2E0873D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14566:2008+ A1:2009</w:t>
            </w:r>
          </w:p>
          <w:p w14:paraId="1550323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Prinderi mecanice pentru sisteme de plăci de gips-carton. Definiţii, condiţii şi metode de încercare</w:t>
            </w:r>
          </w:p>
        </w:tc>
        <w:tc>
          <w:tcPr>
            <w:tcW w:w="1120" w:type="dxa"/>
            <w:gridSpan w:val="3"/>
            <w:vAlign w:val="center"/>
          </w:tcPr>
          <w:p w14:paraId="40A3CD5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709362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14566:2008</w:t>
            </w:r>
          </w:p>
        </w:tc>
        <w:tc>
          <w:tcPr>
            <w:tcW w:w="1235" w:type="dxa"/>
            <w:vAlign w:val="center"/>
          </w:tcPr>
          <w:p w14:paraId="676F752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01.05.2010</w:t>
            </w:r>
          </w:p>
        </w:tc>
        <w:tc>
          <w:tcPr>
            <w:tcW w:w="1234" w:type="dxa"/>
            <w:vAlign w:val="center"/>
          </w:tcPr>
          <w:p w14:paraId="39EEEE4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01.11.2010</w:t>
            </w:r>
          </w:p>
        </w:tc>
      </w:tr>
      <w:tr w:rsidR="00C84E0A" w:rsidRPr="00AB3247" w14:paraId="771314B1" w14:textId="77777777" w:rsidTr="00C84E0A">
        <w:trPr>
          <w:trHeight w:val="409"/>
          <w:jc w:val="center"/>
        </w:trPr>
        <w:tc>
          <w:tcPr>
            <w:tcW w:w="562" w:type="dxa"/>
          </w:tcPr>
          <w:p w14:paraId="3F5CC03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363</w:t>
            </w:r>
          </w:p>
        </w:tc>
        <w:tc>
          <w:tcPr>
            <w:tcW w:w="1531" w:type="dxa"/>
          </w:tcPr>
          <w:p w14:paraId="6446B55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14592+ A1:2014</w:t>
            </w:r>
          </w:p>
          <w:p w14:paraId="07A8207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Structuri de lemn. Elemente de fixare tip tijă. Cerinţe</w:t>
            </w:r>
          </w:p>
        </w:tc>
        <w:tc>
          <w:tcPr>
            <w:tcW w:w="1708" w:type="dxa"/>
            <w:gridSpan w:val="3"/>
          </w:tcPr>
          <w:p w14:paraId="57F1C50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14592:2008+ A1:2012</w:t>
            </w:r>
          </w:p>
          <w:p w14:paraId="7121656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Structuri de lemn. Elemente de fixare tip tijă. Cerinţe</w:t>
            </w:r>
          </w:p>
        </w:tc>
        <w:tc>
          <w:tcPr>
            <w:tcW w:w="1120" w:type="dxa"/>
            <w:gridSpan w:val="3"/>
            <w:vAlign w:val="center"/>
          </w:tcPr>
          <w:p w14:paraId="293D016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14592:2010</w:t>
            </w:r>
          </w:p>
        </w:tc>
        <w:tc>
          <w:tcPr>
            <w:tcW w:w="1115" w:type="dxa"/>
            <w:gridSpan w:val="2"/>
            <w:vAlign w:val="center"/>
          </w:tcPr>
          <w:p w14:paraId="246BC18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14592:2008</w:t>
            </w:r>
          </w:p>
        </w:tc>
        <w:tc>
          <w:tcPr>
            <w:tcW w:w="1235" w:type="dxa"/>
            <w:vAlign w:val="center"/>
          </w:tcPr>
          <w:p w14:paraId="54EC549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01.03.2013</w:t>
            </w:r>
          </w:p>
        </w:tc>
        <w:tc>
          <w:tcPr>
            <w:tcW w:w="1234" w:type="dxa"/>
            <w:vAlign w:val="center"/>
          </w:tcPr>
          <w:p w14:paraId="097560E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r>
      <w:tr w:rsidR="00C84E0A" w:rsidRPr="00AB3247" w14:paraId="4174FCA4" w14:textId="77777777" w:rsidTr="00C84E0A">
        <w:trPr>
          <w:trHeight w:val="409"/>
          <w:jc w:val="center"/>
        </w:trPr>
        <w:tc>
          <w:tcPr>
            <w:tcW w:w="562" w:type="dxa"/>
            <w:vMerge w:val="restart"/>
          </w:tcPr>
          <w:p w14:paraId="320DD2E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364</w:t>
            </w:r>
          </w:p>
        </w:tc>
        <w:tc>
          <w:tcPr>
            <w:tcW w:w="1531" w:type="dxa"/>
          </w:tcPr>
          <w:p w14:paraId="57607A2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14604:2010</w:t>
            </w:r>
          </w:p>
          <w:p w14:paraId="2B39FCC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Dispozitive de alarmă de fum</w:t>
            </w:r>
          </w:p>
        </w:tc>
        <w:tc>
          <w:tcPr>
            <w:tcW w:w="1708" w:type="dxa"/>
            <w:gridSpan w:val="3"/>
          </w:tcPr>
          <w:p w14:paraId="6AA378B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14604:2005</w:t>
            </w:r>
          </w:p>
          <w:p w14:paraId="1C5B128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Dispozitive de alarmă de fum</w:t>
            </w:r>
          </w:p>
        </w:tc>
        <w:tc>
          <w:tcPr>
            <w:tcW w:w="1120" w:type="dxa"/>
            <w:gridSpan w:val="3"/>
            <w:vAlign w:val="center"/>
          </w:tcPr>
          <w:p w14:paraId="6CE3475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633F30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20000A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01.05.2006</w:t>
            </w:r>
          </w:p>
        </w:tc>
        <w:tc>
          <w:tcPr>
            <w:tcW w:w="1234" w:type="dxa"/>
            <w:vAlign w:val="center"/>
          </w:tcPr>
          <w:p w14:paraId="0526ED9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01.08.2008</w:t>
            </w:r>
          </w:p>
        </w:tc>
      </w:tr>
      <w:tr w:rsidR="00C84E0A" w:rsidRPr="00AB3247" w14:paraId="58EB2EF2" w14:textId="77777777" w:rsidTr="00C84E0A">
        <w:trPr>
          <w:trHeight w:val="409"/>
          <w:jc w:val="center"/>
        </w:trPr>
        <w:tc>
          <w:tcPr>
            <w:tcW w:w="562" w:type="dxa"/>
            <w:vMerge/>
          </w:tcPr>
          <w:p w14:paraId="400CEA0F" w14:textId="77777777" w:rsidR="00C84E0A" w:rsidRPr="00AB3247" w:rsidRDefault="00C84E0A" w:rsidP="009548E2">
            <w:pPr>
              <w:jc w:val="both"/>
              <w:rPr>
                <w:rFonts w:ascii="Times New Roman" w:hAnsi="Times New Roman" w:cs="Times New Roman"/>
                <w:lang w:val="ro-RO"/>
              </w:rPr>
            </w:pPr>
          </w:p>
        </w:tc>
        <w:tc>
          <w:tcPr>
            <w:tcW w:w="1531" w:type="dxa"/>
          </w:tcPr>
          <w:p w14:paraId="4A7C0A0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14604: 2010/AC:2010</w:t>
            </w:r>
          </w:p>
        </w:tc>
        <w:tc>
          <w:tcPr>
            <w:tcW w:w="1708" w:type="dxa"/>
            <w:gridSpan w:val="3"/>
          </w:tcPr>
          <w:p w14:paraId="139A954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14604:2005/ AC:2008</w:t>
            </w:r>
          </w:p>
        </w:tc>
        <w:tc>
          <w:tcPr>
            <w:tcW w:w="1120" w:type="dxa"/>
            <w:gridSpan w:val="3"/>
            <w:vAlign w:val="center"/>
          </w:tcPr>
          <w:p w14:paraId="2C5E792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F59856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85FDD3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01.08.2009</w:t>
            </w:r>
          </w:p>
        </w:tc>
        <w:tc>
          <w:tcPr>
            <w:tcW w:w="1234" w:type="dxa"/>
            <w:vAlign w:val="center"/>
          </w:tcPr>
          <w:p w14:paraId="40B7740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01.08.2009</w:t>
            </w:r>
          </w:p>
        </w:tc>
      </w:tr>
      <w:tr w:rsidR="00C84E0A" w:rsidRPr="00AB3247" w14:paraId="61F73E07" w14:textId="77777777" w:rsidTr="00C84E0A">
        <w:trPr>
          <w:trHeight w:val="409"/>
          <w:jc w:val="center"/>
        </w:trPr>
        <w:tc>
          <w:tcPr>
            <w:tcW w:w="562" w:type="dxa"/>
            <w:vMerge w:val="restart"/>
          </w:tcPr>
          <w:p w14:paraId="5174E42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365</w:t>
            </w:r>
          </w:p>
        </w:tc>
        <w:tc>
          <w:tcPr>
            <w:tcW w:w="1531" w:type="dxa"/>
          </w:tcPr>
          <w:p w14:paraId="0C61E87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14647:2010</w:t>
            </w:r>
          </w:p>
          <w:p w14:paraId="231FE27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Ciment de aluminat de calciu. Compoziţie, specificaţii şi criterii de conformitate</w:t>
            </w:r>
          </w:p>
        </w:tc>
        <w:tc>
          <w:tcPr>
            <w:tcW w:w="1708" w:type="dxa"/>
            <w:gridSpan w:val="3"/>
          </w:tcPr>
          <w:p w14:paraId="193FC2C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14647:2005</w:t>
            </w:r>
          </w:p>
          <w:p w14:paraId="3E20141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Ciment de aluminat de calciu. Compoziţie, specificaţii şi criterii de conformitate</w:t>
            </w:r>
          </w:p>
        </w:tc>
        <w:tc>
          <w:tcPr>
            <w:tcW w:w="1120" w:type="dxa"/>
            <w:gridSpan w:val="3"/>
            <w:vAlign w:val="center"/>
          </w:tcPr>
          <w:p w14:paraId="6FAEF73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64DE7E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5C709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01.08.2006</w:t>
            </w:r>
          </w:p>
        </w:tc>
        <w:tc>
          <w:tcPr>
            <w:tcW w:w="1234" w:type="dxa"/>
            <w:vAlign w:val="center"/>
          </w:tcPr>
          <w:p w14:paraId="0FC05E8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01.08.2007</w:t>
            </w:r>
          </w:p>
        </w:tc>
      </w:tr>
      <w:tr w:rsidR="00C84E0A" w:rsidRPr="00AB3247" w14:paraId="7A053036" w14:textId="77777777" w:rsidTr="00C84E0A">
        <w:trPr>
          <w:trHeight w:val="409"/>
          <w:jc w:val="center"/>
        </w:trPr>
        <w:tc>
          <w:tcPr>
            <w:tcW w:w="562" w:type="dxa"/>
            <w:vMerge/>
          </w:tcPr>
          <w:p w14:paraId="65137C57" w14:textId="77777777" w:rsidR="00C84E0A" w:rsidRPr="00AB3247" w:rsidRDefault="00C84E0A" w:rsidP="009548E2">
            <w:pPr>
              <w:jc w:val="both"/>
              <w:rPr>
                <w:rFonts w:ascii="Times New Roman" w:hAnsi="Times New Roman" w:cs="Times New Roman"/>
                <w:lang w:val="ro-RO"/>
              </w:rPr>
            </w:pPr>
          </w:p>
        </w:tc>
        <w:tc>
          <w:tcPr>
            <w:tcW w:w="1531" w:type="dxa"/>
          </w:tcPr>
          <w:p w14:paraId="379601B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14647: 2010/AC:2010</w:t>
            </w:r>
          </w:p>
        </w:tc>
        <w:tc>
          <w:tcPr>
            <w:tcW w:w="1708" w:type="dxa"/>
            <w:gridSpan w:val="3"/>
          </w:tcPr>
          <w:p w14:paraId="10CD1A8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14647:2005/ AC:2006</w:t>
            </w:r>
          </w:p>
        </w:tc>
        <w:tc>
          <w:tcPr>
            <w:tcW w:w="1120" w:type="dxa"/>
            <w:gridSpan w:val="3"/>
            <w:vAlign w:val="center"/>
          </w:tcPr>
          <w:p w14:paraId="277FA4B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6DE6A4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DA0EE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21F61EB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r>
      <w:tr w:rsidR="00C84E0A" w:rsidRPr="00AB3247" w14:paraId="67AC2E62" w14:textId="77777777" w:rsidTr="00C84E0A">
        <w:trPr>
          <w:trHeight w:val="409"/>
          <w:jc w:val="center"/>
        </w:trPr>
        <w:tc>
          <w:tcPr>
            <w:tcW w:w="562" w:type="dxa"/>
          </w:tcPr>
          <w:p w14:paraId="341790B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366</w:t>
            </w:r>
          </w:p>
        </w:tc>
        <w:tc>
          <w:tcPr>
            <w:tcW w:w="1531" w:type="dxa"/>
          </w:tcPr>
          <w:p w14:paraId="071865B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14680:2010</w:t>
            </w:r>
          </w:p>
          <w:p w14:paraId="4E03337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Adezivi pentru sisteme de canalizare din materiale termoplastice fără presiune. Specificaţii</w:t>
            </w:r>
          </w:p>
        </w:tc>
        <w:tc>
          <w:tcPr>
            <w:tcW w:w="1708" w:type="dxa"/>
            <w:gridSpan w:val="3"/>
          </w:tcPr>
          <w:p w14:paraId="6BDB0E9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14680:2006</w:t>
            </w:r>
          </w:p>
          <w:p w14:paraId="4DCC6C7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Adezivi pentru sisteme de canalizare din materiale termoplastice fără presiune. Specificaţii</w:t>
            </w:r>
          </w:p>
        </w:tc>
        <w:tc>
          <w:tcPr>
            <w:tcW w:w="1120" w:type="dxa"/>
            <w:gridSpan w:val="3"/>
            <w:vAlign w:val="center"/>
          </w:tcPr>
          <w:p w14:paraId="3669B30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005C3F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83B01C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1AC08B4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1E5A8B5D" w14:textId="77777777" w:rsidTr="00C84E0A">
        <w:trPr>
          <w:trHeight w:val="409"/>
          <w:jc w:val="center"/>
        </w:trPr>
        <w:tc>
          <w:tcPr>
            <w:tcW w:w="562" w:type="dxa"/>
          </w:tcPr>
          <w:p w14:paraId="537C4EA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367</w:t>
            </w:r>
          </w:p>
        </w:tc>
        <w:tc>
          <w:tcPr>
            <w:tcW w:w="1531" w:type="dxa"/>
          </w:tcPr>
          <w:p w14:paraId="62E2297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14688:2010</w:t>
            </w:r>
          </w:p>
          <w:p w14:paraId="195DC16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Obiecte sanitare. Lavoare. Cerinţe de funcţionare şi metode de încercare</w:t>
            </w:r>
          </w:p>
        </w:tc>
        <w:tc>
          <w:tcPr>
            <w:tcW w:w="1708" w:type="dxa"/>
            <w:gridSpan w:val="3"/>
          </w:tcPr>
          <w:p w14:paraId="3CD159F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14688:2006</w:t>
            </w:r>
          </w:p>
          <w:p w14:paraId="467558D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Obiecte sanitare. Lavoare. Cerinţe de funcţionare şi metode de încercare</w:t>
            </w:r>
          </w:p>
        </w:tc>
        <w:tc>
          <w:tcPr>
            <w:tcW w:w="1120" w:type="dxa"/>
            <w:gridSpan w:val="3"/>
            <w:vAlign w:val="center"/>
          </w:tcPr>
          <w:p w14:paraId="1EDEBAA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1AA69A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1A3601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53A93B7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3382F432" w14:textId="77777777" w:rsidTr="00C84E0A">
        <w:trPr>
          <w:trHeight w:val="409"/>
          <w:jc w:val="center"/>
        </w:trPr>
        <w:tc>
          <w:tcPr>
            <w:tcW w:w="562" w:type="dxa"/>
          </w:tcPr>
          <w:p w14:paraId="12A1276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368</w:t>
            </w:r>
          </w:p>
        </w:tc>
        <w:tc>
          <w:tcPr>
            <w:tcW w:w="1531" w:type="dxa"/>
          </w:tcPr>
          <w:p w14:paraId="4B728D1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14695:2014</w:t>
            </w:r>
          </w:p>
          <w:p w14:paraId="049B74F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Foi flexibile pentru hidroizolaţii. Foi hidroizolante bituminoase armate pentru </w:t>
            </w:r>
            <w:r w:rsidRPr="00AB3247">
              <w:rPr>
                <w:rFonts w:ascii="Times New Roman" w:hAnsi="Times New Roman" w:cs="Times New Roman"/>
                <w:lang w:val="ro-RO"/>
              </w:rPr>
              <w:lastRenderedPageBreak/>
              <w:t>hidroizolarea tablierelor de pod de beton şi a altor suprafeţe de beton circulate de autovehicule. Definiţii şi caracteristici</w:t>
            </w:r>
          </w:p>
        </w:tc>
        <w:tc>
          <w:tcPr>
            <w:tcW w:w="1708" w:type="dxa"/>
            <w:gridSpan w:val="3"/>
          </w:tcPr>
          <w:p w14:paraId="5AE1DCE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14695:2010</w:t>
            </w:r>
          </w:p>
          <w:p w14:paraId="25E448D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Foi flexibile pentru hidroizolaţii. Foi hidroizolante bituminoase armate pentru </w:t>
            </w:r>
            <w:r w:rsidRPr="00AB3247">
              <w:rPr>
                <w:rFonts w:ascii="Times New Roman" w:hAnsi="Times New Roman" w:cs="Times New Roman"/>
                <w:lang w:val="ro-RO"/>
              </w:rPr>
              <w:lastRenderedPageBreak/>
              <w:t>hidroizolarea tablierelor de pod de beton şi a altor suprafeţe de beton circulate de autovehicule. Definiţii şi caracteristici</w:t>
            </w:r>
          </w:p>
        </w:tc>
        <w:tc>
          <w:tcPr>
            <w:tcW w:w="1120" w:type="dxa"/>
            <w:gridSpan w:val="3"/>
            <w:vAlign w:val="center"/>
          </w:tcPr>
          <w:p w14:paraId="41CBE99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6CC9B7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274459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01.10.2010</w:t>
            </w:r>
          </w:p>
        </w:tc>
        <w:tc>
          <w:tcPr>
            <w:tcW w:w="1234" w:type="dxa"/>
            <w:vAlign w:val="center"/>
          </w:tcPr>
          <w:p w14:paraId="319EC89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01.10.2011</w:t>
            </w:r>
          </w:p>
        </w:tc>
      </w:tr>
      <w:tr w:rsidR="00C84E0A" w:rsidRPr="00AB3247" w14:paraId="48D8DBEC" w14:textId="77777777" w:rsidTr="00C84E0A">
        <w:trPr>
          <w:trHeight w:val="409"/>
          <w:jc w:val="center"/>
        </w:trPr>
        <w:tc>
          <w:tcPr>
            <w:tcW w:w="562" w:type="dxa"/>
          </w:tcPr>
          <w:p w14:paraId="41DEEEB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369</w:t>
            </w:r>
          </w:p>
        </w:tc>
        <w:tc>
          <w:tcPr>
            <w:tcW w:w="1531" w:type="dxa"/>
          </w:tcPr>
          <w:p w14:paraId="2079BAE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14716:2010</w:t>
            </w:r>
          </w:p>
          <w:p w14:paraId="7904F00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Plafoane tensionate. Condiţii şi metode de încercare</w:t>
            </w:r>
          </w:p>
        </w:tc>
        <w:tc>
          <w:tcPr>
            <w:tcW w:w="1708" w:type="dxa"/>
            <w:gridSpan w:val="3"/>
          </w:tcPr>
          <w:p w14:paraId="4D787BB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14716:2004</w:t>
            </w:r>
          </w:p>
          <w:p w14:paraId="222F8A4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Plafoane tensionate. Condiţii şi metode de încercare</w:t>
            </w:r>
          </w:p>
        </w:tc>
        <w:tc>
          <w:tcPr>
            <w:tcW w:w="1120" w:type="dxa"/>
            <w:gridSpan w:val="3"/>
            <w:vAlign w:val="center"/>
          </w:tcPr>
          <w:p w14:paraId="14D89B5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4CD02E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7F4E94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01.10.2005</w:t>
            </w:r>
          </w:p>
        </w:tc>
        <w:tc>
          <w:tcPr>
            <w:tcW w:w="1234" w:type="dxa"/>
            <w:vAlign w:val="center"/>
          </w:tcPr>
          <w:p w14:paraId="69A70E3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01.10.2006</w:t>
            </w:r>
          </w:p>
        </w:tc>
      </w:tr>
      <w:tr w:rsidR="00C84E0A" w:rsidRPr="00AB3247" w14:paraId="5ADC3A23" w14:textId="77777777" w:rsidTr="00C84E0A">
        <w:trPr>
          <w:trHeight w:val="409"/>
          <w:jc w:val="center"/>
        </w:trPr>
        <w:tc>
          <w:tcPr>
            <w:tcW w:w="562" w:type="dxa"/>
          </w:tcPr>
          <w:p w14:paraId="4279D05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370</w:t>
            </w:r>
          </w:p>
        </w:tc>
        <w:tc>
          <w:tcPr>
            <w:tcW w:w="1531" w:type="dxa"/>
          </w:tcPr>
          <w:p w14:paraId="5639764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14782:2010</w:t>
            </w:r>
          </w:p>
          <w:p w14:paraId="757AC31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Placă metalică autoportantă pentru învelitoare de acoperiş, placări la exterior şi căptuşiri la interior. Specificaţie de produs şi cerinţe</w:t>
            </w:r>
          </w:p>
        </w:tc>
        <w:tc>
          <w:tcPr>
            <w:tcW w:w="1708" w:type="dxa"/>
            <w:gridSpan w:val="3"/>
          </w:tcPr>
          <w:p w14:paraId="019AAED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14782:2006</w:t>
            </w:r>
          </w:p>
          <w:p w14:paraId="2631EFD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Placă metalică autoportantă pentru învelitoare de acoperiş, placări la exterior şi căptuşiri la interior. Specificaţie de produs şi cerinţe</w:t>
            </w:r>
          </w:p>
        </w:tc>
        <w:tc>
          <w:tcPr>
            <w:tcW w:w="1120" w:type="dxa"/>
            <w:gridSpan w:val="3"/>
            <w:vAlign w:val="center"/>
          </w:tcPr>
          <w:p w14:paraId="64CA78A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6844FF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CFC810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01.11.2006</w:t>
            </w:r>
          </w:p>
        </w:tc>
        <w:tc>
          <w:tcPr>
            <w:tcW w:w="1234" w:type="dxa"/>
            <w:vAlign w:val="center"/>
          </w:tcPr>
          <w:p w14:paraId="5DEFFD7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01.11.2007</w:t>
            </w:r>
          </w:p>
        </w:tc>
      </w:tr>
      <w:tr w:rsidR="00C84E0A" w:rsidRPr="00AB3247" w14:paraId="7196C880" w14:textId="77777777" w:rsidTr="00C84E0A">
        <w:trPr>
          <w:trHeight w:val="409"/>
          <w:jc w:val="center"/>
        </w:trPr>
        <w:tc>
          <w:tcPr>
            <w:tcW w:w="562" w:type="dxa"/>
          </w:tcPr>
          <w:p w14:paraId="4DAF447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371</w:t>
            </w:r>
          </w:p>
        </w:tc>
        <w:tc>
          <w:tcPr>
            <w:tcW w:w="1531" w:type="dxa"/>
          </w:tcPr>
          <w:p w14:paraId="57E2EE8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14783:2014</w:t>
            </w:r>
          </w:p>
          <w:p w14:paraId="37E4EA8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Foi şi benzi metalice sprijinite complet pentru acoperiri, placări la interior şi la exterior. Specificaţie de produs şi cerinţe</w:t>
            </w:r>
          </w:p>
        </w:tc>
        <w:tc>
          <w:tcPr>
            <w:tcW w:w="1708" w:type="dxa"/>
            <w:gridSpan w:val="3"/>
          </w:tcPr>
          <w:p w14:paraId="6406668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14783:2013</w:t>
            </w:r>
          </w:p>
          <w:p w14:paraId="6498444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Foi şi benzi metalice sprijinite complet pentru acoperiri, placări la interior şi la exterior. Specificaţie de produs şi cerinţe</w:t>
            </w:r>
          </w:p>
        </w:tc>
        <w:tc>
          <w:tcPr>
            <w:tcW w:w="1120" w:type="dxa"/>
            <w:gridSpan w:val="3"/>
            <w:vAlign w:val="center"/>
          </w:tcPr>
          <w:p w14:paraId="4081101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14783:2010</w:t>
            </w:r>
          </w:p>
        </w:tc>
        <w:tc>
          <w:tcPr>
            <w:tcW w:w="1115" w:type="dxa"/>
            <w:gridSpan w:val="2"/>
            <w:vAlign w:val="center"/>
          </w:tcPr>
          <w:p w14:paraId="3253458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14783:2006</w:t>
            </w:r>
          </w:p>
        </w:tc>
        <w:tc>
          <w:tcPr>
            <w:tcW w:w="1235" w:type="dxa"/>
            <w:vAlign w:val="center"/>
          </w:tcPr>
          <w:p w14:paraId="3FA0347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0008EDC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35F1ADEC" w14:textId="77777777" w:rsidTr="00C84E0A">
        <w:trPr>
          <w:trHeight w:val="409"/>
          <w:jc w:val="center"/>
        </w:trPr>
        <w:tc>
          <w:tcPr>
            <w:tcW w:w="562" w:type="dxa"/>
          </w:tcPr>
          <w:p w14:paraId="4096D53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372</w:t>
            </w:r>
          </w:p>
        </w:tc>
        <w:tc>
          <w:tcPr>
            <w:tcW w:w="1531" w:type="dxa"/>
          </w:tcPr>
          <w:p w14:paraId="757E195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14800:2010</w:t>
            </w:r>
          </w:p>
          <w:p w14:paraId="019FC6B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Racorduri flexibile metalice ondulate de securitate pentru conectarea aparatelor de uz casnic care utilizează combustibili gazoşi</w:t>
            </w:r>
          </w:p>
        </w:tc>
        <w:tc>
          <w:tcPr>
            <w:tcW w:w="1708" w:type="dxa"/>
            <w:gridSpan w:val="3"/>
          </w:tcPr>
          <w:p w14:paraId="69977B0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14800:2007</w:t>
            </w:r>
          </w:p>
          <w:p w14:paraId="7358856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Racorduri flexibile metalice ondulate de securitate pentru conectarea aparatelor de uz casnic care utilizează combustibili gazoşi</w:t>
            </w:r>
          </w:p>
        </w:tc>
        <w:tc>
          <w:tcPr>
            <w:tcW w:w="1120" w:type="dxa"/>
            <w:gridSpan w:val="3"/>
            <w:vAlign w:val="center"/>
          </w:tcPr>
          <w:p w14:paraId="2601AF8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9B6DCFA"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74838F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58BF17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4CCEE9DA" w14:textId="77777777" w:rsidTr="00C84E0A">
        <w:trPr>
          <w:trHeight w:val="409"/>
          <w:jc w:val="center"/>
        </w:trPr>
        <w:tc>
          <w:tcPr>
            <w:tcW w:w="562" w:type="dxa"/>
          </w:tcPr>
          <w:p w14:paraId="13AA18F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373</w:t>
            </w:r>
          </w:p>
        </w:tc>
        <w:tc>
          <w:tcPr>
            <w:tcW w:w="1531" w:type="dxa"/>
          </w:tcPr>
          <w:p w14:paraId="7F8C9A9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14814:2010</w:t>
            </w:r>
          </w:p>
          <w:p w14:paraId="50136B0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Adezivi pentru sisteme de canalizare din materiale termoplastice pentru lichide sub presiune. Specificaţii</w:t>
            </w:r>
          </w:p>
        </w:tc>
        <w:tc>
          <w:tcPr>
            <w:tcW w:w="1708" w:type="dxa"/>
            <w:gridSpan w:val="3"/>
          </w:tcPr>
          <w:p w14:paraId="13FE7D4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14814:2007</w:t>
            </w:r>
          </w:p>
          <w:p w14:paraId="251814E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Adezivi pentru sisteme de canalizare din materiale termoplastice pentru lichide sub presiune. Specificaţii</w:t>
            </w:r>
          </w:p>
        </w:tc>
        <w:tc>
          <w:tcPr>
            <w:tcW w:w="1120" w:type="dxa"/>
            <w:gridSpan w:val="3"/>
            <w:vAlign w:val="center"/>
          </w:tcPr>
          <w:p w14:paraId="27E6F08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1A5781A"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3FD653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4B21052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1D91F2D8" w14:textId="77777777" w:rsidTr="00C84E0A">
        <w:trPr>
          <w:trHeight w:val="409"/>
          <w:jc w:val="center"/>
        </w:trPr>
        <w:tc>
          <w:tcPr>
            <w:tcW w:w="562" w:type="dxa"/>
          </w:tcPr>
          <w:p w14:paraId="38EE3DB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374</w:t>
            </w:r>
          </w:p>
        </w:tc>
        <w:tc>
          <w:tcPr>
            <w:tcW w:w="1531" w:type="dxa"/>
          </w:tcPr>
          <w:p w14:paraId="26C36AE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14843:2010</w:t>
            </w:r>
          </w:p>
          <w:p w14:paraId="31E9FC3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Scări</w:t>
            </w:r>
          </w:p>
        </w:tc>
        <w:tc>
          <w:tcPr>
            <w:tcW w:w="1708" w:type="dxa"/>
            <w:gridSpan w:val="3"/>
          </w:tcPr>
          <w:p w14:paraId="787C7B1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14843:2007</w:t>
            </w:r>
          </w:p>
          <w:p w14:paraId="5A8B811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Scări</w:t>
            </w:r>
          </w:p>
        </w:tc>
        <w:tc>
          <w:tcPr>
            <w:tcW w:w="1120" w:type="dxa"/>
            <w:gridSpan w:val="3"/>
            <w:vAlign w:val="center"/>
          </w:tcPr>
          <w:p w14:paraId="34E437E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2409B7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399E1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7174815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1B8F8282" w14:textId="77777777" w:rsidTr="00C84E0A">
        <w:trPr>
          <w:trHeight w:val="409"/>
          <w:jc w:val="center"/>
        </w:trPr>
        <w:tc>
          <w:tcPr>
            <w:tcW w:w="562" w:type="dxa"/>
          </w:tcPr>
          <w:p w14:paraId="031E0A0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375</w:t>
            </w:r>
          </w:p>
        </w:tc>
        <w:tc>
          <w:tcPr>
            <w:tcW w:w="1531" w:type="dxa"/>
          </w:tcPr>
          <w:p w14:paraId="3273AC4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14844+ A2:2014</w:t>
            </w:r>
          </w:p>
          <w:p w14:paraId="1AA4CB5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Chesoane subterane</w:t>
            </w:r>
          </w:p>
        </w:tc>
        <w:tc>
          <w:tcPr>
            <w:tcW w:w="1708" w:type="dxa"/>
            <w:gridSpan w:val="3"/>
          </w:tcPr>
          <w:p w14:paraId="3F19347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14844:2006+ A2:2011</w:t>
            </w:r>
          </w:p>
          <w:p w14:paraId="44FDFEF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Chesoane subterane</w:t>
            </w:r>
          </w:p>
        </w:tc>
        <w:tc>
          <w:tcPr>
            <w:tcW w:w="1120" w:type="dxa"/>
            <w:gridSpan w:val="3"/>
            <w:vAlign w:val="center"/>
          </w:tcPr>
          <w:p w14:paraId="5F2A0AE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14844+ A1:2010</w:t>
            </w:r>
          </w:p>
        </w:tc>
        <w:tc>
          <w:tcPr>
            <w:tcW w:w="1115" w:type="dxa"/>
            <w:gridSpan w:val="2"/>
            <w:vAlign w:val="center"/>
          </w:tcPr>
          <w:p w14:paraId="6AF08E2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14844:2006+A1:2008</w:t>
            </w:r>
          </w:p>
        </w:tc>
        <w:tc>
          <w:tcPr>
            <w:tcW w:w="1235" w:type="dxa"/>
            <w:vAlign w:val="center"/>
          </w:tcPr>
          <w:p w14:paraId="298ACA1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01.09.2012</w:t>
            </w:r>
          </w:p>
        </w:tc>
        <w:tc>
          <w:tcPr>
            <w:tcW w:w="1234" w:type="dxa"/>
            <w:vAlign w:val="center"/>
          </w:tcPr>
          <w:p w14:paraId="4C7765F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01.09.2013</w:t>
            </w:r>
          </w:p>
        </w:tc>
      </w:tr>
      <w:tr w:rsidR="00C84E0A" w:rsidRPr="00AB3247" w14:paraId="44350747" w14:textId="77777777" w:rsidTr="00C84E0A">
        <w:trPr>
          <w:trHeight w:val="409"/>
          <w:jc w:val="center"/>
        </w:trPr>
        <w:tc>
          <w:tcPr>
            <w:tcW w:w="562" w:type="dxa"/>
          </w:tcPr>
          <w:p w14:paraId="6B8E7D8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376</w:t>
            </w:r>
          </w:p>
        </w:tc>
        <w:tc>
          <w:tcPr>
            <w:tcW w:w="1531" w:type="dxa"/>
          </w:tcPr>
          <w:p w14:paraId="5472AF1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14846:2011</w:t>
            </w:r>
          </w:p>
          <w:p w14:paraId="4EB4A3C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Feronerie pentru clădiri. Broaşte şi zăvoare. Broaşte şi plăci opritor </w:t>
            </w:r>
            <w:r w:rsidRPr="00AB3247">
              <w:rPr>
                <w:rFonts w:ascii="Times New Roman" w:hAnsi="Times New Roman" w:cs="Times New Roman"/>
                <w:lang w:val="ro-RO"/>
              </w:rPr>
              <w:lastRenderedPageBreak/>
              <w:t>acţionate electromecanic. Cerinţe şi metode de încercare</w:t>
            </w:r>
          </w:p>
        </w:tc>
        <w:tc>
          <w:tcPr>
            <w:tcW w:w="1708" w:type="dxa"/>
            <w:gridSpan w:val="3"/>
          </w:tcPr>
          <w:p w14:paraId="02FCFF7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14846:2008</w:t>
            </w:r>
          </w:p>
          <w:p w14:paraId="3EE2163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Feronerie pentru clădiri. Broaşte şi zăvoare. Broaşte şi plăci opritor </w:t>
            </w:r>
            <w:r w:rsidRPr="00AB3247">
              <w:rPr>
                <w:rFonts w:ascii="Times New Roman" w:hAnsi="Times New Roman" w:cs="Times New Roman"/>
                <w:lang w:val="ro-RO"/>
              </w:rPr>
              <w:lastRenderedPageBreak/>
              <w:t>acţionate electromecanic. Cerinţe şi metode de încercare</w:t>
            </w:r>
          </w:p>
        </w:tc>
        <w:tc>
          <w:tcPr>
            <w:tcW w:w="1120" w:type="dxa"/>
            <w:gridSpan w:val="3"/>
            <w:vAlign w:val="center"/>
          </w:tcPr>
          <w:p w14:paraId="027BBBA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FDA43C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366911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01.09.2011</w:t>
            </w:r>
          </w:p>
        </w:tc>
        <w:tc>
          <w:tcPr>
            <w:tcW w:w="1234" w:type="dxa"/>
            <w:vAlign w:val="center"/>
          </w:tcPr>
          <w:p w14:paraId="20D91CD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01.09.2012</w:t>
            </w:r>
          </w:p>
        </w:tc>
      </w:tr>
      <w:tr w:rsidR="00C84E0A" w:rsidRPr="00AB3247" w14:paraId="5CD9BDC1" w14:textId="77777777" w:rsidTr="00C84E0A">
        <w:trPr>
          <w:trHeight w:val="409"/>
          <w:jc w:val="center"/>
        </w:trPr>
        <w:tc>
          <w:tcPr>
            <w:tcW w:w="562" w:type="dxa"/>
          </w:tcPr>
          <w:p w14:paraId="4165031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377</w:t>
            </w:r>
          </w:p>
        </w:tc>
        <w:tc>
          <w:tcPr>
            <w:tcW w:w="1531" w:type="dxa"/>
          </w:tcPr>
          <w:p w14:paraId="5B344A1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14889-1:2010</w:t>
            </w:r>
          </w:p>
          <w:p w14:paraId="000B522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Fibre pentru beton. Partea 1: Fibre de oţel. Definiţii, specificaţii şi conformitate</w:t>
            </w:r>
          </w:p>
        </w:tc>
        <w:tc>
          <w:tcPr>
            <w:tcW w:w="1708" w:type="dxa"/>
            <w:gridSpan w:val="3"/>
          </w:tcPr>
          <w:p w14:paraId="4D5BC7C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14889-1:2006</w:t>
            </w:r>
          </w:p>
          <w:p w14:paraId="550B47A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Fibre pentru beton. Partea 1: Fibre de oţel. Definiţii, specificaţii şi conformitate</w:t>
            </w:r>
          </w:p>
        </w:tc>
        <w:tc>
          <w:tcPr>
            <w:tcW w:w="1120" w:type="dxa"/>
            <w:gridSpan w:val="3"/>
            <w:vAlign w:val="center"/>
          </w:tcPr>
          <w:p w14:paraId="2CC8A18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7EA1D1A"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B6B2C7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01.06.2007</w:t>
            </w:r>
          </w:p>
        </w:tc>
        <w:tc>
          <w:tcPr>
            <w:tcW w:w="1234" w:type="dxa"/>
            <w:vAlign w:val="center"/>
          </w:tcPr>
          <w:p w14:paraId="39967A2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01.06.2008</w:t>
            </w:r>
          </w:p>
        </w:tc>
      </w:tr>
      <w:tr w:rsidR="00C84E0A" w:rsidRPr="00AB3247" w14:paraId="184FB852" w14:textId="77777777" w:rsidTr="00C84E0A">
        <w:trPr>
          <w:trHeight w:val="409"/>
          <w:jc w:val="center"/>
        </w:trPr>
        <w:tc>
          <w:tcPr>
            <w:tcW w:w="562" w:type="dxa"/>
          </w:tcPr>
          <w:p w14:paraId="285171C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378</w:t>
            </w:r>
          </w:p>
        </w:tc>
        <w:tc>
          <w:tcPr>
            <w:tcW w:w="1531" w:type="dxa"/>
          </w:tcPr>
          <w:p w14:paraId="5787936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14889-2:2010</w:t>
            </w:r>
          </w:p>
          <w:p w14:paraId="072E864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Fibre pentru beton. Partea 2: Fibre de polimer. Definiţii, specificaţii şi conformitate</w:t>
            </w:r>
          </w:p>
        </w:tc>
        <w:tc>
          <w:tcPr>
            <w:tcW w:w="1708" w:type="dxa"/>
            <w:gridSpan w:val="3"/>
          </w:tcPr>
          <w:p w14:paraId="1EE2EE1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14889-2:2006</w:t>
            </w:r>
          </w:p>
          <w:p w14:paraId="02D407E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Fibre pentru beton. Partea 2: Fibre de polimer. Definiţii, specificaţii şi conformitate</w:t>
            </w:r>
          </w:p>
        </w:tc>
        <w:tc>
          <w:tcPr>
            <w:tcW w:w="1120" w:type="dxa"/>
            <w:gridSpan w:val="3"/>
            <w:vAlign w:val="center"/>
          </w:tcPr>
          <w:p w14:paraId="1B40CB5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FC5A3F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C2F558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01.06.2007</w:t>
            </w:r>
          </w:p>
        </w:tc>
        <w:tc>
          <w:tcPr>
            <w:tcW w:w="1234" w:type="dxa"/>
            <w:vAlign w:val="center"/>
          </w:tcPr>
          <w:p w14:paraId="3EF0007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01.06.2008</w:t>
            </w:r>
          </w:p>
        </w:tc>
      </w:tr>
      <w:tr w:rsidR="00C84E0A" w:rsidRPr="00AB3247" w14:paraId="67D20756" w14:textId="77777777" w:rsidTr="00C84E0A">
        <w:trPr>
          <w:trHeight w:val="409"/>
          <w:jc w:val="center"/>
        </w:trPr>
        <w:tc>
          <w:tcPr>
            <w:tcW w:w="562" w:type="dxa"/>
            <w:vMerge w:val="restart"/>
          </w:tcPr>
          <w:p w14:paraId="455ECD6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379</w:t>
            </w:r>
          </w:p>
        </w:tc>
        <w:tc>
          <w:tcPr>
            <w:tcW w:w="1531" w:type="dxa"/>
          </w:tcPr>
          <w:p w14:paraId="60FA90F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14891:2014</w:t>
            </w:r>
          </w:p>
          <w:p w14:paraId="0797C4C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de impermeabilizare faţă de apă utilizate în stare lichidă pentru lipirea cu adezivi a plăcilor ceramice. Specificaţii, metode de încercare, evaluarea conformităţii, clasificare şi notare</w:t>
            </w:r>
          </w:p>
        </w:tc>
        <w:tc>
          <w:tcPr>
            <w:tcW w:w="1708" w:type="dxa"/>
            <w:gridSpan w:val="3"/>
          </w:tcPr>
          <w:p w14:paraId="6463A0A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14891:2012</w:t>
            </w:r>
          </w:p>
          <w:p w14:paraId="5D16717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de impermeabilizare faţă de apă utilizate în stare lichidă pentru lipirea cu adezivi a plăcilor ceramice. Specificaţii, metode de încercare, evaluarea conformităţii, clasificare şi notare</w:t>
            </w:r>
          </w:p>
        </w:tc>
        <w:tc>
          <w:tcPr>
            <w:tcW w:w="1120" w:type="dxa"/>
            <w:gridSpan w:val="3"/>
            <w:vAlign w:val="center"/>
          </w:tcPr>
          <w:p w14:paraId="410BE3C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02E4BA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B19BB1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01.03.2013</w:t>
            </w:r>
          </w:p>
        </w:tc>
        <w:tc>
          <w:tcPr>
            <w:tcW w:w="1234" w:type="dxa"/>
            <w:vAlign w:val="center"/>
          </w:tcPr>
          <w:p w14:paraId="752A03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01.03.2014</w:t>
            </w:r>
          </w:p>
        </w:tc>
      </w:tr>
      <w:tr w:rsidR="00C84E0A" w:rsidRPr="00AB3247" w14:paraId="4BF9EE71" w14:textId="77777777" w:rsidTr="00C84E0A">
        <w:trPr>
          <w:trHeight w:val="409"/>
          <w:jc w:val="center"/>
        </w:trPr>
        <w:tc>
          <w:tcPr>
            <w:tcW w:w="562" w:type="dxa"/>
            <w:vMerge/>
          </w:tcPr>
          <w:p w14:paraId="7F705950" w14:textId="77777777" w:rsidR="00C84E0A" w:rsidRPr="00AB3247" w:rsidRDefault="00C84E0A" w:rsidP="009548E2">
            <w:pPr>
              <w:jc w:val="both"/>
              <w:rPr>
                <w:rFonts w:ascii="Times New Roman" w:hAnsi="Times New Roman" w:cs="Times New Roman"/>
                <w:lang w:val="ro-RO"/>
              </w:rPr>
            </w:pPr>
          </w:p>
        </w:tc>
        <w:tc>
          <w:tcPr>
            <w:tcW w:w="1531" w:type="dxa"/>
          </w:tcPr>
          <w:p w14:paraId="141F418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14891:2014/ AC:2014</w:t>
            </w:r>
          </w:p>
        </w:tc>
        <w:tc>
          <w:tcPr>
            <w:tcW w:w="1708" w:type="dxa"/>
            <w:gridSpan w:val="3"/>
          </w:tcPr>
          <w:p w14:paraId="0E22C93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14891:2012/ AC:2012</w:t>
            </w:r>
          </w:p>
        </w:tc>
        <w:tc>
          <w:tcPr>
            <w:tcW w:w="1120" w:type="dxa"/>
            <w:gridSpan w:val="3"/>
            <w:vAlign w:val="center"/>
          </w:tcPr>
          <w:p w14:paraId="678E1AA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1A119B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C6438E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01.03.2013</w:t>
            </w:r>
          </w:p>
        </w:tc>
        <w:tc>
          <w:tcPr>
            <w:tcW w:w="1234" w:type="dxa"/>
            <w:vAlign w:val="center"/>
          </w:tcPr>
          <w:p w14:paraId="1BE8C5D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01.03.2013</w:t>
            </w:r>
          </w:p>
        </w:tc>
      </w:tr>
      <w:tr w:rsidR="00C84E0A" w:rsidRPr="00AB3247" w14:paraId="4A9B464C" w14:textId="77777777" w:rsidTr="00C84E0A">
        <w:trPr>
          <w:trHeight w:val="409"/>
          <w:jc w:val="center"/>
        </w:trPr>
        <w:tc>
          <w:tcPr>
            <w:tcW w:w="562" w:type="dxa"/>
          </w:tcPr>
          <w:p w14:paraId="4E3D472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380</w:t>
            </w:r>
          </w:p>
        </w:tc>
        <w:tc>
          <w:tcPr>
            <w:tcW w:w="1531" w:type="dxa"/>
          </w:tcPr>
          <w:p w14:paraId="1FDEB44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14904:2010</w:t>
            </w:r>
          </w:p>
          <w:p w14:paraId="3DB6C1D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Suprafeţe pentru activităţi sportive. Suprafeţe pentru activităţi multisportive în sală. Specificaţie</w:t>
            </w:r>
          </w:p>
        </w:tc>
        <w:tc>
          <w:tcPr>
            <w:tcW w:w="1708" w:type="dxa"/>
            <w:gridSpan w:val="3"/>
          </w:tcPr>
          <w:p w14:paraId="27380C5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14904:2006</w:t>
            </w:r>
          </w:p>
          <w:p w14:paraId="2C3EED6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Suprafeţe pentru activităţi sportive. Suprafeţe pentru activităţi multisportive în sală. Specificaţie</w:t>
            </w:r>
          </w:p>
        </w:tc>
        <w:tc>
          <w:tcPr>
            <w:tcW w:w="1120" w:type="dxa"/>
            <w:gridSpan w:val="3"/>
            <w:vAlign w:val="center"/>
          </w:tcPr>
          <w:p w14:paraId="05275DC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245FD8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21AFFA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01.02.2007</w:t>
            </w:r>
          </w:p>
        </w:tc>
        <w:tc>
          <w:tcPr>
            <w:tcW w:w="1234" w:type="dxa"/>
            <w:vAlign w:val="center"/>
          </w:tcPr>
          <w:p w14:paraId="40CE6F9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01.02.2008</w:t>
            </w:r>
          </w:p>
        </w:tc>
      </w:tr>
      <w:tr w:rsidR="00C84E0A" w:rsidRPr="00AB3247" w14:paraId="021E1CE8" w14:textId="77777777" w:rsidTr="00C84E0A">
        <w:trPr>
          <w:trHeight w:val="409"/>
          <w:jc w:val="center"/>
        </w:trPr>
        <w:tc>
          <w:tcPr>
            <w:tcW w:w="562" w:type="dxa"/>
          </w:tcPr>
          <w:p w14:paraId="41E4C10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381</w:t>
            </w:r>
          </w:p>
        </w:tc>
        <w:tc>
          <w:tcPr>
            <w:tcW w:w="1531" w:type="dxa"/>
          </w:tcPr>
          <w:p w14:paraId="7FCE073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14909:2013</w:t>
            </w:r>
          </w:p>
          <w:p w14:paraId="1DF731A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Foi flexibile pentru hidroizolaţii. Foi hidroizolante de etanşare la umiditate, de material plastic şi cauciuc. Definiţii şi caracteristici</w:t>
            </w:r>
          </w:p>
        </w:tc>
        <w:tc>
          <w:tcPr>
            <w:tcW w:w="1708" w:type="dxa"/>
            <w:gridSpan w:val="3"/>
          </w:tcPr>
          <w:p w14:paraId="2F39A75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14909:2012</w:t>
            </w:r>
          </w:p>
          <w:p w14:paraId="51D4B6B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Foi flexibile pentru hidroizolaţii. Foi hidroizolante de etanşare la umiditate, de material plastic şi cauciuc. Definiţii şi caracteristici</w:t>
            </w:r>
          </w:p>
        </w:tc>
        <w:tc>
          <w:tcPr>
            <w:tcW w:w="1120" w:type="dxa"/>
            <w:gridSpan w:val="3"/>
            <w:vAlign w:val="center"/>
          </w:tcPr>
          <w:p w14:paraId="6872D16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14909:2010</w:t>
            </w:r>
          </w:p>
        </w:tc>
        <w:tc>
          <w:tcPr>
            <w:tcW w:w="1115" w:type="dxa"/>
            <w:gridSpan w:val="2"/>
            <w:vAlign w:val="center"/>
          </w:tcPr>
          <w:p w14:paraId="17D8B32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14909:2006</w:t>
            </w:r>
          </w:p>
        </w:tc>
        <w:tc>
          <w:tcPr>
            <w:tcW w:w="1235" w:type="dxa"/>
            <w:vAlign w:val="center"/>
          </w:tcPr>
          <w:p w14:paraId="6F5E1C0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01.03.2013</w:t>
            </w:r>
          </w:p>
        </w:tc>
        <w:tc>
          <w:tcPr>
            <w:tcW w:w="1234" w:type="dxa"/>
            <w:vAlign w:val="center"/>
          </w:tcPr>
          <w:p w14:paraId="0867686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r>
      <w:tr w:rsidR="00C84E0A" w:rsidRPr="00AB3247" w14:paraId="4C2FD40D" w14:textId="77777777" w:rsidTr="00C84E0A">
        <w:trPr>
          <w:trHeight w:val="409"/>
          <w:jc w:val="center"/>
        </w:trPr>
        <w:tc>
          <w:tcPr>
            <w:tcW w:w="562" w:type="dxa"/>
          </w:tcPr>
          <w:p w14:paraId="584794B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382</w:t>
            </w:r>
          </w:p>
        </w:tc>
        <w:tc>
          <w:tcPr>
            <w:tcW w:w="1531" w:type="dxa"/>
          </w:tcPr>
          <w:p w14:paraId="4D20552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14915:2016</w:t>
            </w:r>
          </w:p>
          <w:p w14:paraId="6C6F4D2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Lambriuri şi placări de lemn masiv. Caracteristici, evaluarea conformităţii şi marcare</w:t>
            </w:r>
          </w:p>
        </w:tc>
        <w:tc>
          <w:tcPr>
            <w:tcW w:w="1708" w:type="dxa"/>
            <w:gridSpan w:val="3"/>
          </w:tcPr>
          <w:p w14:paraId="04F07DE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14915:2013</w:t>
            </w:r>
          </w:p>
          <w:p w14:paraId="191BF18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Lambriuri şi placări de lemn masiv. Caracteristici, evaluarea conformităţii şi marcare</w:t>
            </w:r>
          </w:p>
        </w:tc>
        <w:tc>
          <w:tcPr>
            <w:tcW w:w="1120" w:type="dxa"/>
            <w:gridSpan w:val="3"/>
            <w:vAlign w:val="center"/>
          </w:tcPr>
          <w:p w14:paraId="600C6D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14915:2010</w:t>
            </w:r>
          </w:p>
        </w:tc>
        <w:tc>
          <w:tcPr>
            <w:tcW w:w="1115" w:type="dxa"/>
            <w:gridSpan w:val="2"/>
            <w:vAlign w:val="center"/>
          </w:tcPr>
          <w:p w14:paraId="57CDE13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14915:2006</w:t>
            </w:r>
          </w:p>
        </w:tc>
        <w:tc>
          <w:tcPr>
            <w:tcW w:w="1235" w:type="dxa"/>
            <w:vAlign w:val="center"/>
          </w:tcPr>
          <w:p w14:paraId="1045917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57EA223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5B432215" w14:textId="77777777" w:rsidTr="00C84E0A">
        <w:trPr>
          <w:trHeight w:val="409"/>
          <w:jc w:val="center"/>
        </w:trPr>
        <w:tc>
          <w:tcPr>
            <w:tcW w:w="562" w:type="dxa"/>
          </w:tcPr>
          <w:p w14:paraId="61E6CD6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383</w:t>
            </w:r>
          </w:p>
        </w:tc>
        <w:tc>
          <w:tcPr>
            <w:tcW w:w="1531" w:type="dxa"/>
          </w:tcPr>
          <w:p w14:paraId="6E633B6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14933:2010</w:t>
            </w:r>
          </w:p>
          <w:p w14:paraId="6FEB3E8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termoizolante şi de rambleiere pentru aplicaţii de inginerie civilă. Produse fabricate industrial din </w:t>
            </w:r>
            <w:r w:rsidRPr="00AB3247">
              <w:rPr>
                <w:rFonts w:ascii="Times New Roman" w:hAnsi="Times New Roman" w:cs="Times New Roman"/>
                <w:lang w:val="ro-RO"/>
              </w:rPr>
              <w:lastRenderedPageBreak/>
              <w:t>polistiren expandat (EPS). Specificaţie</w:t>
            </w:r>
          </w:p>
        </w:tc>
        <w:tc>
          <w:tcPr>
            <w:tcW w:w="1708" w:type="dxa"/>
            <w:gridSpan w:val="3"/>
          </w:tcPr>
          <w:p w14:paraId="2ECAA5F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14933:2007</w:t>
            </w:r>
          </w:p>
          <w:p w14:paraId="2F4E0EB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termoizolante şi de rambleiere pentru aplicaţii de inginerie civilă. Produse fabricate industrial din polistiren expandat </w:t>
            </w:r>
            <w:r w:rsidRPr="00AB3247">
              <w:rPr>
                <w:rFonts w:ascii="Times New Roman" w:hAnsi="Times New Roman" w:cs="Times New Roman"/>
                <w:lang w:val="ro-RO"/>
              </w:rPr>
              <w:lastRenderedPageBreak/>
              <w:t>(EPS). Specificaţie</w:t>
            </w:r>
          </w:p>
        </w:tc>
        <w:tc>
          <w:tcPr>
            <w:tcW w:w="1120" w:type="dxa"/>
            <w:gridSpan w:val="3"/>
            <w:vAlign w:val="center"/>
          </w:tcPr>
          <w:p w14:paraId="60971A0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FCD99E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D96820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01.07.2008</w:t>
            </w:r>
          </w:p>
        </w:tc>
        <w:tc>
          <w:tcPr>
            <w:tcW w:w="1234" w:type="dxa"/>
            <w:vAlign w:val="center"/>
          </w:tcPr>
          <w:p w14:paraId="0206D5C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01.07.2009</w:t>
            </w:r>
          </w:p>
        </w:tc>
      </w:tr>
      <w:tr w:rsidR="00C84E0A" w:rsidRPr="00AB3247" w14:paraId="5965DB73" w14:textId="77777777" w:rsidTr="00C84E0A">
        <w:trPr>
          <w:trHeight w:val="409"/>
          <w:jc w:val="center"/>
        </w:trPr>
        <w:tc>
          <w:tcPr>
            <w:tcW w:w="562" w:type="dxa"/>
          </w:tcPr>
          <w:p w14:paraId="397F58B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384</w:t>
            </w:r>
          </w:p>
        </w:tc>
        <w:tc>
          <w:tcPr>
            <w:tcW w:w="1531" w:type="dxa"/>
          </w:tcPr>
          <w:p w14:paraId="657B7A8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14934:2010</w:t>
            </w:r>
          </w:p>
          <w:p w14:paraId="4D19B97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şi de rambleiere pentru aplicaţii de inginerie civilă. Produse fabricate industrial din spumă de polistiren extrudat (XPS). Specificaţie</w:t>
            </w:r>
          </w:p>
        </w:tc>
        <w:tc>
          <w:tcPr>
            <w:tcW w:w="1708" w:type="dxa"/>
            <w:gridSpan w:val="3"/>
          </w:tcPr>
          <w:p w14:paraId="6EED955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14934:2007</w:t>
            </w:r>
          </w:p>
          <w:p w14:paraId="2B87663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şi de rambleiere pentru aplicaţii de inginerie civilă. Produse fabricate industrial din spumă de polistiren extrudat (XPS). Specificaţie</w:t>
            </w:r>
          </w:p>
        </w:tc>
        <w:tc>
          <w:tcPr>
            <w:tcW w:w="1120" w:type="dxa"/>
            <w:gridSpan w:val="3"/>
            <w:vAlign w:val="center"/>
          </w:tcPr>
          <w:p w14:paraId="0469925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11EFFB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D443A6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01.07.2008</w:t>
            </w:r>
          </w:p>
        </w:tc>
        <w:tc>
          <w:tcPr>
            <w:tcW w:w="1234" w:type="dxa"/>
            <w:vAlign w:val="center"/>
          </w:tcPr>
          <w:p w14:paraId="3D82AE4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01.07.2009</w:t>
            </w:r>
          </w:p>
        </w:tc>
      </w:tr>
      <w:tr w:rsidR="00C84E0A" w:rsidRPr="00AB3247" w14:paraId="1F846288" w14:textId="77777777" w:rsidTr="00C84E0A">
        <w:trPr>
          <w:trHeight w:val="409"/>
          <w:jc w:val="center"/>
        </w:trPr>
        <w:tc>
          <w:tcPr>
            <w:tcW w:w="562" w:type="dxa"/>
          </w:tcPr>
          <w:p w14:paraId="33A0A0F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385</w:t>
            </w:r>
          </w:p>
        </w:tc>
        <w:tc>
          <w:tcPr>
            <w:tcW w:w="1531" w:type="dxa"/>
          </w:tcPr>
          <w:p w14:paraId="344B396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14963:2010</w:t>
            </w:r>
          </w:p>
          <w:p w14:paraId="44E62E4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Învelitori de acoperiş. Luminatoare continue de material plastic cu sau fără montanţi. Clasificare, cerinţe şi metode de încercare</w:t>
            </w:r>
          </w:p>
        </w:tc>
        <w:tc>
          <w:tcPr>
            <w:tcW w:w="1708" w:type="dxa"/>
            <w:gridSpan w:val="3"/>
          </w:tcPr>
          <w:p w14:paraId="4D8A88C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14963:2006</w:t>
            </w:r>
          </w:p>
          <w:p w14:paraId="56AD0C9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Învelitori de acoperiş. Luminatoare continue de material plastic cu sau fără montanţi. Clasificare, cerinţe şi metode de încercare</w:t>
            </w:r>
          </w:p>
        </w:tc>
        <w:tc>
          <w:tcPr>
            <w:tcW w:w="1120" w:type="dxa"/>
            <w:gridSpan w:val="3"/>
            <w:vAlign w:val="center"/>
          </w:tcPr>
          <w:p w14:paraId="47C994D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B60B41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7EA572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01.08.2009</w:t>
            </w:r>
          </w:p>
        </w:tc>
        <w:tc>
          <w:tcPr>
            <w:tcW w:w="1234" w:type="dxa"/>
            <w:vAlign w:val="center"/>
          </w:tcPr>
          <w:p w14:paraId="241D9F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01.08.2012</w:t>
            </w:r>
          </w:p>
        </w:tc>
      </w:tr>
      <w:tr w:rsidR="00C84E0A" w:rsidRPr="00AB3247" w14:paraId="526A841B" w14:textId="77777777" w:rsidTr="00C84E0A">
        <w:trPr>
          <w:trHeight w:val="409"/>
          <w:jc w:val="center"/>
        </w:trPr>
        <w:tc>
          <w:tcPr>
            <w:tcW w:w="562" w:type="dxa"/>
          </w:tcPr>
          <w:p w14:paraId="34C4C05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386</w:t>
            </w:r>
          </w:p>
        </w:tc>
        <w:tc>
          <w:tcPr>
            <w:tcW w:w="1531" w:type="dxa"/>
          </w:tcPr>
          <w:p w14:paraId="7B13A7A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14964:2010</w:t>
            </w:r>
          </w:p>
          <w:p w14:paraId="3C1316D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Substraturi rigide pentru învelitoare de acoperiş cu montare discontinuă. Definiţii şi caracteristici</w:t>
            </w:r>
          </w:p>
        </w:tc>
        <w:tc>
          <w:tcPr>
            <w:tcW w:w="1708" w:type="dxa"/>
            <w:gridSpan w:val="3"/>
          </w:tcPr>
          <w:p w14:paraId="4360356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14964:2006</w:t>
            </w:r>
          </w:p>
          <w:p w14:paraId="5CEDC7E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Substraturi rigide pentru învelitoare de acoperiş cu montare discontinuă. Definiţii şi caracteristici</w:t>
            </w:r>
          </w:p>
        </w:tc>
        <w:tc>
          <w:tcPr>
            <w:tcW w:w="1120" w:type="dxa"/>
            <w:gridSpan w:val="3"/>
            <w:vAlign w:val="center"/>
          </w:tcPr>
          <w:p w14:paraId="291B8D3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10540B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19055C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79371D4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52BF56F3" w14:textId="77777777" w:rsidTr="00C84E0A">
        <w:trPr>
          <w:trHeight w:val="409"/>
          <w:jc w:val="center"/>
        </w:trPr>
        <w:tc>
          <w:tcPr>
            <w:tcW w:w="562" w:type="dxa"/>
          </w:tcPr>
          <w:p w14:paraId="5B5AE7E2" w14:textId="77777777" w:rsidR="00C84E0A" w:rsidRPr="00AB3247" w:rsidRDefault="00C84E0A" w:rsidP="009548E2">
            <w:pPr>
              <w:jc w:val="both"/>
              <w:rPr>
                <w:rFonts w:ascii="Times New Roman" w:hAnsi="Times New Roman" w:cs="Times New Roman"/>
                <w:lang w:val="ru-RU"/>
              </w:rPr>
            </w:pPr>
            <w:r w:rsidRPr="00AB3247">
              <w:rPr>
                <w:rFonts w:ascii="Times New Roman" w:hAnsi="Times New Roman" w:cs="Times New Roman"/>
                <w:lang w:val="ro-RO"/>
              </w:rPr>
              <w:lastRenderedPageBreak/>
              <w:t>387</w:t>
            </w:r>
          </w:p>
        </w:tc>
        <w:tc>
          <w:tcPr>
            <w:tcW w:w="1531" w:type="dxa"/>
          </w:tcPr>
          <w:p w14:paraId="497EAE6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14967:2010</w:t>
            </w:r>
          </w:p>
          <w:p w14:paraId="1BF5957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Foi flexibile pentru hidroizolaţii. Foi bituminoase de etanşare la umiditate. Definiţii şi caracteristici</w:t>
            </w:r>
          </w:p>
        </w:tc>
        <w:tc>
          <w:tcPr>
            <w:tcW w:w="1708" w:type="dxa"/>
            <w:gridSpan w:val="3"/>
          </w:tcPr>
          <w:p w14:paraId="3772B25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14967:2006</w:t>
            </w:r>
          </w:p>
          <w:p w14:paraId="4631A15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Foi flexibile pentru hidroizolaţii. Foi bituminoase de etanşare la umiditate. Definiţii şi caracteristici</w:t>
            </w:r>
          </w:p>
        </w:tc>
        <w:tc>
          <w:tcPr>
            <w:tcW w:w="1120" w:type="dxa"/>
            <w:gridSpan w:val="3"/>
            <w:vAlign w:val="center"/>
          </w:tcPr>
          <w:p w14:paraId="790703E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D2DC6C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030997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01.03.2007</w:t>
            </w:r>
          </w:p>
        </w:tc>
        <w:tc>
          <w:tcPr>
            <w:tcW w:w="1234" w:type="dxa"/>
            <w:vAlign w:val="center"/>
          </w:tcPr>
          <w:p w14:paraId="637D234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01.03.2008</w:t>
            </w:r>
          </w:p>
        </w:tc>
      </w:tr>
      <w:tr w:rsidR="00C84E0A" w:rsidRPr="00AB3247" w14:paraId="60EC4AE0" w14:textId="77777777" w:rsidTr="00C84E0A">
        <w:trPr>
          <w:trHeight w:val="409"/>
          <w:jc w:val="center"/>
        </w:trPr>
        <w:tc>
          <w:tcPr>
            <w:tcW w:w="562" w:type="dxa"/>
          </w:tcPr>
          <w:p w14:paraId="11778FA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388</w:t>
            </w:r>
          </w:p>
        </w:tc>
        <w:tc>
          <w:tcPr>
            <w:tcW w:w="1531" w:type="dxa"/>
          </w:tcPr>
          <w:p w14:paraId="32CFD32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14989-1:2010</w:t>
            </w:r>
          </w:p>
          <w:p w14:paraId="69E4BAA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de fum. Condiţii şi metode de încercare pentru coşuri de fum metalice şi canale de alimentare cu aer din materiale diferite pentru aparate de încălzire etanşe. Partea 1: Terminale verticale aer/gaze de ardere pentru aparate tip C6</w:t>
            </w:r>
          </w:p>
        </w:tc>
        <w:tc>
          <w:tcPr>
            <w:tcW w:w="1708" w:type="dxa"/>
            <w:gridSpan w:val="3"/>
          </w:tcPr>
          <w:p w14:paraId="06D8EAE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14989-1:2007</w:t>
            </w:r>
          </w:p>
          <w:p w14:paraId="4AB7E0F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Coşuri de fum. Condiţii şi metode de încercare pentru coşuri de fum metalice şi canale de alimentare cu aer din materiale diferite pentru aparate de încălzire etanşe. Partea 1: Terminale verticale aer/gaze de ardere pentru aparate tip C6</w:t>
            </w:r>
          </w:p>
        </w:tc>
        <w:tc>
          <w:tcPr>
            <w:tcW w:w="1120" w:type="dxa"/>
            <w:gridSpan w:val="3"/>
            <w:vAlign w:val="center"/>
          </w:tcPr>
          <w:p w14:paraId="0B3EC0D9"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178F92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8FA5EF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01.01.2008</w:t>
            </w:r>
          </w:p>
        </w:tc>
        <w:tc>
          <w:tcPr>
            <w:tcW w:w="1234" w:type="dxa"/>
            <w:vAlign w:val="center"/>
          </w:tcPr>
          <w:p w14:paraId="581962B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2DCA15F5" w14:textId="77777777" w:rsidTr="00C84E0A">
        <w:trPr>
          <w:trHeight w:val="409"/>
          <w:jc w:val="center"/>
        </w:trPr>
        <w:tc>
          <w:tcPr>
            <w:tcW w:w="562" w:type="dxa"/>
          </w:tcPr>
          <w:p w14:paraId="64014D7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389</w:t>
            </w:r>
          </w:p>
        </w:tc>
        <w:tc>
          <w:tcPr>
            <w:tcW w:w="1531" w:type="dxa"/>
          </w:tcPr>
          <w:p w14:paraId="2104A84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14989-2:2010</w:t>
            </w:r>
          </w:p>
          <w:p w14:paraId="4AB805B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Coşuri de fum. Condiţii şi metode de încercare pentru coşuri de fum metalice şi canale de alimentare cu aer din materiale </w:t>
            </w:r>
            <w:r w:rsidRPr="00AB3247">
              <w:rPr>
                <w:rFonts w:ascii="Times New Roman" w:hAnsi="Times New Roman" w:cs="Times New Roman"/>
                <w:lang w:val="ro-RO"/>
              </w:rPr>
              <w:lastRenderedPageBreak/>
              <w:t>diferite pentru aparate de încălzire etanşe. Partea 2: Canale pentru gaze de ardere şi alimentare cu aer pentru aparate de încălzire etanşe</w:t>
            </w:r>
          </w:p>
        </w:tc>
        <w:tc>
          <w:tcPr>
            <w:tcW w:w="1708" w:type="dxa"/>
            <w:gridSpan w:val="3"/>
          </w:tcPr>
          <w:p w14:paraId="10C0A64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14989-2:2007</w:t>
            </w:r>
          </w:p>
          <w:p w14:paraId="49B7FFB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Coşuri de fum. Condiţii şi metode de încercare pentru coşuri de fum metalice şi canale de alimentare cu aer din materiale </w:t>
            </w:r>
            <w:r w:rsidRPr="00AB3247">
              <w:rPr>
                <w:rFonts w:ascii="Times New Roman" w:hAnsi="Times New Roman" w:cs="Times New Roman"/>
                <w:lang w:val="ro-RO"/>
              </w:rPr>
              <w:lastRenderedPageBreak/>
              <w:t>diferite pentru aparate de încălzire etanşe. Partea 2: Canale pentru gaze de ardere şi alimentare cu aer pentru aparate de încălzire etanşe</w:t>
            </w:r>
          </w:p>
        </w:tc>
        <w:tc>
          <w:tcPr>
            <w:tcW w:w="1120" w:type="dxa"/>
            <w:gridSpan w:val="3"/>
            <w:vAlign w:val="center"/>
          </w:tcPr>
          <w:p w14:paraId="32D99DA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181831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08E82B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01.01.2009</w:t>
            </w:r>
          </w:p>
        </w:tc>
        <w:tc>
          <w:tcPr>
            <w:tcW w:w="1234" w:type="dxa"/>
            <w:vAlign w:val="center"/>
          </w:tcPr>
          <w:p w14:paraId="36386D6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3C31E70D" w14:textId="77777777" w:rsidTr="00C84E0A">
        <w:trPr>
          <w:trHeight w:val="409"/>
          <w:jc w:val="center"/>
        </w:trPr>
        <w:tc>
          <w:tcPr>
            <w:tcW w:w="562" w:type="dxa"/>
          </w:tcPr>
          <w:p w14:paraId="3CB9366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390</w:t>
            </w:r>
          </w:p>
        </w:tc>
        <w:tc>
          <w:tcPr>
            <w:tcW w:w="1531" w:type="dxa"/>
          </w:tcPr>
          <w:p w14:paraId="2869554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14991:2010</w:t>
            </w:r>
          </w:p>
          <w:p w14:paraId="6BF862C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Elemente de fundaţie</w:t>
            </w:r>
          </w:p>
        </w:tc>
        <w:tc>
          <w:tcPr>
            <w:tcW w:w="1708" w:type="dxa"/>
            <w:gridSpan w:val="3"/>
          </w:tcPr>
          <w:p w14:paraId="32F3113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14991:2007</w:t>
            </w:r>
          </w:p>
          <w:p w14:paraId="31E739A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Elemente de fundaţie</w:t>
            </w:r>
          </w:p>
        </w:tc>
        <w:tc>
          <w:tcPr>
            <w:tcW w:w="1120" w:type="dxa"/>
            <w:gridSpan w:val="3"/>
            <w:vAlign w:val="center"/>
          </w:tcPr>
          <w:p w14:paraId="0E9A8B2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9D899A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58B70A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01.01.2008</w:t>
            </w:r>
          </w:p>
        </w:tc>
        <w:tc>
          <w:tcPr>
            <w:tcW w:w="1234" w:type="dxa"/>
            <w:vAlign w:val="center"/>
          </w:tcPr>
          <w:p w14:paraId="316CF64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26340534" w14:textId="77777777" w:rsidTr="00C84E0A">
        <w:trPr>
          <w:trHeight w:val="409"/>
          <w:jc w:val="center"/>
        </w:trPr>
        <w:tc>
          <w:tcPr>
            <w:tcW w:w="562" w:type="dxa"/>
          </w:tcPr>
          <w:p w14:paraId="6179B9F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391</w:t>
            </w:r>
          </w:p>
        </w:tc>
        <w:tc>
          <w:tcPr>
            <w:tcW w:w="1531" w:type="dxa"/>
          </w:tcPr>
          <w:p w14:paraId="15DFDCD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14992+ A1:2014</w:t>
            </w:r>
          </w:p>
          <w:p w14:paraId="4828397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Elemente pentru pereţi</w:t>
            </w:r>
          </w:p>
        </w:tc>
        <w:tc>
          <w:tcPr>
            <w:tcW w:w="1708" w:type="dxa"/>
            <w:gridSpan w:val="3"/>
          </w:tcPr>
          <w:p w14:paraId="4A3057E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14992:2007+ A1:2012</w:t>
            </w:r>
          </w:p>
          <w:p w14:paraId="3BA9071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Elemente pentru pereţi</w:t>
            </w:r>
          </w:p>
        </w:tc>
        <w:tc>
          <w:tcPr>
            <w:tcW w:w="1120" w:type="dxa"/>
            <w:gridSpan w:val="3"/>
            <w:vAlign w:val="center"/>
          </w:tcPr>
          <w:p w14:paraId="5E81025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14992:2010</w:t>
            </w:r>
          </w:p>
        </w:tc>
        <w:tc>
          <w:tcPr>
            <w:tcW w:w="1115" w:type="dxa"/>
            <w:gridSpan w:val="2"/>
            <w:vAlign w:val="center"/>
          </w:tcPr>
          <w:p w14:paraId="1642FA4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14992:2007</w:t>
            </w:r>
          </w:p>
        </w:tc>
        <w:tc>
          <w:tcPr>
            <w:tcW w:w="1235" w:type="dxa"/>
            <w:vAlign w:val="center"/>
          </w:tcPr>
          <w:p w14:paraId="228749C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01.04.2013</w:t>
            </w:r>
          </w:p>
        </w:tc>
        <w:tc>
          <w:tcPr>
            <w:tcW w:w="1234" w:type="dxa"/>
            <w:vAlign w:val="center"/>
          </w:tcPr>
          <w:p w14:paraId="3B256F8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r>
      <w:tr w:rsidR="00C84E0A" w:rsidRPr="00AB3247" w14:paraId="57C48771" w14:textId="77777777" w:rsidTr="00C84E0A">
        <w:trPr>
          <w:trHeight w:val="409"/>
          <w:jc w:val="center"/>
        </w:trPr>
        <w:tc>
          <w:tcPr>
            <w:tcW w:w="562" w:type="dxa"/>
          </w:tcPr>
          <w:p w14:paraId="34B8651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392</w:t>
            </w:r>
          </w:p>
        </w:tc>
        <w:tc>
          <w:tcPr>
            <w:tcW w:w="1531" w:type="dxa"/>
          </w:tcPr>
          <w:p w14:paraId="210B355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15037-1:2010</w:t>
            </w:r>
          </w:p>
          <w:p w14:paraId="460937F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Sisteme de planşee din grinzi şi blocuri de umplutură. Partea 1: Grinzi</w:t>
            </w:r>
          </w:p>
        </w:tc>
        <w:tc>
          <w:tcPr>
            <w:tcW w:w="1708" w:type="dxa"/>
            <w:gridSpan w:val="3"/>
          </w:tcPr>
          <w:p w14:paraId="6AB5133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15037-1:2008</w:t>
            </w:r>
          </w:p>
          <w:p w14:paraId="3FAFE57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Sisteme de planşee din grinzi şi blocuri de umplutură. Partea 1: Grinzi</w:t>
            </w:r>
          </w:p>
        </w:tc>
        <w:tc>
          <w:tcPr>
            <w:tcW w:w="1120" w:type="dxa"/>
            <w:gridSpan w:val="3"/>
            <w:vAlign w:val="center"/>
          </w:tcPr>
          <w:p w14:paraId="5A0241E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3A6D53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24E95D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2BD64FE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r>
      <w:tr w:rsidR="00C84E0A" w:rsidRPr="00AB3247" w14:paraId="0CFC0F02" w14:textId="77777777" w:rsidTr="00C84E0A">
        <w:trPr>
          <w:trHeight w:val="409"/>
          <w:jc w:val="center"/>
        </w:trPr>
        <w:tc>
          <w:tcPr>
            <w:tcW w:w="562" w:type="dxa"/>
          </w:tcPr>
          <w:p w14:paraId="298CE62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393</w:t>
            </w:r>
          </w:p>
        </w:tc>
        <w:tc>
          <w:tcPr>
            <w:tcW w:w="1531" w:type="dxa"/>
          </w:tcPr>
          <w:p w14:paraId="1D6703F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15037-2+A1:2013</w:t>
            </w:r>
          </w:p>
          <w:p w14:paraId="140F2C3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prefabricate de beton. Sisteme de </w:t>
            </w:r>
            <w:r w:rsidRPr="00AB3247">
              <w:rPr>
                <w:rFonts w:ascii="Times New Roman" w:hAnsi="Times New Roman" w:cs="Times New Roman"/>
                <w:lang w:val="ro-RO"/>
              </w:rPr>
              <w:lastRenderedPageBreak/>
              <w:t>planşee din grinzi şi blocuri de umplutură. Partea 2: Blocuri de beton</w:t>
            </w:r>
          </w:p>
        </w:tc>
        <w:tc>
          <w:tcPr>
            <w:tcW w:w="1708" w:type="dxa"/>
            <w:gridSpan w:val="3"/>
          </w:tcPr>
          <w:p w14:paraId="251FF08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15037-2:2009+ A1:2011</w:t>
            </w:r>
          </w:p>
          <w:p w14:paraId="555B4DD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prefabricate de beton. Sisteme de planşee din </w:t>
            </w:r>
            <w:r w:rsidRPr="00AB3247">
              <w:rPr>
                <w:rFonts w:ascii="Times New Roman" w:hAnsi="Times New Roman" w:cs="Times New Roman"/>
                <w:lang w:val="ro-RO"/>
              </w:rPr>
              <w:lastRenderedPageBreak/>
              <w:t>grinzi şi blocuri de umplutură. Partea 2: Blocuri de beton</w:t>
            </w:r>
          </w:p>
        </w:tc>
        <w:tc>
          <w:tcPr>
            <w:tcW w:w="1120" w:type="dxa"/>
            <w:gridSpan w:val="3"/>
            <w:vAlign w:val="center"/>
          </w:tcPr>
          <w:p w14:paraId="2AC7544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BF81F3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8D1BC5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01.12.2011</w:t>
            </w:r>
          </w:p>
        </w:tc>
        <w:tc>
          <w:tcPr>
            <w:tcW w:w="1234" w:type="dxa"/>
            <w:vAlign w:val="center"/>
          </w:tcPr>
          <w:p w14:paraId="61336D7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01.12.2012</w:t>
            </w:r>
          </w:p>
        </w:tc>
      </w:tr>
      <w:tr w:rsidR="00C84E0A" w:rsidRPr="00AB3247" w14:paraId="6B550786" w14:textId="77777777" w:rsidTr="00C84E0A">
        <w:trPr>
          <w:trHeight w:val="409"/>
          <w:jc w:val="center"/>
        </w:trPr>
        <w:tc>
          <w:tcPr>
            <w:tcW w:w="562" w:type="dxa"/>
          </w:tcPr>
          <w:p w14:paraId="3CD874D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394</w:t>
            </w:r>
          </w:p>
        </w:tc>
        <w:tc>
          <w:tcPr>
            <w:tcW w:w="1531" w:type="dxa"/>
          </w:tcPr>
          <w:p w14:paraId="5707A0B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15037-3+A1:2013</w:t>
            </w:r>
          </w:p>
          <w:p w14:paraId="5AAD7E4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Sisteme de planşee din grinzi şi blocuri de umplutură. Partea 3: Blocuri ceramice</w:t>
            </w:r>
          </w:p>
        </w:tc>
        <w:tc>
          <w:tcPr>
            <w:tcW w:w="1708" w:type="dxa"/>
            <w:gridSpan w:val="3"/>
          </w:tcPr>
          <w:p w14:paraId="4CD3001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15037-3:2009+ A1:2011</w:t>
            </w:r>
          </w:p>
          <w:p w14:paraId="55B6CA4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Sisteme de planşee din grinzi şi blocuri de umplutură. Partea 3: Blocuri ceramice</w:t>
            </w:r>
          </w:p>
        </w:tc>
        <w:tc>
          <w:tcPr>
            <w:tcW w:w="1120" w:type="dxa"/>
            <w:gridSpan w:val="3"/>
            <w:vAlign w:val="center"/>
          </w:tcPr>
          <w:p w14:paraId="607A8C1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85D0BB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49788F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01.12.2011</w:t>
            </w:r>
          </w:p>
        </w:tc>
        <w:tc>
          <w:tcPr>
            <w:tcW w:w="1234" w:type="dxa"/>
            <w:vAlign w:val="center"/>
          </w:tcPr>
          <w:p w14:paraId="446ED7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01.12.2012</w:t>
            </w:r>
          </w:p>
        </w:tc>
      </w:tr>
      <w:tr w:rsidR="00C84E0A" w:rsidRPr="00AB3247" w14:paraId="23682005" w14:textId="77777777" w:rsidTr="00C84E0A">
        <w:trPr>
          <w:trHeight w:val="409"/>
          <w:jc w:val="center"/>
        </w:trPr>
        <w:tc>
          <w:tcPr>
            <w:tcW w:w="562" w:type="dxa"/>
          </w:tcPr>
          <w:p w14:paraId="380E8D4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395</w:t>
            </w:r>
          </w:p>
        </w:tc>
        <w:tc>
          <w:tcPr>
            <w:tcW w:w="1531" w:type="dxa"/>
          </w:tcPr>
          <w:p w14:paraId="214F92E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15037-4+Al:2014</w:t>
            </w:r>
          </w:p>
          <w:p w14:paraId="04C43A4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din beton. Sisteme de planşee din grinzi şi blocuri de umplutură. Partea 4: Blocuri de polistiren expandat</w:t>
            </w:r>
          </w:p>
        </w:tc>
        <w:tc>
          <w:tcPr>
            <w:tcW w:w="1708" w:type="dxa"/>
            <w:gridSpan w:val="3"/>
          </w:tcPr>
          <w:p w14:paraId="76FDA29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15037-4:2010+ A1:2013</w:t>
            </w:r>
          </w:p>
          <w:p w14:paraId="7B5470E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din beton. Sisteme de planşee din grinzi şi blocuri de umplutură. Partea 4: Blocuri de polistiren expandat</w:t>
            </w:r>
          </w:p>
        </w:tc>
        <w:tc>
          <w:tcPr>
            <w:tcW w:w="1120" w:type="dxa"/>
            <w:gridSpan w:val="3"/>
            <w:vAlign w:val="center"/>
          </w:tcPr>
          <w:p w14:paraId="717BF7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15037-4:2013</w:t>
            </w:r>
          </w:p>
        </w:tc>
        <w:tc>
          <w:tcPr>
            <w:tcW w:w="1115" w:type="dxa"/>
            <w:gridSpan w:val="2"/>
            <w:vAlign w:val="center"/>
          </w:tcPr>
          <w:p w14:paraId="3BDE61F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15037-4:2010</w:t>
            </w:r>
          </w:p>
        </w:tc>
        <w:tc>
          <w:tcPr>
            <w:tcW w:w="1235" w:type="dxa"/>
            <w:vAlign w:val="center"/>
          </w:tcPr>
          <w:p w14:paraId="5D6224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19105A6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1FA5FBF6" w14:textId="77777777" w:rsidTr="00C84E0A">
        <w:trPr>
          <w:trHeight w:val="409"/>
          <w:jc w:val="center"/>
        </w:trPr>
        <w:tc>
          <w:tcPr>
            <w:tcW w:w="562" w:type="dxa"/>
          </w:tcPr>
          <w:p w14:paraId="6CA11F0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396</w:t>
            </w:r>
          </w:p>
        </w:tc>
        <w:tc>
          <w:tcPr>
            <w:tcW w:w="1531" w:type="dxa"/>
          </w:tcPr>
          <w:p w14:paraId="7C31419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15037-5:2015</w:t>
            </w:r>
          </w:p>
          <w:p w14:paraId="08AF02A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prefabricate de beton. Sisteme de planşee din grinzi şi blocuri de umplutură. </w:t>
            </w:r>
            <w:r w:rsidRPr="00AB3247">
              <w:rPr>
                <w:rFonts w:ascii="Times New Roman" w:hAnsi="Times New Roman" w:cs="Times New Roman"/>
                <w:lang w:val="ro-RO"/>
              </w:rPr>
              <w:lastRenderedPageBreak/>
              <w:t>Partea 5: Blocuri uşoare pentru cofraje simple</w:t>
            </w:r>
          </w:p>
        </w:tc>
        <w:tc>
          <w:tcPr>
            <w:tcW w:w="1708" w:type="dxa"/>
            <w:gridSpan w:val="3"/>
          </w:tcPr>
          <w:p w14:paraId="3D0643D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15037-5:2013</w:t>
            </w:r>
          </w:p>
          <w:p w14:paraId="34659A9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prefabricate de beton. Sisteme de planşee din grinzi şi blocuri de umplutură. Partea 5: Blocuri uşoare </w:t>
            </w:r>
            <w:r w:rsidRPr="00AB3247">
              <w:rPr>
                <w:rFonts w:ascii="Times New Roman" w:hAnsi="Times New Roman" w:cs="Times New Roman"/>
                <w:lang w:val="ro-RO"/>
              </w:rPr>
              <w:lastRenderedPageBreak/>
              <w:t>pentru cofraje simple</w:t>
            </w:r>
          </w:p>
        </w:tc>
        <w:tc>
          <w:tcPr>
            <w:tcW w:w="1120" w:type="dxa"/>
            <w:gridSpan w:val="3"/>
            <w:vAlign w:val="center"/>
          </w:tcPr>
          <w:p w14:paraId="38E9A7D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6D8DA6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83F0EC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26261FF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25423EB4" w14:textId="77777777" w:rsidTr="00C84E0A">
        <w:trPr>
          <w:trHeight w:val="409"/>
          <w:jc w:val="center"/>
        </w:trPr>
        <w:tc>
          <w:tcPr>
            <w:tcW w:w="562" w:type="dxa"/>
          </w:tcPr>
          <w:p w14:paraId="3DBFD80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397</w:t>
            </w:r>
          </w:p>
        </w:tc>
        <w:tc>
          <w:tcPr>
            <w:tcW w:w="1531" w:type="dxa"/>
          </w:tcPr>
          <w:p w14:paraId="03D0095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15048-1:2010</w:t>
            </w:r>
          </w:p>
          <w:p w14:paraId="5F04402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Asamblări cu şuruburi nepretensionate pentru structuri metalice. Partea 1: Cerinţe generale</w:t>
            </w:r>
          </w:p>
        </w:tc>
        <w:tc>
          <w:tcPr>
            <w:tcW w:w="1708" w:type="dxa"/>
            <w:gridSpan w:val="3"/>
          </w:tcPr>
          <w:p w14:paraId="411DEC5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15048-1:2007</w:t>
            </w:r>
          </w:p>
          <w:p w14:paraId="33FF923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Asamblări cu şuruburi nepretensionate pentru structuri metalice. Partea 1: Cerinţe generale</w:t>
            </w:r>
          </w:p>
        </w:tc>
        <w:tc>
          <w:tcPr>
            <w:tcW w:w="1120" w:type="dxa"/>
            <w:gridSpan w:val="3"/>
            <w:vAlign w:val="center"/>
          </w:tcPr>
          <w:p w14:paraId="6E999AC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5D2B63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FA5C04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24CE9BF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01.10.2009</w:t>
            </w:r>
          </w:p>
        </w:tc>
      </w:tr>
      <w:tr w:rsidR="00C84E0A" w:rsidRPr="00AB3247" w14:paraId="175A2A18" w14:textId="77777777" w:rsidTr="00C84E0A">
        <w:trPr>
          <w:trHeight w:val="409"/>
          <w:jc w:val="center"/>
        </w:trPr>
        <w:tc>
          <w:tcPr>
            <w:tcW w:w="562" w:type="dxa"/>
          </w:tcPr>
          <w:p w14:paraId="796C4F6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398</w:t>
            </w:r>
          </w:p>
        </w:tc>
        <w:tc>
          <w:tcPr>
            <w:tcW w:w="1531" w:type="dxa"/>
          </w:tcPr>
          <w:p w14:paraId="4B2F6F0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15050+ A1:2014</w:t>
            </w:r>
          </w:p>
          <w:p w14:paraId="75C3FB9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Elemente pentru poduri</w:t>
            </w:r>
          </w:p>
        </w:tc>
        <w:tc>
          <w:tcPr>
            <w:tcW w:w="1708" w:type="dxa"/>
            <w:gridSpan w:val="3"/>
          </w:tcPr>
          <w:p w14:paraId="7A97E70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15050:2007+ A1:2012</w:t>
            </w:r>
          </w:p>
          <w:p w14:paraId="3088199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Elemente pentru poduri</w:t>
            </w:r>
          </w:p>
        </w:tc>
        <w:tc>
          <w:tcPr>
            <w:tcW w:w="1120" w:type="dxa"/>
            <w:gridSpan w:val="3"/>
            <w:vAlign w:val="center"/>
          </w:tcPr>
          <w:p w14:paraId="7049B7E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15050:2010</w:t>
            </w:r>
          </w:p>
        </w:tc>
        <w:tc>
          <w:tcPr>
            <w:tcW w:w="1115" w:type="dxa"/>
            <w:gridSpan w:val="2"/>
            <w:vAlign w:val="center"/>
          </w:tcPr>
          <w:p w14:paraId="5720E5C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15050:2007</w:t>
            </w:r>
          </w:p>
        </w:tc>
        <w:tc>
          <w:tcPr>
            <w:tcW w:w="1235" w:type="dxa"/>
            <w:vAlign w:val="center"/>
          </w:tcPr>
          <w:p w14:paraId="241C84A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01.12.2012</w:t>
            </w:r>
          </w:p>
        </w:tc>
        <w:tc>
          <w:tcPr>
            <w:tcW w:w="1234" w:type="dxa"/>
            <w:vAlign w:val="center"/>
          </w:tcPr>
          <w:p w14:paraId="751A91D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01.12.2012</w:t>
            </w:r>
          </w:p>
        </w:tc>
      </w:tr>
      <w:tr w:rsidR="00C84E0A" w:rsidRPr="00AB3247" w14:paraId="2BDDD33E" w14:textId="77777777" w:rsidTr="00C84E0A">
        <w:trPr>
          <w:trHeight w:val="409"/>
          <w:jc w:val="center"/>
        </w:trPr>
        <w:tc>
          <w:tcPr>
            <w:tcW w:w="562" w:type="dxa"/>
          </w:tcPr>
          <w:p w14:paraId="790DA2B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399</w:t>
            </w:r>
          </w:p>
        </w:tc>
        <w:tc>
          <w:tcPr>
            <w:tcW w:w="1531" w:type="dxa"/>
          </w:tcPr>
          <w:p w14:paraId="1B28826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15069:2010</w:t>
            </w:r>
          </w:p>
          <w:p w14:paraId="7C1F722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Racorduri cu conexiune de securitate pentru furtunuri flexibile metalice utilizate la conectarea aparatelor de uz casnic care utilizează combustibili gazoşi</w:t>
            </w:r>
          </w:p>
        </w:tc>
        <w:tc>
          <w:tcPr>
            <w:tcW w:w="1708" w:type="dxa"/>
            <w:gridSpan w:val="3"/>
          </w:tcPr>
          <w:p w14:paraId="5D6BEA2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15069:2008</w:t>
            </w:r>
          </w:p>
          <w:p w14:paraId="100206C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Racorduri cu conexiune de securitate pentru furtunuri flexibile metalice utilizate la conectarea aparatelor de uz casnic care utilizează combustibili gazoşi</w:t>
            </w:r>
          </w:p>
        </w:tc>
        <w:tc>
          <w:tcPr>
            <w:tcW w:w="1120" w:type="dxa"/>
            <w:gridSpan w:val="3"/>
            <w:vAlign w:val="center"/>
          </w:tcPr>
          <w:p w14:paraId="38CAAD6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26B093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F4DFAD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1D9D053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148FD1C6" w14:textId="77777777" w:rsidTr="00C84E0A">
        <w:trPr>
          <w:trHeight w:val="409"/>
          <w:jc w:val="center"/>
        </w:trPr>
        <w:tc>
          <w:tcPr>
            <w:tcW w:w="562" w:type="dxa"/>
          </w:tcPr>
          <w:p w14:paraId="77FDB73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400</w:t>
            </w:r>
          </w:p>
        </w:tc>
        <w:tc>
          <w:tcPr>
            <w:tcW w:w="1531" w:type="dxa"/>
          </w:tcPr>
          <w:p w14:paraId="5B6A433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15088:2010</w:t>
            </w:r>
          </w:p>
          <w:p w14:paraId="16A29D6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Aluminiu şi aliaje de aluminiu. Produse pentru </w:t>
            </w:r>
            <w:r w:rsidRPr="00AB3247">
              <w:rPr>
                <w:rFonts w:ascii="Times New Roman" w:hAnsi="Times New Roman" w:cs="Times New Roman"/>
                <w:lang w:val="ro-RO"/>
              </w:rPr>
              <w:lastRenderedPageBreak/>
              <w:t>structuri în construcţii. Condiţii tehnice pentru inspecţie şi livrare</w:t>
            </w:r>
          </w:p>
        </w:tc>
        <w:tc>
          <w:tcPr>
            <w:tcW w:w="1708" w:type="dxa"/>
            <w:gridSpan w:val="3"/>
          </w:tcPr>
          <w:p w14:paraId="777C75B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15088:2005</w:t>
            </w:r>
          </w:p>
          <w:p w14:paraId="7CBDDC4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Aluminiu şi aliaje de aluminiu. Produse pentru structuri în </w:t>
            </w:r>
            <w:r w:rsidRPr="00AB3247">
              <w:rPr>
                <w:rFonts w:ascii="Times New Roman" w:hAnsi="Times New Roman" w:cs="Times New Roman"/>
                <w:lang w:val="ro-RO"/>
              </w:rPr>
              <w:lastRenderedPageBreak/>
              <w:t>construcţii. Condiţii tehnice pentru inspecţie şi livrare</w:t>
            </w:r>
          </w:p>
        </w:tc>
        <w:tc>
          <w:tcPr>
            <w:tcW w:w="1120" w:type="dxa"/>
            <w:gridSpan w:val="3"/>
            <w:vAlign w:val="center"/>
          </w:tcPr>
          <w:p w14:paraId="1AB7888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DFE421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E3A676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01.10.2006</w:t>
            </w:r>
          </w:p>
        </w:tc>
        <w:tc>
          <w:tcPr>
            <w:tcW w:w="1234" w:type="dxa"/>
            <w:vAlign w:val="center"/>
          </w:tcPr>
          <w:p w14:paraId="519D248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01.10.2007</w:t>
            </w:r>
          </w:p>
        </w:tc>
      </w:tr>
      <w:tr w:rsidR="00C84E0A" w:rsidRPr="00AB3247" w14:paraId="7482EE4C" w14:textId="77777777" w:rsidTr="00C84E0A">
        <w:trPr>
          <w:trHeight w:val="409"/>
          <w:jc w:val="center"/>
        </w:trPr>
        <w:tc>
          <w:tcPr>
            <w:tcW w:w="562" w:type="dxa"/>
          </w:tcPr>
          <w:p w14:paraId="6C6F544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401</w:t>
            </w:r>
          </w:p>
        </w:tc>
        <w:tc>
          <w:tcPr>
            <w:tcW w:w="1531" w:type="dxa"/>
          </w:tcPr>
          <w:p w14:paraId="0600D5E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15102+ A1:2014</w:t>
            </w:r>
          </w:p>
          <w:p w14:paraId="6919C11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Tapete decorative. Tapete în rulouri şi panouri</w:t>
            </w:r>
          </w:p>
        </w:tc>
        <w:tc>
          <w:tcPr>
            <w:tcW w:w="1708" w:type="dxa"/>
            <w:gridSpan w:val="3"/>
          </w:tcPr>
          <w:p w14:paraId="1C12BEC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15102:2007+ A1:2011</w:t>
            </w:r>
          </w:p>
          <w:p w14:paraId="162E473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Tapete decorative. Tapete în rulouri şi panouri</w:t>
            </w:r>
          </w:p>
        </w:tc>
        <w:tc>
          <w:tcPr>
            <w:tcW w:w="1120" w:type="dxa"/>
            <w:gridSpan w:val="3"/>
            <w:vAlign w:val="center"/>
          </w:tcPr>
          <w:p w14:paraId="086FD2A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SMV EN 15102:2010</w:t>
            </w:r>
          </w:p>
        </w:tc>
        <w:tc>
          <w:tcPr>
            <w:tcW w:w="1115" w:type="dxa"/>
            <w:gridSpan w:val="2"/>
            <w:vAlign w:val="center"/>
          </w:tcPr>
          <w:p w14:paraId="44F1A5F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15102:2007</w:t>
            </w:r>
          </w:p>
        </w:tc>
        <w:tc>
          <w:tcPr>
            <w:tcW w:w="1235" w:type="dxa"/>
            <w:vAlign w:val="center"/>
          </w:tcPr>
          <w:p w14:paraId="0579B9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01.07.2012</w:t>
            </w:r>
          </w:p>
        </w:tc>
        <w:tc>
          <w:tcPr>
            <w:tcW w:w="1234" w:type="dxa"/>
            <w:vAlign w:val="center"/>
          </w:tcPr>
          <w:p w14:paraId="29D892C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01.07.2012</w:t>
            </w:r>
          </w:p>
        </w:tc>
      </w:tr>
      <w:tr w:rsidR="00C84E0A" w:rsidRPr="00AB3247" w14:paraId="5327E733" w14:textId="77777777" w:rsidTr="00C84E0A">
        <w:trPr>
          <w:trHeight w:val="409"/>
          <w:jc w:val="center"/>
        </w:trPr>
        <w:tc>
          <w:tcPr>
            <w:tcW w:w="562" w:type="dxa"/>
          </w:tcPr>
          <w:p w14:paraId="5DFCC0E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402</w:t>
            </w:r>
          </w:p>
        </w:tc>
        <w:tc>
          <w:tcPr>
            <w:tcW w:w="1531" w:type="dxa"/>
          </w:tcPr>
          <w:p w14:paraId="44827D3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15129:2013</w:t>
            </w:r>
          </w:p>
          <w:p w14:paraId="5D0BAD5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Dispozitive antiseismice</w:t>
            </w:r>
          </w:p>
        </w:tc>
        <w:tc>
          <w:tcPr>
            <w:tcW w:w="1708" w:type="dxa"/>
            <w:gridSpan w:val="3"/>
          </w:tcPr>
          <w:p w14:paraId="2406633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15129:2009</w:t>
            </w:r>
          </w:p>
          <w:p w14:paraId="2419D33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Dispozitive antiseismice</w:t>
            </w:r>
          </w:p>
        </w:tc>
        <w:tc>
          <w:tcPr>
            <w:tcW w:w="1120" w:type="dxa"/>
            <w:gridSpan w:val="3"/>
            <w:vAlign w:val="center"/>
          </w:tcPr>
          <w:p w14:paraId="0DC86D0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D0A5D2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1A5B92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01.08.2010</w:t>
            </w:r>
          </w:p>
        </w:tc>
        <w:tc>
          <w:tcPr>
            <w:tcW w:w="1234" w:type="dxa"/>
            <w:vAlign w:val="center"/>
          </w:tcPr>
          <w:p w14:paraId="7DBCE84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01.08.2011</w:t>
            </w:r>
          </w:p>
        </w:tc>
      </w:tr>
      <w:tr w:rsidR="00C84E0A" w:rsidRPr="00AB3247" w14:paraId="1C73AF83" w14:textId="77777777" w:rsidTr="00C84E0A">
        <w:trPr>
          <w:trHeight w:val="409"/>
          <w:jc w:val="center"/>
        </w:trPr>
        <w:tc>
          <w:tcPr>
            <w:tcW w:w="562" w:type="dxa"/>
          </w:tcPr>
          <w:p w14:paraId="3CDD6FA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403</w:t>
            </w:r>
          </w:p>
        </w:tc>
        <w:tc>
          <w:tcPr>
            <w:tcW w:w="1531" w:type="dxa"/>
          </w:tcPr>
          <w:p w14:paraId="161181F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15167-1:2010</w:t>
            </w:r>
          </w:p>
          <w:p w14:paraId="38B36C7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Zgură granulată de furnal măcinată pentru utilizare în beton, mortar şi pastă. Partea 1: Definiţii, specificaţii şi criterii de conformitate</w:t>
            </w:r>
          </w:p>
        </w:tc>
        <w:tc>
          <w:tcPr>
            <w:tcW w:w="1708" w:type="dxa"/>
            <w:gridSpan w:val="3"/>
          </w:tcPr>
          <w:p w14:paraId="56560B7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15167-1:2006</w:t>
            </w:r>
          </w:p>
          <w:p w14:paraId="3E02D17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Zgură granulată de furnal măcinată pentru utilizare în beton, mortar şi pastă. Partea 1: Definiţii, specificaţii şi criterii de conformitate</w:t>
            </w:r>
          </w:p>
        </w:tc>
        <w:tc>
          <w:tcPr>
            <w:tcW w:w="1120" w:type="dxa"/>
            <w:gridSpan w:val="3"/>
            <w:vAlign w:val="center"/>
          </w:tcPr>
          <w:p w14:paraId="0D297D2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0BB3BF6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9C291A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01.01.2008</w:t>
            </w:r>
          </w:p>
        </w:tc>
        <w:tc>
          <w:tcPr>
            <w:tcW w:w="1234" w:type="dxa"/>
            <w:vAlign w:val="center"/>
          </w:tcPr>
          <w:p w14:paraId="085ABF9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r>
      <w:tr w:rsidR="00C84E0A" w:rsidRPr="00AB3247" w14:paraId="350B66F7" w14:textId="77777777" w:rsidTr="00C84E0A">
        <w:trPr>
          <w:trHeight w:val="409"/>
          <w:jc w:val="center"/>
        </w:trPr>
        <w:tc>
          <w:tcPr>
            <w:tcW w:w="562" w:type="dxa"/>
          </w:tcPr>
          <w:p w14:paraId="1D20F0E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404</w:t>
            </w:r>
          </w:p>
        </w:tc>
        <w:tc>
          <w:tcPr>
            <w:tcW w:w="1531" w:type="dxa"/>
          </w:tcPr>
          <w:p w14:paraId="13C6D69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15258:2010</w:t>
            </w:r>
          </w:p>
          <w:p w14:paraId="4E231E5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din beton. Elemente pentru ziduri de sprijin</w:t>
            </w:r>
          </w:p>
        </w:tc>
        <w:tc>
          <w:tcPr>
            <w:tcW w:w="1708" w:type="dxa"/>
            <w:gridSpan w:val="3"/>
          </w:tcPr>
          <w:p w14:paraId="344F03D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15258:2008</w:t>
            </w:r>
          </w:p>
          <w:p w14:paraId="5653E11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din beton. Elemente pentru ziduri de sprijin</w:t>
            </w:r>
          </w:p>
        </w:tc>
        <w:tc>
          <w:tcPr>
            <w:tcW w:w="1120" w:type="dxa"/>
            <w:gridSpan w:val="3"/>
            <w:vAlign w:val="center"/>
          </w:tcPr>
          <w:p w14:paraId="6AF01FB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8FD142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FFA2A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7B48DB2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r>
      <w:tr w:rsidR="00C84E0A" w:rsidRPr="00AB3247" w14:paraId="51BCE742" w14:textId="77777777" w:rsidTr="00C84E0A">
        <w:trPr>
          <w:trHeight w:val="409"/>
          <w:jc w:val="center"/>
        </w:trPr>
        <w:tc>
          <w:tcPr>
            <w:tcW w:w="562" w:type="dxa"/>
          </w:tcPr>
          <w:p w14:paraId="1179F3D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405</w:t>
            </w:r>
          </w:p>
        </w:tc>
        <w:tc>
          <w:tcPr>
            <w:tcW w:w="1531" w:type="dxa"/>
          </w:tcPr>
          <w:p w14:paraId="0E8B437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15274:2016</w:t>
            </w:r>
          </w:p>
          <w:p w14:paraId="0FA8CC7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Adezivi structurali pentru </w:t>
            </w:r>
            <w:r w:rsidRPr="00AB3247">
              <w:rPr>
                <w:rFonts w:ascii="Times New Roman" w:hAnsi="Times New Roman" w:cs="Times New Roman"/>
                <w:lang w:val="ro-RO"/>
              </w:rPr>
              <w:lastRenderedPageBreak/>
              <w:t>aplicaţii generale. Cerinţe şi metode de încercare</w:t>
            </w:r>
          </w:p>
        </w:tc>
        <w:tc>
          <w:tcPr>
            <w:tcW w:w="1708" w:type="dxa"/>
            <w:gridSpan w:val="3"/>
          </w:tcPr>
          <w:p w14:paraId="59B95BC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15274:2015</w:t>
            </w:r>
          </w:p>
          <w:p w14:paraId="3701E97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Adezivi structurali pentru aplicaţii </w:t>
            </w:r>
            <w:r w:rsidRPr="00AB3247">
              <w:rPr>
                <w:rFonts w:ascii="Times New Roman" w:hAnsi="Times New Roman" w:cs="Times New Roman"/>
                <w:lang w:val="ro-RO"/>
              </w:rPr>
              <w:lastRenderedPageBreak/>
              <w:t>generale. Cerinţe şi metode de încercare</w:t>
            </w:r>
          </w:p>
        </w:tc>
        <w:tc>
          <w:tcPr>
            <w:tcW w:w="1120" w:type="dxa"/>
            <w:gridSpan w:val="3"/>
            <w:vAlign w:val="center"/>
          </w:tcPr>
          <w:p w14:paraId="5F6702E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15274:2011</w:t>
            </w:r>
          </w:p>
        </w:tc>
        <w:tc>
          <w:tcPr>
            <w:tcW w:w="1115" w:type="dxa"/>
            <w:gridSpan w:val="2"/>
            <w:vAlign w:val="center"/>
          </w:tcPr>
          <w:p w14:paraId="0DE63A7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15274:2007</w:t>
            </w:r>
          </w:p>
        </w:tc>
        <w:tc>
          <w:tcPr>
            <w:tcW w:w="1235" w:type="dxa"/>
            <w:vAlign w:val="center"/>
          </w:tcPr>
          <w:p w14:paraId="545EDBE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13.11.2015</w:t>
            </w:r>
          </w:p>
        </w:tc>
        <w:tc>
          <w:tcPr>
            <w:tcW w:w="1234" w:type="dxa"/>
            <w:vAlign w:val="center"/>
          </w:tcPr>
          <w:p w14:paraId="5627D90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13.11.2016</w:t>
            </w:r>
          </w:p>
        </w:tc>
      </w:tr>
      <w:tr w:rsidR="00C84E0A" w:rsidRPr="00AB3247" w14:paraId="524C43CA" w14:textId="77777777" w:rsidTr="00C84E0A">
        <w:trPr>
          <w:trHeight w:val="409"/>
          <w:jc w:val="center"/>
        </w:trPr>
        <w:tc>
          <w:tcPr>
            <w:tcW w:w="562" w:type="dxa"/>
          </w:tcPr>
          <w:p w14:paraId="5700BE6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406</w:t>
            </w:r>
          </w:p>
        </w:tc>
        <w:tc>
          <w:tcPr>
            <w:tcW w:w="1531" w:type="dxa"/>
          </w:tcPr>
          <w:p w14:paraId="5295065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15275:2016</w:t>
            </w:r>
          </w:p>
          <w:p w14:paraId="3A21867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Adezivi structurali. Caracterizarea adezivilor anaerobi pentru asamblări metalice coaxiale în structuri de clădiri şi în construcţii civile</w:t>
            </w:r>
          </w:p>
        </w:tc>
        <w:tc>
          <w:tcPr>
            <w:tcW w:w="1708" w:type="dxa"/>
            <w:gridSpan w:val="3"/>
          </w:tcPr>
          <w:p w14:paraId="33310A1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15275:2015</w:t>
            </w:r>
          </w:p>
          <w:p w14:paraId="7B5C829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Adezivi structurali. Caracterizarea adezivilor anaerobi pentru asamblări metalice coaxiale în structuri de clădiri şi în construcţii civile</w:t>
            </w:r>
          </w:p>
        </w:tc>
        <w:tc>
          <w:tcPr>
            <w:tcW w:w="1120" w:type="dxa"/>
            <w:gridSpan w:val="3"/>
            <w:vAlign w:val="center"/>
          </w:tcPr>
          <w:p w14:paraId="270AFF8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15275:2011</w:t>
            </w:r>
          </w:p>
        </w:tc>
        <w:tc>
          <w:tcPr>
            <w:tcW w:w="1115" w:type="dxa"/>
            <w:gridSpan w:val="2"/>
            <w:vAlign w:val="center"/>
          </w:tcPr>
          <w:p w14:paraId="6BFA814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15275:2007</w:t>
            </w:r>
          </w:p>
        </w:tc>
        <w:tc>
          <w:tcPr>
            <w:tcW w:w="1235" w:type="dxa"/>
            <w:vAlign w:val="center"/>
          </w:tcPr>
          <w:p w14:paraId="043ECF2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13.11.2015</w:t>
            </w:r>
          </w:p>
        </w:tc>
        <w:tc>
          <w:tcPr>
            <w:tcW w:w="1234" w:type="dxa"/>
            <w:vAlign w:val="center"/>
          </w:tcPr>
          <w:p w14:paraId="789DA19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13.11.2016</w:t>
            </w:r>
          </w:p>
        </w:tc>
      </w:tr>
      <w:tr w:rsidR="00C84E0A" w:rsidRPr="00AB3247" w14:paraId="3AFF6C07" w14:textId="77777777" w:rsidTr="00C84E0A">
        <w:trPr>
          <w:trHeight w:val="409"/>
          <w:jc w:val="center"/>
        </w:trPr>
        <w:tc>
          <w:tcPr>
            <w:tcW w:w="562" w:type="dxa"/>
          </w:tcPr>
          <w:p w14:paraId="52D18FF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407</w:t>
            </w:r>
          </w:p>
        </w:tc>
        <w:tc>
          <w:tcPr>
            <w:tcW w:w="1531" w:type="dxa"/>
          </w:tcPr>
          <w:p w14:paraId="4C8E0DE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15283-1+A1:2010</w:t>
            </w:r>
          </w:p>
          <w:p w14:paraId="00B7BF0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Plăci de ipsos armate cu fibre. Definiţii, condiţii şi metode de încercare. Partea 1: Plăci de ipsos armate cu ţesătură sau împîslitură</w:t>
            </w:r>
          </w:p>
        </w:tc>
        <w:tc>
          <w:tcPr>
            <w:tcW w:w="1708" w:type="dxa"/>
            <w:gridSpan w:val="3"/>
          </w:tcPr>
          <w:p w14:paraId="2427D87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15283-1:2008+ A1:2009</w:t>
            </w:r>
          </w:p>
          <w:p w14:paraId="27A8292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Plăci de ipsos armate cu fibre. Definiţii, condiţii şi metode de încercare. Partea 1: Plăci de ipsos armate cu ţesătură sau împîslitură</w:t>
            </w:r>
          </w:p>
        </w:tc>
        <w:tc>
          <w:tcPr>
            <w:tcW w:w="1120" w:type="dxa"/>
            <w:gridSpan w:val="3"/>
            <w:vAlign w:val="center"/>
          </w:tcPr>
          <w:p w14:paraId="7940371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F8E551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15283-1:2008</w:t>
            </w:r>
          </w:p>
        </w:tc>
        <w:tc>
          <w:tcPr>
            <w:tcW w:w="1235" w:type="dxa"/>
            <w:vAlign w:val="center"/>
          </w:tcPr>
          <w:p w14:paraId="026352F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01.06.2010</w:t>
            </w:r>
          </w:p>
        </w:tc>
        <w:tc>
          <w:tcPr>
            <w:tcW w:w="1234" w:type="dxa"/>
            <w:vAlign w:val="center"/>
          </w:tcPr>
          <w:p w14:paraId="377267A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01.06.2011</w:t>
            </w:r>
          </w:p>
        </w:tc>
      </w:tr>
      <w:tr w:rsidR="00C84E0A" w:rsidRPr="00AB3247" w14:paraId="2E0FBDA5" w14:textId="77777777" w:rsidTr="00C84E0A">
        <w:trPr>
          <w:trHeight w:val="409"/>
          <w:jc w:val="center"/>
        </w:trPr>
        <w:tc>
          <w:tcPr>
            <w:tcW w:w="562" w:type="dxa"/>
          </w:tcPr>
          <w:p w14:paraId="73E02AC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408</w:t>
            </w:r>
          </w:p>
        </w:tc>
        <w:tc>
          <w:tcPr>
            <w:tcW w:w="1531" w:type="dxa"/>
          </w:tcPr>
          <w:p w14:paraId="79D5CCC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15283-2+A1:2010</w:t>
            </w:r>
          </w:p>
          <w:p w14:paraId="1A1E39B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Plăci de ipsos armate cu fibre. Definiţii, condiţii şi metode de încercare. Partea 2: Plăci </w:t>
            </w:r>
            <w:r w:rsidRPr="00AB3247">
              <w:rPr>
                <w:rFonts w:ascii="Times New Roman" w:hAnsi="Times New Roman" w:cs="Times New Roman"/>
                <w:lang w:val="ro-RO"/>
              </w:rPr>
              <w:lastRenderedPageBreak/>
              <w:t>de ipsos cu fibre</w:t>
            </w:r>
          </w:p>
        </w:tc>
        <w:tc>
          <w:tcPr>
            <w:tcW w:w="1708" w:type="dxa"/>
            <w:gridSpan w:val="3"/>
          </w:tcPr>
          <w:p w14:paraId="14994E0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15283-2:2008+ A1:2009</w:t>
            </w:r>
          </w:p>
          <w:p w14:paraId="5853BBA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Plăci de ipsos armate cu fibre. Definiţii, condiţii şi metode de încercare. Partea 2: Plăci </w:t>
            </w:r>
            <w:r w:rsidRPr="00AB3247">
              <w:rPr>
                <w:rFonts w:ascii="Times New Roman" w:hAnsi="Times New Roman" w:cs="Times New Roman"/>
                <w:lang w:val="ro-RO"/>
              </w:rPr>
              <w:lastRenderedPageBreak/>
              <w:t>de ipsos cu fibre</w:t>
            </w:r>
          </w:p>
        </w:tc>
        <w:tc>
          <w:tcPr>
            <w:tcW w:w="1120" w:type="dxa"/>
            <w:gridSpan w:val="3"/>
            <w:vAlign w:val="center"/>
          </w:tcPr>
          <w:p w14:paraId="1F54118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732140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15283-2:2008</w:t>
            </w:r>
          </w:p>
        </w:tc>
        <w:tc>
          <w:tcPr>
            <w:tcW w:w="1235" w:type="dxa"/>
            <w:vAlign w:val="center"/>
          </w:tcPr>
          <w:p w14:paraId="5738420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01.06.2010</w:t>
            </w:r>
          </w:p>
        </w:tc>
        <w:tc>
          <w:tcPr>
            <w:tcW w:w="1234" w:type="dxa"/>
            <w:vAlign w:val="center"/>
          </w:tcPr>
          <w:p w14:paraId="244960B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01.06.2011</w:t>
            </w:r>
          </w:p>
        </w:tc>
      </w:tr>
      <w:tr w:rsidR="00C84E0A" w:rsidRPr="00AB3247" w14:paraId="091E22E5" w14:textId="77777777" w:rsidTr="00C84E0A">
        <w:trPr>
          <w:trHeight w:val="409"/>
          <w:jc w:val="center"/>
        </w:trPr>
        <w:tc>
          <w:tcPr>
            <w:tcW w:w="562" w:type="dxa"/>
            <w:vMerge w:val="restart"/>
          </w:tcPr>
          <w:p w14:paraId="2CEB3E2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409</w:t>
            </w:r>
          </w:p>
        </w:tc>
        <w:tc>
          <w:tcPr>
            <w:tcW w:w="1531" w:type="dxa"/>
          </w:tcPr>
          <w:p w14:paraId="57BB540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15285:2010</w:t>
            </w:r>
          </w:p>
          <w:p w14:paraId="48925FF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Piatră aglomerată. Plăci modulare pentru pardoseli şi scări (interioare şi exterioare)</w:t>
            </w:r>
          </w:p>
        </w:tc>
        <w:tc>
          <w:tcPr>
            <w:tcW w:w="1708" w:type="dxa"/>
            <w:gridSpan w:val="3"/>
          </w:tcPr>
          <w:p w14:paraId="32774F2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15285:2008</w:t>
            </w:r>
          </w:p>
          <w:p w14:paraId="26248A9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Piatră aglomerată. Plăci modulare pentru pardoseli şi scări (interioare şi exterioare)</w:t>
            </w:r>
          </w:p>
        </w:tc>
        <w:tc>
          <w:tcPr>
            <w:tcW w:w="1120" w:type="dxa"/>
            <w:gridSpan w:val="3"/>
            <w:vAlign w:val="center"/>
          </w:tcPr>
          <w:p w14:paraId="62E6CE7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B8BFA8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4180A6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3954E69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0CD2566F" w14:textId="77777777" w:rsidTr="00C84E0A">
        <w:trPr>
          <w:trHeight w:val="409"/>
          <w:jc w:val="center"/>
        </w:trPr>
        <w:tc>
          <w:tcPr>
            <w:tcW w:w="562" w:type="dxa"/>
            <w:vMerge/>
          </w:tcPr>
          <w:p w14:paraId="642D52FA" w14:textId="77777777" w:rsidR="00C84E0A" w:rsidRPr="00AB3247" w:rsidRDefault="00C84E0A" w:rsidP="009548E2">
            <w:pPr>
              <w:jc w:val="both"/>
              <w:rPr>
                <w:rFonts w:ascii="Times New Roman" w:hAnsi="Times New Roman" w:cs="Times New Roman"/>
                <w:lang w:val="ro-RO"/>
              </w:rPr>
            </w:pPr>
          </w:p>
        </w:tc>
        <w:tc>
          <w:tcPr>
            <w:tcW w:w="1531" w:type="dxa"/>
          </w:tcPr>
          <w:p w14:paraId="39D52BF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15285: 2010/AC:2010</w:t>
            </w:r>
          </w:p>
        </w:tc>
        <w:tc>
          <w:tcPr>
            <w:tcW w:w="1708" w:type="dxa"/>
            <w:gridSpan w:val="3"/>
          </w:tcPr>
          <w:p w14:paraId="4204993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15285:2008/ AC:2008</w:t>
            </w:r>
          </w:p>
        </w:tc>
        <w:tc>
          <w:tcPr>
            <w:tcW w:w="1120" w:type="dxa"/>
            <w:gridSpan w:val="3"/>
            <w:vAlign w:val="center"/>
          </w:tcPr>
          <w:p w14:paraId="4575CD4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35227B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1CB67E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01.01.2009</w:t>
            </w:r>
          </w:p>
        </w:tc>
        <w:tc>
          <w:tcPr>
            <w:tcW w:w="1234" w:type="dxa"/>
            <w:vAlign w:val="center"/>
          </w:tcPr>
          <w:p w14:paraId="435E1ED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r>
      <w:tr w:rsidR="00C84E0A" w:rsidRPr="00AB3247" w14:paraId="3F1FE394" w14:textId="77777777" w:rsidTr="00C84E0A">
        <w:trPr>
          <w:trHeight w:val="409"/>
          <w:jc w:val="center"/>
        </w:trPr>
        <w:tc>
          <w:tcPr>
            <w:tcW w:w="562" w:type="dxa"/>
          </w:tcPr>
          <w:p w14:paraId="7C4A8D8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410</w:t>
            </w:r>
          </w:p>
        </w:tc>
        <w:tc>
          <w:tcPr>
            <w:tcW w:w="1531" w:type="dxa"/>
          </w:tcPr>
          <w:p w14:paraId="53237C0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15286:2015</w:t>
            </w:r>
          </w:p>
          <w:p w14:paraId="1359332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Pietre aglomerate. Dale şi plăci pentru finisări de pereţi (interioare şi exterioare)</w:t>
            </w:r>
          </w:p>
        </w:tc>
        <w:tc>
          <w:tcPr>
            <w:tcW w:w="1708" w:type="dxa"/>
            <w:gridSpan w:val="3"/>
          </w:tcPr>
          <w:p w14:paraId="600CB55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15286:2013</w:t>
            </w:r>
          </w:p>
          <w:p w14:paraId="62949CD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Pietre aglomerate. Dale şi plăci pentru finisări de pereţi (interioare şi exterioare)</w:t>
            </w:r>
          </w:p>
        </w:tc>
        <w:tc>
          <w:tcPr>
            <w:tcW w:w="1120" w:type="dxa"/>
            <w:gridSpan w:val="3"/>
            <w:vAlign w:val="center"/>
          </w:tcPr>
          <w:p w14:paraId="7A52020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3725A908"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AD2589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329CA98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547B5C36" w14:textId="77777777" w:rsidTr="00C84E0A">
        <w:trPr>
          <w:trHeight w:val="409"/>
          <w:jc w:val="center"/>
        </w:trPr>
        <w:tc>
          <w:tcPr>
            <w:tcW w:w="562" w:type="dxa"/>
          </w:tcPr>
          <w:p w14:paraId="456A683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411</w:t>
            </w:r>
          </w:p>
        </w:tc>
        <w:tc>
          <w:tcPr>
            <w:tcW w:w="1531" w:type="dxa"/>
          </w:tcPr>
          <w:p w14:paraId="1E2C58A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15322:2014</w:t>
            </w:r>
          </w:p>
          <w:p w14:paraId="2651B64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Bitum şi lianţi bituminoşi. Specificaţii cadru pentru lianţi bituminoşi fluidificaţi şi fluxaţi</w:t>
            </w:r>
          </w:p>
        </w:tc>
        <w:tc>
          <w:tcPr>
            <w:tcW w:w="1708" w:type="dxa"/>
            <w:gridSpan w:val="3"/>
          </w:tcPr>
          <w:p w14:paraId="27CA200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15322:2013</w:t>
            </w:r>
          </w:p>
          <w:p w14:paraId="103A7CE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Bitum şi lianţi bituminoşi. Specificaţii cadru pentru lianţi bituminoşi fluidificaţi şi fluxaţi</w:t>
            </w:r>
          </w:p>
        </w:tc>
        <w:tc>
          <w:tcPr>
            <w:tcW w:w="1120" w:type="dxa"/>
            <w:gridSpan w:val="3"/>
            <w:vAlign w:val="center"/>
          </w:tcPr>
          <w:p w14:paraId="2ED6D97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15322:2010</w:t>
            </w:r>
          </w:p>
        </w:tc>
        <w:tc>
          <w:tcPr>
            <w:tcW w:w="1115" w:type="dxa"/>
            <w:gridSpan w:val="2"/>
            <w:vAlign w:val="center"/>
          </w:tcPr>
          <w:p w14:paraId="0361E734" w14:textId="77777777" w:rsidR="00C84E0A" w:rsidRPr="00AB3247" w:rsidRDefault="00C84E0A" w:rsidP="009548E2">
            <w:pPr>
              <w:jc w:val="both"/>
              <w:rPr>
                <w:rFonts w:ascii="Times New Roman" w:hAnsi="Times New Roman" w:cs="Times New Roman"/>
              </w:rPr>
            </w:pPr>
            <w:r w:rsidRPr="00AB3247">
              <w:rPr>
                <w:rFonts w:ascii="Times New Roman" w:hAnsi="Times New Roman" w:cs="Times New Roman"/>
                <w:lang w:val="fr-FR"/>
              </w:rPr>
              <w:t>EN 15322:2009</w:t>
            </w:r>
          </w:p>
        </w:tc>
        <w:tc>
          <w:tcPr>
            <w:tcW w:w="1235" w:type="dxa"/>
            <w:vAlign w:val="center"/>
          </w:tcPr>
          <w:p w14:paraId="5DEF6D1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4539C65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08FA4FF9" w14:textId="77777777" w:rsidTr="00C84E0A">
        <w:trPr>
          <w:trHeight w:val="409"/>
          <w:jc w:val="center"/>
        </w:trPr>
        <w:tc>
          <w:tcPr>
            <w:tcW w:w="562" w:type="dxa"/>
          </w:tcPr>
          <w:p w14:paraId="1B8D649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412</w:t>
            </w:r>
          </w:p>
        </w:tc>
        <w:tc>
          <w:tcPr>
            <w:tcW w:w="1531" w:type="dxa"/>
          </w:tcPr>
          <w:p w14:paraId="1A5836E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15368+ A1:2013</w:t>
            </w:r>
          </w:p>
          <w:p w14:paraId="453E9A5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Liant hidraulic pentru aplicaţii nestructurale. Definiţie, specificaţii şi </w:t>
            </w:r>
            <w:r w:rsidRPr="00AB3247">
              <w:rPr>
                <w:rFonts w:ascii="Times New Roman" w:hAnsi="Times New Roman" w:cs="Times New Roman"/>
                <w:lang w:val="ro-RO"/>
              </w:rPr>
              <w:lastRenderedPageBreak/>
              <w:t>criterii de conformitate</w:t>
            </w:r>
          </w:p>
        </w:tc>
        <w:tc>
          <w:tcPr>
            <w:tcW w:w="1708" w:type="dxa"/>
            <w:gridSpan w:val="3"/>
          </w:tcPr>
          <w:p w14:paraId="0DB43A2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15368:2008+ A1:2010</w:t>
            </w:r>
          </w:p>
          <w:p w14:paraId="56279A4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Liant hidraulic pentru aplicaţii nestructurale. Definiţie, specificaţii şi criterii de conformitate</w:t>
            </w:r>
          </w:p>
        </w:tc>
        <w:tc>
          <w:tcPr>
            <w:tcW w:w="1120" w:type="dxa"/>
            <w:gridSpan w:val="3"/>
            <w:vAlign w:val="center"/>
          </w:tcPr>
          <w:p w14:paraId="48563A6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F0C8759"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EB11EB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01.09.2011</w:t>
            </w:r>
          </w:p>
        </w:tc>
        <w:tc>
          <w:tcPr>
            <w:tcW w:w="1234" w:type="dxa"/>
            <w:vAlign w:val="center"/>
          </w:tcPr>
          <w:p w14:paraId="3BF389C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01.09.2012</w:t>
            </w:r>
          </w:p>
        </w:tc>
      </w:tr>
      <w:tr w:rsidR="00C84E0A" w:rsidRPr="00AB3247" w14:paraId="239CB225" w14:textId="77777777" w:rsidTr="00C84E0A">
        <w:trPr>
          <w:trHeight w:val="409"/>
          <w:jc w:val="center"/>
        </w:trPr>
        <w:tc>
          <w:tcPr>
            <w:tcW w:w="562" w:type="dxa"/>
          </w:tcPr>
          <w:p w14:paraId="05DAB66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413</w:t>
            </w:r>
          </w:p>
        </w:tc>
        <w:tc>
          <w:tcPr>
            <w:tcW w:w="1531" w:type="dxa"/>
          </w:tcPr>
          <w:p w14:paraId="3294A16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15381:2010</w:t>
            </w:r>
          </w:p>
          <w:p w14:paraId="0B00BC4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Geotextile şi produse înrudite. Caracteristici impuse pentru utilizarea la lucrări de drumuri şi pentru straturi de uzură asfaltice</w:t>
            </w:r>
          </w:p>
        </w:tc>
        <w:tc>
          <w:tcPr>
            <w:tcW w:w="1708" w:type="dxa"/>
            <w:gridSpan w:val="3"/>
          </w:tcPr>
          <w:p w14:paraId="364454D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15381:2008</w:t>
            </w:r>
          </w:p>
          <w:p w14:paraId="7677ED3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Geotextile şi produse înrudite. Caracteristici impuse pentru utilizarea la lucrări de drumuri şi pentru straturi de uzură asfaltice</w:t>
            </w:r>
          </w:p>
        </w:tc>
        <w:tc>
          <w:tcPr>
            <w:tcW w:w="1120" w:type="dxa"/>
            <w:gridSpan w:val="3"/>
            <w:vAlign w:val="center"/>
          </w:tcPr>
          <w:p w14:paraId="71D4FFE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36AD49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046A158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01.01.2010</w:t>
            </w:r>
          </w:p>
        </w:tc>
        <w:tc>
          <w:tcPr>
            <w:tcW w:w="1234" w:type="dxa"/>
            <w:vAlign w:val="center"/>
          </w:tcPr>
          <w:p w14:paraId="74C779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01.01.2011</w:t>
            </w:r>
          </w:p>
        </w:tc>
      </w:tr>
      <w:tr w:rsidR="00C84E0A" w:rsidRPr="00AB3247" w14:paraId="23D58C50" w14:textId="77777777" w:rsidTr="00C84E0A">
        <w:trPr>
          <w:trHeight w:val="409"/>
          <w:jc w:val="center"/>
        </w:trPr>
        <w:tc>
          <w:tcPr>
            <w:tcW w:w="562" w:type="dxa"/>
          </w:tcPr>
          <w:p w14:paraId="4D6AE87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414</w:t>
            </w:r>
          </w:p>
        </w:tc>
        <w:tc>
          <w:tcPr>
            <w:tcW w:w="1531" w:type="dxa"/>
          </w:tcPr>
          <w:p w14:paraId="196511D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15382:2014</w:t>
            </w:r>
          </w:p>
          <w:p w14:paraId="5569710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Bariere geosintetice. Caracteristici impuse pentru utilizarea la lucrări de infrastructură în transporturi</w:t>
            </w:r>
          </w:p>
        </w:tc>
        <w:tc>
          <w:tcPr>
            <w:tcW w:w="1708" w:type="dxa"/>
            <w:gridSpan w:val="3"/>
          </w:tcPr>
          <w:p w14:paraId="49227EF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15382:2013</w:t>
            </w:r>
          </w:p>
          <w:p w14:paraId="4B6DF75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Bariere geosintetice. Caracteristici impuse pentru utilizarea la lucrări de infrastructură în transporturi</w:t>
            </w:r>
          </w:p>
        </w:tc>
        <w:tc>
          <w:tcPr>
            <w:tcW w:w="1120" w:type="dxa"/>
            <w:gridSpan w:val="3"/>
            <w:vAlign w:val="center"/>
          </w:tcPr>
          <w:p w14:paraId="54B6992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15382:2010</w:t>
            </w:r>
          </w:p>
        </w:tc>
        <w:tc>
          <w:tcPr>
            <w:tcW w:w="1115" w:type="dxa"/>
            <w:gridSpan w:val="2"/>
            <w:vAlign w:val="center"/>
          </w:tcPr>
          <w:p w14:paraId="7C1D364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15382:2008</w:t>
            </w:r>
          </w:p>
        </w:tc>
        <w:tc>
          <w:tcPr>
            <w:tcW w:w="1235" w:type="dxa"/>
            <w:vAlign w:val="center"/>
          </w:tcPr>
          <w:p w14:paraId="07B7C02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2F53259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66162B65" w14:textId="77777777" w:rsidTr="00C84E0A">
        <w:trPr>
          <w:trHeight w:val="409"/>
          <w:jc w:val="center"/>
        </w:trPr>
        <w:tc>
          <w:tcPr>
            <w:tcW w:w="562" w:type="dxa"/>
          </w:tcPr>
          <w:p w14:paraId="5274A1F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415</w:t>
            </w:r>
          </w:p>
        </w:tc>
        <w:tc>
          <w:tcPr>
            <w:tcW w:w="1531" w:type="dxa"/>
          </w:tcPr>
          <w:p w14:paraId="5F7676D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15435:2010</w:t>
            </w:r>
          </w:p>
          <w:p w14:paraId="5EB913F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Blocuri de cofraj din beton normal şi uşor. Proprietăţi şi performanţe ale produsului</w:t>
            </w:r>
          </w:p>
        </w:tc>
        <w:tc>
          <w:tcPr>
            <w:tcW w:w="1708" w:type="dxa"/>
            <w:gridSpan w:val="3"/>
          </w:tcPr>
          <w:p w14:paraId="7D3F644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15435:2008</w:t>
            </w:r>
          </w:p>
          <w:p w14:paraId="03F72CE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Blocuri de cofraj din beton normal şi uşor. Proprietăţi şi performanţe ale produsului</w:t>
            </w:r>
          </w:p>
        </w:tc>
        <w:tc>
          <w:tcPr>
            <w:tcW w:w="1120" w:type="dxa"/>
            <w:gridSpan w:val="3"/>
            <w:vAlign w:val="center"/>
          </w:tcPr>
          <w:p w14:paraId="3C82281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8486DC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DA7E4A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01.02.2009</w:t>
            </w:r>
          </w:p>
        </w:tc>
        <w:tc>
          <w:tcPr>
            <w:tcW w:w="1234" w:type="dxa"/>
            <w:vAlign w:val="center"/>
          </w:tcPr>
          <w:p w14:paraId="6CFAA19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01.02.2010</w:t>
            </w:r>
          </w:p>
        </w:tc>
      </w:tr>
      <w:tr w:rsidR="00C84E0A" w:rsidRPr="00AB3247" w14:paraId="31B58B8F" w14:textId="77777777" w:rsidTr="00C84E0A">
        <w:trPr>
          <w:trHeight w:val="409"/>
          <w:jc w:val="center"/>
        </w:trPr>
        <w:tc>
          <w:tcPr>
            <w:tcW w:w="562" w:type="dxa"/>
          </w:tcPr>
          <w:p w14:paraId="7B8BA02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416</w:t>
            </w:r>
          </w:p>
        </w:tc>
        <w:tc>
          <w:tcPr>
            <w:tcW w:w="1531" w:type="dxa"/>
          </w:tcPr>
          <w:p w14:paraId="368CBA1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15497:2015</w:t>
            </w:r>
          </w:p>
          <w:p w14:paraId="4FCAB7E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Îmbinări cu dinţi multipli în lemn masiv de construcţie. Cerinţe de performanţă şi cerinţe </w:t>
            </w:r>
            <w:r w:rsidRPr="00AB3247">
              <w:rPr>
                <w:rFonts w:ascii="Times New Roman" w:hAnsi="Times New Roman" w:cs="Times New Roman"/>
                <w:lang w:val="ro-RO"/>
              </w:rPr>
              <w:lastRenderedPageBreak/>
              <w:t>minime de producţie</w:t>
            </w:r>
          </w:p>
        </w:tc>
        <w:tc>
          <w:tcPr>
            <w:tcW w:w="1708" w:type="dxa"/>
            <w:gridSpan w:val="3"/>
          </w:tcPr>
          <w:p w14:paraId="2EFCF1D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15497:2014</w:t>
            </w:r>
          </w:p>
          <w:p w14:paraId="38D6299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Îmbinări cu dinţi multipli în lemn masiv de construcţie. Cerinţe de performanţă şi </w:t>
            </w:r>
            <w:r w:rsidRPr="00AB3247">
              <w:rPr>
                <w:rFonts w:ascii="Times New Roman" w:hAnsi="Times New Roman" w:cs="Times New Roman"/>
                <w:lang w:val="ro-RO"/>
              </w:rPr>
              <w:lastRenderedPageBreak/>
              <w:t>cerinţe minime de producţie</w:t>
            </w:r>
          </w:p>
        </w:tc>
        <w:tc>
          <w:tcPr>
            <w:tcW w:w="1120" w:type="dxa"/>
            <w:gridSpan w:val="3"/>
            <w:vAlign w:val="center"/>
          </w:tcPr>
          <w:p w14:paraId="0B07061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782421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B2EC8C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10.10.2014</w:t>
            </w:r>
          </w:p>
        </w:tc>
        <w:tc>
          <w:tcPr>
            <w:tcW w:w="1234" w:type="dxa"/>
            <w:vAlign w:val="center"/>
          </w:tcPr>
          <w:p w14:paraId="5CD9FC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10.10.2015</w:t>
            </w:r>
          </w:p>
        </w:tc>
      </w:tr>
      <w:tr w:rsidR="00C84E0A" w:rsidRPr="00AB3247" w14:paraId="4C5A786C" w14:textId="77777777" w:rsidTr="00C84E0A">
        <w:trPr>
          <w:trHeight w:val="409"/>
          <w:jc w:val="center"/>
        </w:trPr>
        <w:tc>
          <w:tcPr>
            <w:tcW w:w="562" w:type="dxa"/>
          </w:tcPr>
          <w:p w14:paraId="1CB7BC0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417</w:t>
            </w:r>
          </w:p>
        </w:tc>
        <w:tc>
          <w:tcPr>
            <w:tcW w:w="1531" w:type="dxa"/>
          </w:tcPr>
          <w:p w14:paraId="4FB417A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15498:2010</w:t>
            </w:r>
          </w:p>
          <w:p w14:paraId="4AFD333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Blocuri de cofraj de beton cu aşchii de lemn. Proprietăţi şi performanţe ale produsului</w:t>
            </w:r>
          </w:p>
        </w:tc>
        <w:tc>
          <w:tcPr>
            <w:tcW w:w="1708" w:type="dxa"/>
            <w:gridSpan w:val="3"/>
          </w:tcPr>
          <w:p w14:paraId="6EA2D05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15498:2008</w:t>
            </w:r>
          </w:p>
          <w:p w14:paraId="771FBA7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prefabricate de beton. Blocuri de cofraj de beton cu aşchii de lemn. Proprietăţi şi performanţe ale produsului</w:t>
            </w:r>
          </w:p>
        </w:tc>
        <w:tc>
          <w:tcPr>
            <w:tcW w:w="1120" w:type="dxa"/>
            <w:gridSpan w:val="3"/>
            <w:vAlign w:val="center"/>
          </w:tcPr>
          <w:p w14:paraId="1741B390"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E925BA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5FD3D6C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01.02.2009</w:t>
            </w:r>
          </w:p>
        </w:tc>
        <w:tc>
          <w:tcPr>
            <w:tcW w:w="1234" w:type="dxa"/>
            <w:vAlign w:val="center"/>
          </w:tcPr>
          <w:p w14:paraId="5CE4B0A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01.02.2010</w:t>
            </w:r>
          </w:p>
        </w:tc>
      </w:tr>
      <w:tr w:rsidR="00C84E0A" w:rsidRPr="00AB3247" w14:paraId="1087393A" w14:textId="77777777" w:rsidTr="00C84E0A">
        <w:trPr>
          <w:trHeight w:val="409"/>
          <w:jc w:val="center"/>
        </w:trPr>
        <w:tc>
          <w:tcPr>
            <w:tcW w:w="562" w:type="dxa"/>
          </w:tcPr>
          <w:p w14:paraId="45CA9B1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418</w:t>
            </w:r>
          </w:p>
        </w:tc>
        <w:tc>
          <w:tcPr>
            <w:tcW w:w="1531" w:type="dxa"/>
          </w:tcPr>
          <w:p w14:paraId="08AC31E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15501:2015</w:t>
            </w:r>
          </w:p>
          <w:p w14:paraId="5103F48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echipamente din clădiri şi instalaţii industriale. Produse fabricate industrial din perlit expandat (EP) şi vermiculit exfoliat (EV). Specificaţie</w:t>
            </w:r>
          </w:p>
        </w:tc>
        <w:tc>
          <w:tcPr>
            <w:tcW w:w="1708" w:type="dxa"/>
            <w:gridSpan w:val="3"/>
          </w:tcPr>
          <w:p w14:paraId="1FC928C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15501:2013</w:t>
            </w:r>
          </w:p>
          <w:p w14:paraId="032D26B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echipamente din clădiri şi instalaţii industriale. Produse fabricate industrial din perlit expandat (EP) şi vermiculit exfoliat (EV). Specificaţie</w:t>
            </w:r>
          </w:p>
        </w:tc>
        <w:tc>
          <w:tcPr>
            <w:tcW w:w="1120" w:type="dxa"/>
            <w:gridSpan w:val="3"/>
            <w:vAlign w:val="center"/>
          </w:tcPr>
          <w:p w14:paraId="76321F14"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BDF26B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ADE4E1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7D67C1E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444AF5FE" w14:textId="77777777" w:rsidTr="00C84E0A">
        <w:trPr>
          <w:trHeight w:val="409"/>
          <w:jc w:val="center"/>
        </w:trPr>
        <w:tc>
          <w:tcPr>
            <w:tcW w:w="562" w:type="dxa"/>
          </w:tcPr>
          <w:p w14:paraId="2EAB2C6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419</w:t>
            </w:r>
          </w:p>
        </w:tc>
        <w:tc>
          <w:tcPr>
            <w:tcW w:w="1531" w:type="dxa"/>
          </w:tcPr>
          <w:p w14:paraId="77D440F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15599-1:2013</w:t>
            </w:r>
          </w:p>
          <w:p w14:paraId="24CC343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termoizolante pentru echipamente din clădiri şi instalaţii industriale. Izolaţie termică formată in situ pe bază de produse de </w:t>
            </w:r>
            <w:r w:rsidRPr="00AB3247">
              <w:rPr>
                <w:rFonts w:ascii="Times New Roman" w:hAnsi="Times New Roman" w:cs="Times New Roman"/>
                <w:lang w:val="ro-RO"/>
              </w:rPr>
              <w:lastRenderedPageBreak/>
              <w:t>perlit expandat (EP).  Partea 1: Specificaţie pentru produse liate şi în vrac înainte de instalare</w:t>
            </w:r>
          </w:p>
        </w:tc>
        <w:tc>
          <w:tcPr>
            <w:tcW w:w="1708" w:type="dxa"/>
            <w:gridSpan w:val="3"/>
          </w:tcPr>
          <w:p w14:paraId="48FD0E8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15599-1:2010</w:t>
            </w:r>
          </w:p>
          <w:p w14:paraId="2F225ED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Produse termoizolante pentru echipamente din clădiri şi instalaţii industriale. Izolaţie termică formată in situ pe bază de produse de perlit expandat </w:t>
            </w:r>
            <w:r w:rsidRPr="00AB3247">
              <w:rPr>
                <w:rFonts w:ascii="Times New Roman" w:hAnsi="Times New Roman" w:cs="Times New Roman"/>
                <w:lang w:val="ro-RO"/>
              </w:rPr>
              <w:lastRenderedPageBreak/>
              <w:t>(EP).  Partea 1: Specificaţie pentru produse liate şi în vrac înainte de instalare</w:t>
            </w:r>
          </w:p>
        </w:tc>
        <w:tc>
          <w:tcPr>
            <w:tcW w:w="1120" w:type="dxa"/>
            <w:gridSpan w:val="3"/>
            <w:vAlign w:val="center"/>
          </w:tcPr>
          <w:p w14:paraId="549DB1ED"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0BFBE0B"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6EA89E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01.04.2011</w:t>
            </w:r>
          </w:p>
        </w:tc>
        <w:tc>
          <w:tcPr>
            <w:tcW w:w="1234" w:type="dxa"/>
            <w:vAlign w:val="center"/>
          </w:tcPr>
          <w:p w14:paraId="3EB86D6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01.04.2012</w:t>
            </w:r>
          </w:p>
        </w:tc>
      </w:tr>
      <w:tr w:rsidR="00C84E0A" w:rsidRPr="00AB3247" w14:paraId="1549C332" w14:textId="77777777" w:rsidTr="00C84E0A">
        <w:trPr>
          <w:trHeight w:val="409"/>
          <w:jc w:val="center"/>
        </w:trPr>
        <w:tc>
          <w:tcPr>
            <w:tcW w:w="562" w:type="dxa"/>
          </w:tcPr>
          <w:p w14:paraId="0ACBF3B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420</w:t>
            </w:r>
          </w:p>
        </w:tc>
        <w:tc>
          <w:tcPr>
            <w:tcW w:w="1531" w:type="dxa"/>
          </w:tcPr>
          <w:p w14:paraId="4D521A5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15600-1:2013</w:t>
            </w:r>
          </w:p>
          <w:p w14:paraId="61C9211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echipamente din clădiri şi instalaţii industriale. Izolaţie termică formată in situ pe bază de produse de vermiculit exfoliat (EV).   Partea 1: Specificaţie pentru produse liate şi în vrac înainte de instalare</w:t>
            </w:r>
          </w:p>
        </w:tc>
        <w:tc>
          <w:tcPr>
            <w:tcW w:w="1708" w:type="dxa"/>
            <w:gridSpan w:val="3"/>
          </w:tcPr>
          <w:p w14:paraId="7C06827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15600-1:2010</w:t>
            </w:r>
          </w:p>
          <w:p w14:paraId="20C8ABC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echipamente din clădiri şi instalaţii industriale. Izolaţie termică formată in situ pe bază de produse de vermiculit exfoliat (EV).    Partea 1: Specificaţie pentru produse liate şi în vrac înainte de instalare</w:t>
            </w:r>
          </w:p>
        </w:tc>
        <w:tc>
          <w:tcPr>
            <w:tcW w:w="1120" w:type="dxa"/>
            <w:gridSpan w:val="3"/>
            <w:vAlign w:val="center"/>
          </w:tcPr>
          <w:p w14:paraId="4D73F93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52D9F9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24FEBB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01.04.2011</w:t>
            </w:r>
          </w:p>
        </w:tc>
        <w:tc>
          <w:tcPr>
            <w:tcW w:w="1234" w:type="dxa"/>
            <w:vAlign w:val="center"/>
          </w:tcPr>
          <w:p w14:paraId="7F12F4E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01.04.2012</w:t>
            </w:r>
          </w:p>
        </w:tc>
      </w:tr>
      <w:tr w:rsidR="00C84E0A" w:rsidRPr="00AB3247" w14:paraId="2C9F1484" w14:textId="77777777" w:rsidTr="00C84E0A">
        <w:trPr>
          <w:trHeight w:val="409"/>
          <w:jc w:val="center"/>
        </w:trPr>
        <w:tc>
          <w:tcPr>
            <w:tcW w:w="562" w:type="dxa"/>
          </w:tcPr>
          <w:p w14:paraId="49D20C1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421</w:t>
            </w:r>
          </w:p>
        </w:tc>
        <w:tc>
          <w:tcPr>
            <w:tcW w:w="1531" w:type="dxa"/>
          </w:tcPr>
          <w:p w14:paraId="1A26874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SR EN 15650:2013</w:t>
            </w:r>
          </w:p>
          <w:p w14:paraId="5321709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Ventilarea în clădiri. Clapete antifoc</w:t>
            </w:r>
          </w:p>
        </w:tc>
        <w:tc>
          <w:tcPr>
            <w:tcW w:w="1708" w:type="dxa"/>
            <w:gridSpan w:val="3"/>
          </w:tcPr>
          <w:p w14:paraId="44E9F02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15650:2010</w:t>
            </w:r>
          </w:p>
          <w:p w14:paraId="5DAE0B9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Ventilarea în clădiri. Clapete antifoc</w:t>
            </w:r>
          </w:p>
        </w:tc>
        <w:tc>
          <w:tcPr>
            <w:tcW w:w="1120" w:type="dxa"/>
            <w:gridSpan w:val="3"/>
            <w:vAlign w:val="center"/>
          </w:tcPr>
          <w:p w14:paraId="78FE6A8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349A75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BA6916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01.09.2011</w:t>
            </w:r>
          </w:p>
        </w:tc>
        <w:tc>
          <w:tcPr>
            <w:tcW w:w="1234" w:type="dxa"/>
            <w:vAlign w:val="center"/>
          </w:tcPr>
          <w:p w14:paraId="5024BE2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01.09.2012</w:t>
            </w:r>
          </w:p>
        </w:tc>
      </w:tr>
      <w:tr w:rsidR="00C84E0A" w:rsidRPr="00AB3247" w14:paraId="0EAD1D13" w14:textId="77777777" w:rsidTr="00C84E0A">
        <w:trPr>
          <w:trHeight w:val="409"/>
          <w:jc w:val="center"/>
        </w:trPr>
        <w:tc>
          <w:tcPr>
            <w:tcW w:w="562" w:type="dxa"/>
          </w:tcPr>
          <w:p w14:paraId="6DE2D09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422</w:t>
            </w:r>
          </w:p>
        </w:tc>
        <w:tc>
          <w:tcPr>
            <w:tcW w:w="1531" w:type="dxa"/>
          </w:tcPr>
          <w:p w14:paraId="3168F30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15651-1:2014</w:t>
            </w:r>
          </w:p>
          <w:p w14:paraId="223FC94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Chituri de etanşare a rosturilor în utilizări nestructurale pentru </w:t>
            </w:r>
            <w:r w:rsidRPr="00AB3247">
              <w:rPr>
                <w:rFonts w:ascii="Times New Roman" w:hAnsi="Times New Roman" w:cs="Times New Roman"/>
                <w:lang w:val="ro-RO"/>
              </w:rPr>
              <w:lastRenderedPageBreak/>
              <w:t>construcţii imobiliare şi trasee pietonale. Partea 1: Chituri de etanşare pentru elemente de faţadă</w:t>
            </w:r>
          </w:p>
        </w:tc>
        <w:tc>
          <w:tcPr>
            <w:tcW w:w="1708" w:type="dxa"/>
            <w:gridSpan w:val="3"/>
          </w:tcPr>
          <w:p w14:paraId="0419870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15651-1:2012</w:t>
            </w:r>
          </w:p>
          <w:p w14:paraId="625EEAE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Chituri de etanşare a rosturilor în utilizări nestructurale pentru </w:t>
            </w:r>
            <w:r w:rsidRPr="00AB3247">
              <w:rPr>
                <w:rFonts w:ascii="Times New Roman" w:hAnsi="Times New Roman" w:cs="Times New Roman"/>
                <w:lang w:val="ro-RO"/>
              </w:rPr>
              <w:lastRenderedPageBreak/>
              <w:t>construcţii imobiliare şi trasee pietonale. Partea 1: Chituri de etanşare pentru elemente de faţadă</w:t>
            </w:r>
          </w:p>
        </w:tc>
        <w:tc>
          <w:tcPr>
            <w:tcW w:w="1120" w:type="dxa"/>
            <w:gridSpan w:val="3"/>
            <w:vAlign w:val="center"/>
          </w:tcPr>
          <w:p w14:paraId="6E661F9E"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ED7D4BA"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908C5C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c>
          <w:tcPr>
            <w:tcW w:w="1234" w:type="dxa"/>
            <w:vAlign w:val="center"/>
          </w:tcPr>
          <w:p w14:paraId="0099285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01.07.2014</w:t>
            </w:r>
          </w:p>
        </w:tc>
      </w:tr>
      <w:tr w:rsidR="00C84E0A" w:rsidRPr="00AB3247" w14:paraId="35074474" w14:textId="77777777" w:rsidTr="00C84E0A">
        <w:trPr>
          <w:trHeight w:val="409"/>
          <w:jc w:val="center"/>
        </w:trPr>
        <w:tc>
          <w:tcPr>
            <w:tcW w:w="562" w:type="dxa"/>
          </w:tcPr>
          <w:p w14:paraId="22410D5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423</w:t>
            </w:r>
          </w:p>
        </w:tc>
        <w:tc>
          <w:tcPr>
            <w:tcW w:w="1531" w:type="dxa"/>
          </w:tcPr>
          <w:p w14:paraId="34AA754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15651-2:2014</w:t>
            </w:r>
          </w:p>
          <w:p w14:paraId="0A60ECE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Chituri de etanşare a rosturilor în utilizări nestructurale pentru construcţii imobiliare şi trasee pietonale. Partea 2: Chituri de etanşare pentru vitraje</w:t>
            </w:r>
          </w:p>
        </w:tc>
        <w:tc>
          <w:tcPr>
            <w:tcW w:w="1708" w:type="dxa"/>
            <w:gridSpan w:val="3"/>
          </w:tcPr>
          <w:p w14:paraId="436C670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15651-2:2012</w:t>
            </w:r>
          </w:p>
          <w:p w14:paraId="30B8DC8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Chituri de etanşare a rosturilor în utilizări nestructurale pentru construcţii imobiliare şi trasee pietonale. Partea 2: Chituri de etanşare pentru vitraje</w:t>
            </w:r>
          </w:p>
        </w:tc>
        <w:tc>
          <w:tcPr>
            <w:tcW w:w="1120" w:type="dxa"/>
            <w:gridSpan w:val="3"/>
            <w:vAlign w:val="center"/>
          </w:tcPr>
          <w:p w14:paraId="3EF127E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4954C65"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EA0995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c>
          <w:tcPr>
            <w:tcW w:w="1234" w:type="dxa"/>
            <w:vAlign w:val="center"/>
          </w:tcPr>
          <w:p w14:paraId="622809A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01.07.2014</w:t>
            </w:r>
          </w:p>
        </w:tc>
      </w:tr>
      <w:tr w:rsidR="00C84E0A" w:rsidRPr="00AB3247" w14:paraId="6C52049D" w14:textId="77777777" w:rsidTr="00C84E0A">
        <w:trPr>
          <w:trHeight w:val="409"/>
          <w:jc w:val="center"/>
        </w:trPr>
        <w:tc>
          <w:tcPr>
            <w:tcW w:w="562" w:type="dxa"/>
          </w:tcPr>
          <w:p w14:paraId="72D9E87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424</w:t>
            </w:r>
          </w:p>
        </w:tc>
        <w:tc>
          <w:tcPr>
            <w:tcW w:w="1531" w:type="dxa"/>
          </w:tcPr>
          <w:p w14:paraId="2CB8CEC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15651-3:2014</w:t>
            </w:r>
          </w:p>
          <w:p w14:paraId="48E1EB0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Chituri de etanşare a rosturilor în utilizări nestructurale pentru construcţii imobiliare şi trasee pietonale. Partea 3: Chituri de etanşare pentru rosturi sanitare</w:t>
            </w:r>
          </w:p>
        </w:tc>
        <w:tc>
          <w:tcPr>
            <w:tcW w:w="1708" w:type="dxa"/>
            <w:gridSpan w:val="3"/>
          </w:tcPr>
          <w:p w14:paraId="1E026EF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15651-3:2012</w:t>
            </w:r>
          </w:p>
          <w:p w14:paraId="5E67EA7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Chituri de etanşare a rosturilor în utilizări nestructurale pentru construcţii imobiliare şi trasee pietonale. Partea 3: Chituri de etanşare pentru rosturi sanitare</w:t>
            </w:r>
          </w:p>
        </w:tc>
        <w:tc>
          <w:tcPr>
            <w:tcW w:w="1120" w:type="dxa"/>
            <w:gridSpan w:val="3"/>
            <w:vAlign w:val="center"/>
          </w:tcPr>
          <w:p w14:paraId="539BF22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0A5070D"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60C4B7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c>
          <w:tcPr>
            <w:tcW w:w="1234" w:type="dxa"/>
            <w:vAlign w:val="center"/>
          </w:tcPr>
          <w:p w14:paraId="50B935C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01.07.2014</w:t>
            </w:r>
          </w:p>
        </w:tc>
      </w:tr>
      <w:tr w:rsidR="00C84E0A" w:rsidRPr="00AB3247" w14:paraId="556C2D00" w14:textId="77777777" w:rsidTr="00C84E0A">
        <w:trPr>
          <w:trHeight w:val="409"/>
          <w:jc w:val="center"/>
        </w:trPr>
        <w:tc>
          <w:tcPr>
            <w:tcW w:w="562" w:type="dxa"/>
          </w:tcPr>
          <w:p w14:paraId="2187E0A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425</w:t>
            </w:r>
          </w:p>
        </w:tc>
        <w:tc>
          <w:tcPr>
            <w:tcW w:w="1531" w:type="dxa"/>
          </w:tcPr>
          <w:p w14:paraId="74C1B2B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15651-4:2014</w:t>
            </w:r>
          </w:p>
          <w:p w14:paraId="45F3019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Chituri de etanşare a rosturilor în utilizări nestructurale pentru construcţii imobiliare şi trasee pietonale. Partea 4: Chituri de etanşare pentru trasee pietonale</w:t>
            </w:r>
          </w:p>
        </w:tc>
        <w:tc>
          <w:tcPr>
            <w:tcW w:w="1708" w:type="dxa"/>
            <w:gridSpan w:val="3"/>
          </w:tcPr>
          <w:p w14:paraId="169093F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15651-4:2012</w:t>
            </w:r>
          </w:p>
          <w:p w14:paraId="43890E3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Chituri de etanşare a rosturilor în utilizări nestructurale pentru construcţii imobiliare şi trasee pietonale. Partea 4: Chituri de etanşare pentru trasee pietonale</w:t>
            </w:r>
          </w:p>
        </w:tc>
        <w:tc>
          <w:tcPr>
            <w:tcW w:w="1120" w:type="dxa"/>
            <w:gridSpan w:val="3"/>
            <w:vAlign w:val="center"/>
          </w:tcPr>
          <w:p w14:paraId="7BF46478"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9BF4AC6"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AA47F7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c>
          <w:tcPr>
            <w:tcW w:w="1234" w:type="dxa"/>
            <w:vAlign w:val="center"/>
          </w:tcPr>
          <w:p w14:paraId="43BA195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01.07.2013</w:t>
            </w:r>
          </w:p>
        </w:tc>
      </w:tr>
      <w:tr w:rsidR="00C84E0A" w:rsidRPr="00AB3247" w14:paraId="084D772B" w14:textId="77777777" w:rsidTr="00C84E0A">
        <w:trPr>
          <w:trHeight w:val="409"/>
          <w:jc w:val="center"/>
        </w:trPr>
        <w:tc>
          <w:tcPr>
            <w:tcW w:w="562" w:type="dxa"/>
          </w:tcPr>
          <w:p w14:paraId="32072A8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426</w:t>
            </w:r>
          </w:p>
        </w:tc>
        <w:tc>
          <w:tcPr>
            <w:tcW w:w="1531" w:type="dxa"/>
          </w:tcPr>
          <w:p w14:paraId="57F7222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15681-2:2017</w:t>
            </w:r>
          </w:p>
          <w:p w14:paraId="3EE548D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Sticlă pentru construcţii. Produse de bază: sticlă aluminosilicatică. Partea 2: Standard de produs</w:t>
            </w:r>
          </w:p>
        </w:tc>
        <w:tc>
          <w:tcPr>
            <w:tcW w:w="1708" w:type="dxa"/>
            <w:gridSpan w:val="3"/>
          </w:tcPr>
          <w:p w14:paraId="7D276B4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15681-2:2017</w:t>
            </w:r>
          </w:p>
          <w:p w14:paraId="6C4BEF4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Sticlă pentru construcţii. Produse de bază: sticlă aluminosilicatică. Partea 2: Standard de produs</w:t>
            </w:r>
          </w:p>
        </w:tc>
        <w:tc>
          <w:tcPr>
            <w:tcW w:w="1120" w:type="dxa"/>
            <w:gridSpan w:val="3"/>
            <w:vAlign w:val="center"/>
          </w:tcPr>
          <w:p w14:paraId="3826E76F"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7895E2C"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BEE977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11.08.2017</w:t>
            </w:r>
          </w:p>
        </w:tc>
        <w:tc>
          <w:tcPr>
            <w:tcW w:w="1234" w:type="dxa"/>
            <w:vAlign w:val="center"/>
          </w:tcPr>
          <w:p w14:paraId="0B34EBF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11.08.2018</w:t>
            </w:r>
          </w:p>
        </w:tc>
      </w:tr>
      <w:tr w:rsidR="00C84E0A" w:rsidRPr="00AB3247" w14:paraId="28599B86" w14:textId="77777777" w:rsidTr="00C84E0A">
        <w:trPr>
          <w:trHeight w:val="409"/>
          <w:jc w:val="center"/>
        </w:trPr>
        <w:tc>
          <w:tcPr>
            <w:tcW w:w="562" w:type="dxa"/>
          </w:tcPr>
          <w:p w14:paraId="1EE1599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427</w:t>
            </w:r>
          </w:p>
        </w:tc>
        <w:tc>
          <w:tcPr>
            <w:tcW w:w="1531" w:type="dxa"/>
          </w:tcPr>
          <w:p w14:paraId="46365C0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15682-2:2015</w:t>
            </w:r>
          </w:p>
          <w:p w14:paraId="2E74790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Sticlă pentru construcţii. Sticlă de siguranţă silico-alcalino-pămîntoasă securizată termic şi testată Heat Soak. Partea 2 : Evaluarea conformităţii/ Standard de produs</w:t>
            </w:r>
          </w:p>
        </w:tc>
        <w:tc>
          <w:tcPr>
            <w:tcW w:w="1708" w:type="dxa"/>
            <w:gridSpan w:val="3"/>
          </w:tcPr>
          <w:p w14:paraId="4553627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15682-2:2013</w:t>
            </w:r>
          </w:p>
          <w:p w14:paraId="2AF4A10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Sticlă pentru construcţii. Sticlă de siguranţă silico-alcalino-pămîntoasă securizată termic şi testată Heat Soak. Partea 2 : Evaluarea conformităţii/ Standard de produs</w:t>
            </w:r>
          </w:p>
        </w:tc>
        <w:tc>
          <w:tcPr>
            <w:tcW w:w="1120" w:type="dxa"/>
            <w:gridSpan w:val="3"/>
            <w:vAlign w:val="center"/>
          </w:tcPr>
          <w:p w14:paraId="05D18B4B"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2D96D4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A41022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2AFC33B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22A12886" w14:textId="77777777" w:rsidTr="00C84E0A">
        <w:trPr>
          <w:trHeight w:val="409"/>
          <w:jc w:val="center"/>
        </w:trPr>
        <w:tc>
          <w:tcPr>
            <w:tcW w:w="562" w:type="dxa"/>
          </w:tcPr>
          <w:p w14:paraId="10B0308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428</w:t>
            </w:r>
          </w:p>
        </w:tc>
        <w:tc>
          <w:tcPr>
            <w:tcW w:w="1531" w:type="dxa"/>
          </w:tcPr>
          <w:p w14:paraId="52439F5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15683-2:2015</w:t>
            </w:r>
          </w:p>
          <w:p w14:paraId="07457C3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Sticlă pentru construcţii. </w:t>
            </w:r>
            <w:r w:rsidRPr="00AB3247">
              <w:rPr>
                <w:rFonts w:ascii="Times New Roman" w:hAnsi="Times New Roman" w:cs="Times New Roman"/>
                <w:lang w:val="ro-RO"/>
              </w:rPr>
              <w:lastRenderedPageBreak/>
              <w:t>Sticlă profilată silico-calco-sodică de siguranţă, securizată termic. Partea 2: Evaluarea conformităţii/ Standard de produs</w:t>
            </w:r>
          </w:p>
        </w:tc>
        <w:tc>
          <w:tcPr>
            <w:tcW w:w="1708" w:type="dxa"/>
            <w:gridSpan w:val="3"/>
          </w:tcPr>
          <w:p w14:paraId="0FBB241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15683-2:2013</w:t>
            </w:r>
          </w:p>
          <w:p w14:paraId="1965807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Sticlă pentru construcţii. </w:t>
            </w:r>
            <w:r w:rsidRPr="00AB3247">
              <w:rPr>
                <w:rFonts w:ascii="Times New Roman" w:hAnsi="Times New Roman" w:cs="Times New Roman"/>
                <w:lang w:val="ro-RO"/>
              </w:rPr>
              <w:lastRenderedPageBreak/>
              <w:t>Sticlă profilată silico-calco-sodică de siguranţă, securizată termic. Partea 2: Evaluarea conformităţii/ Standard de produs</w:t>
            </w:r>
          </w:p>
        </w:tc>
        <w:tc>
          <w:tcPr>
            <w:tcW w:w="1120" w:type="dxa"/>
            <w:gridSpan w:val="3"/>
            <w:vAlign w:val="center"/>
          </w:tcPr>
          <w:p w14:paraId="65FD5E51"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4183F83"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149689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08.08.2014</w:t>
            </w:r>
          </w:p>
        </w:tc>
        <w:tc>
          <w:tcPr>
            <w:tcW w:w="1234" w:type="dxa"/>
            <w:vAlign w:val="center"/>
          </w:tcPr>
          <w:p w14:paraId="283F620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08.08.2015</w:t>
            </w:r>
          </w:p>
        </w:tc>
      </w:tr>
      <w:tr w:rsidR="00C84E0A" w:rsidRPr="00AB3247" w14:paraId="4497D82B" w14:textId="77777777" w:rsidTr="00C84E0A">
        <w:trPr>
          <w:trHeight w:val="409"/>
          <w:jc w:val="center"/>
        </w:trPr>
        <w:tc>
          <w:tcPr>
            <w:tcW w:w="562" w:type="dxa"/>
          </w:tcPr>
          <w:p w14:paraId="1B9C5F1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429</w:t>
            </w:r>
          </w:p>
        </w:tc>
        <w:tc>
          <w:tcPr>
            <w:tcW w:w="1531" w:type="dxa"/>
          </w:tcPr>
          <w:p w14:paraId="58F7E67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15732:2014</w:t>
            </w:r>
          </w:p>
          <w:p w14:paraId="3951548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Materiale de umplere uşoare şi produse termoizolante pentru aplicaţii de inginerie civilă (CEA). Produse pe bază de agregate uşoare (LWA) de argilă expandată</w:t>
            </w:r>
          </w:p>
        </w:tc>
        <w:tc>
          <w:tcPr>
            <w:tcW w:w="1708" w:type="dxa"/>
            <w:gridSpan w:val="3"/>
          </w:tcPr>
          <w:p w14:paraId="002464B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15732:2012</w:t>
            </w:r>
          </w:p>
          <w:p w14:paraId="0F3941C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Materiale de umplere uşoare şi produse termoizolante pentru aplicaţii de inginerie civilă (CEA). Produse pe bază de agregate uşoare (LWA) de argilă expandată</w:t>
            </w:r>
          </w:p>
        </w:tc>
        <w:tc>
          <w:tcPr>
            <w:tcW w:w="1120" w:type="dxa"/>
            <w:gridSpan w:val="3"/>
            <w:vAlign w:val="center"/>
          </w:tcPr>
          <w:p w14:paraId="229D8C6C"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1120C942"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1D5B3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01.08.2013</w:t>
            </w:r>
          </w:p>
        </w:tc>
        <w:tc>
          <w:tcPr>
            <w:tcW w:w="1234" w:type="dxa"/>
            <w:vAlign w:val="center"/>
          </w:tcPr>
          <w:p w14:paraId="6E5817D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01.08.2014</w:t>
            </w:r>
          </w:p>
        </w:tc>
      </w:tr>
      <w:tr w:rsidR="00C84E0A" w:rsidRPr="00AB3247" w14:paraId="5096D0D5" w14:textId="77777777" w:rsidTr="00C84E0A">
        <w:trPr>
          <w:trHeight w:val="409"/>
          <w:jc w:val="center"/>
        </w:trPr>
        <w:tc>
          <w:tcPr>
            <w:tcW w:w="562" w:type="dxa"/>
          </w:tcPr>
          <w:p w14:paraId="104CB8A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430</w:t>
            </w:r>
          </w:p>
        </w:tc>
        <w:tc>
          <w:tcPr>
            <w:tcW w:w="1531" w:type="dxa"/>
          </w:tcPr>
          <w:p w14:paraId="6A556A2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15743+ A1:2016</w:t>
            </w:r>
          </w:p>
          <w:p w14:paraId="69D6924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Ciment supersulfatat. Compoziţie, specificaţii şi criterii de conformitate</w:t>
            </w:r>
          </w:p>
        </w:tc>
        <w:tc>
          <w:tcPr>
            <w:tcW w:w="1708" w:type="dxa"/>
            <w:gridSpan w:val="3"/>
          </w:tcPr>
          <w:p w14:paraId="67B61FB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15743:2010+ A1:2015</w:t>
            </w:r>
          </w:p>
          <w:p w14:paraId="50EB36E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Ciment supersulfatat. Compoziţie, specificaţii şi criterii de conformitate</w:t>
            </w:r>
          </w:p>
        </w:tc>
        <w:tc>
          <w:tcPr>
            <w:tcW w:w="1120" w:type="dxa"/>
            <w:gridSpan w:val="3"/>
            <w:vAlign w:val="center"/>
          </w:tcPr>
          <w:p w14:paraId="6AA5EEB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15743:2013</w:t>
            </w:r>
          </w:p>
        </w:tc>
        <w:tc>
          <w:tcPr>
            <w:tcW w:w="1115" w:type="dxa"/>
            <w:gridSpan w:val="2"/>
            <w:vAlign w:val="center"/>
          </w:tcPr>
          <w:p w14:paraId="7AC3E886" w14:textId="77777777" w:rsidR="00C84E0A" w:rsidRPr="00AB3247" w:rsidRDefault="00C84E0A" w:rsidP="009548E2">
            <w:pPr>
              <w:jc w:val="both"/>
              <w:rPr>
                <w:rFonts w:ascii="Times New Roman" w:hAnsi="Times New Roman" w:cs="Times New Roman"/>
              </w:rPr>
            </w:pPr>
            <w:r w:rsidRPr="00AB3247">
              <w:rPr>
                <w:rFonts w:ascii="Times New Roman" w:hAnsi="Times New Roman" w:cs="Times New Roman"/>
                <w:lang w:val="fr-FR"/>
              </w:rPr>
              <w:t>EN 15743:2010</w:t>
            </w:r>
          </w:p>
        </w:tc>
        <w:tc>
          <w:tcPr>
            <w:tcW w:w="1235" w:type="dxa"/>
            <w:vAlign w:val="center"/>
          </w:tcPr>
          <w:p w14:paraId="48BC5B2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13.11.2015</w:t>
            </w:r>
          </w:p>
        </w:tc>
        <w:tc>
          <w:tcPr>
            <w:tcW w:w="1234" w:type="dxa"/>
            <w:vAlign w:val="center"/>
          </w:tcPr>
          <w:p w14:paraId="7D01FEB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13.11.2016</w:t>
            </w:r>
          </w:p>
        </w:tc>
      </w:tr>
      <w:tr w:rsidR="00C84E0A" w:rsidRPr="00AB3247" w14:paraId="415AD52D" w14:textId="77777777" w:rsidTr="00C84E0A">
        <w:trPr>
          <w:trHeight w:val="409"/>
          <w:jc w:val="center"/>
        </w:trPr>
        <w:tc>
          <w:tcPr>
            <w:tcW w:w="562" w:type="dxa"/>
          </w:tcPr>
          <w:p w14:paraId="44D6678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431</w:t>
            </w:r>
          </w:p>
        </w:tc>
        <w:tc>
          <w:tcPr>
            <w:tcW w:w="1531" w:type="dxa"/>
          </w:tcPr>
          <w:p w14:paraId="704D777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15814+ A2:2016</w:t>
            </w:r>
          </w:p>
          <w:p w14:paraId="66ECBB2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Acoperiri groase din bitum modificat cu polimeri pentru </w:t>
            </w:r>
            <w:r w:rsidRPr="00AB3247">
              <w:rPr>
                <w:rFonts w:ascii="Times New Roman" w:hAnsi="Times New Roman" w:cs="Times New Roman"/>
                <w:lang w:val="ro-RO"/>
              </w:rPr>
              <w:lastRenderedPageBreak/>
              <w:t>hidroizolaţii. Definiţii şi cerinţe</w:t>
            </w:r>
          </w:p>
        </w:tc>
        <w:tc>
          <w:tcPr>
            <w:tcW w:w="1708" w:type="dxa"/>
            <w:gridSpan w:val="3"/>
          </w:tcPr>
          <w:p w14:paraId="22D5173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15814:2011+ A2:2014</w:t>
            </w:r>
          </w:p>
          <w:p w14:paraId="63E98F5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Acoperiri groase din bitum modificat cu polimeri pentru hidroizolaţii. </w:t>
            </w:r>
            <w:r w:rsidRPr="00AB3247">
              <w:rPr>
                <w:rFonts w:ascii="Times New Roman" w:hAnsi="Times New Roman" w:cs="Times New Roman"/>
                <w:lang w:val="ro-RO"/>
              </w:rPr>
              <w:lastRenderedPageBreak/>
              <w:t>Definiţii şi cerinţe</w:t>
            </w:r>
          </w:p>
        </w:tc>
        <w:tc>
          <w:tcPr>
            <w:tcW w:w="1120" w:type="dxa"/>
            <w:gridSpan w:val="3"/>
            <w:vAlign w:val="center"/>
          </w:tcPr>
          <w:p w14:paraId="122C28E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EN 15814+ A1:2014</w:t>
            </w:r>
          </w:p>
        </w:tc>
        <w:tc>
          <w:tcPr>
            <w:tcW w:w="1115" w:type="dxa"/>
            <w:gridSpan w:val="2"/>
            <w:vAlign w:val="center"/>
          </w:tcPr>
          <w:p w14:paraId="432A50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15814:2011+A1:2012</w:t>
            </w:r>
          </w:p>
        </w:tc>
        <w:tc>
          <w:tcPr>
            <w:tcW w:w="1235" w:type="dxa"/>
            <w:vAlign w:val="center"/>
          </w:tcPr>
          <w:p w14:paraId="49631B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10.07.2015</w:t>
            </w:r>
          </w:p>
        </w:tc>
        <w:tc>
          <w:tcPr>
            <w:tcW w:w="1234" w:type="dxa"/>
            <w:vAlign w:val="center"/>
          </w:tcPr>
          <w:p w14:paraId="7A26E63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10.07.2016</w:t>
            </w:r>
          </w:p>
        </w:tc>
      </w:tr>
      <w:tr w:rsidR="00C84E0A" w:rsidRPr="00AB3247" w14:paraId="33872C54" w14:textId="77777777" w:rsidTr="00C84E0A">
        <w:trPr>
          <w:trHeight w:val="409"/>
          <w:jc w:val="center"/>
        </w:trPr>
        <w:tc>
          <w:tcPr>
            <w:tcW w:w="562" w:type="dxa"/>
          </w:tcPr>
          <w:p w14:paraId="54B0E94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432</w:t>
            </w:r>
          </w:p>
        </w:tc>
        <w:tc>
          <w:tcPr>
            <w:tcW w:w="1531" w:type="dxa"/>
          </w:tcPr>
          <w:p w14:paraId="21F3138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15824:2017</w:t>
            </w:r>
          </w:p>
          <w:p w14:paraId="0540F2B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Specificaţii pentru tencuieli exterioare şi interioare pe bază de lianţi organici</w:t>
            </w:r>
          </w:p>
        </w:tc>
        <w:tc>
          <w:tcPr>
            <w:tcW w:w="1708" w:type="dxa"/>
            <w:gridSpan w:val="3"/>
          </w:tcPr>
          <w:p w14:paraId="27AD2E8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15824:2017</w:t>
            </w:r>
          </w:p>
          <w:p w14:paraId="39DFB4A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Specificaţii pentru tencuieli exterioare şi interioare pe bază de lianţi organici</w:t>
            </w:r>
          </w:p>
        </w:tc>
        <w:tc>
          <w:tcPr>
            <w:tcW w:w="1120" w:type="dxa"/>
            <w:gridSpan w:val="3"/>
            <w:vAlign w:val="center"/>
          </w:tcPr>
          <w:p w14:paraId="56227E4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15824:2010</w:t>
            </w:r>
          </w:p>
        </w:tc>
        <w:tc>
          <w:tcPr>
            <w:tcW w:w="1115" w:type="dxa"/>
            <w:gridSpan w:val="2"/>
            <w:vAlign w:val="center"/>
          </w:tcPr>
          <w:p w14:paraId="04533D3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15824:2009</w:t>
            </w:r>
          </w:p>
        </w:tc>
        <w:tc>
          <w:tcPr>
            <w:tcW w:w="1235" w:type="dxa"/>
            <w:vAlign w:val="center"/>
          </w:tcPr>
          <w:p w14:paraId="085F3AA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09.03.2018</w:t>
            </w:r>
          </w:p>
        </w:tc>
        <w:tc>
          <w:tcPr>
            <w:tcW w:w="1234" w:type="dxa"/>
            <w:vAlign w:val="center"/>
          </w:tcPr>
          <w:p w14:paraId="4859AE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09.03.2020</w:t>
            </w:r>
          </w:p>
        </w:tc>
      </w:tr>
      <w:tr w:rsidR="00C84E0A" w:rsidRPr="00AB3247" w14:paraId="117AB14E" w14:textId="77777777" w:rsidTr="00C84E0A">
        <w:trPr>
          <w:trHeight w:val="409"/>
          <w:jc w:val="center"/>
        </w:trPr>
        <w:tc>
          <w:tcPr>
            <w:tcW w:w="562" w:type="dxa"/>
          </w:tcPr>
          <w:p w14:paraId="63BC5A3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433</w:t>
            </w:r>
          </w:p>
        </w:tc>
        <w:tc>
          <w:tcPr>
            <w:tcW w:w="1531" w:type="dxa"/>
          </w:tcPr>
          <w:p w14:paraId="4BDE100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16034:2015</w:t>
            </w:r>
          </w:p>
          <w:p w14:paraId="2119B5C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Uşi pentru pietoni, uşi şi ferestre pentru uz industrial, comercial şi pentru garaje. Standard de produs, caracteristici de performanţă. Caracteristici de rezistenţă la foc şi/sau etanşeitate la fum</w:t>
            </w:r>
          </w:p>
        </w:tc>
        <w:tc>
          <w:tcPr>
            <w:tcW w:w="1708" w:type="dxa"/>
            <w:gridSpan w:val="3"/>
          </w:tcPr>
          <w:p w14:paraId="725FA04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16034:2014</w:t>
            </w:r>
          </w:p>
          <w:p w14:paraId="5995CAB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Uşi pentru pietoni, uşi şi ferestre pentru uz industrial, comercial şi pentru garaje. Standard de produs, caracteristici de performanţă. Caracteristici de rezistenţă la foc şi/sau etanşeitate la fum</w:t>
            </w:r>
          </w:p>
        </w:tc>
        <w:tc>
          <w:tcPr>
            <w:tcW w:w="1120" w:type="dxa"/>
            <w:gridSpan w:val="3"/>
            <w:vAlign w:val="center"/>
          </w:tcPr>
          <w:p w14:paraId="628DD9F7"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76EFC79F"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67CA185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01.11.2016</w:t>
            </w:r>
          </w:p>
        </w:tc>
        <w:tc>
          <w:tcPr>
            <w:tcW w:w="1234" w:type="dxa"/>
            <w:vAlign w:val="center"/>
          </w:tcPr>
          <w:p w14:paraId="4F15C6D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01.11.2019</w:t>
            </w:r>
          </w:p>
        </w:tc>
      </w:tr>
      <w:tr w:rsidR="00C84E0A" w:rsidRPr="00AB3247" w14:paraId="4AB6AFBA" w14:textId="77777777" w:rsidTr="00C84E0A">
        <w:trPr>
          <w:trHeight w:val="409"/>
          <w:jc w:val="center"/>
        </w:trPr>
        <w:tc>
          <w:tcPr>
            <w:tcW w:w="562" w:type="dxa"/>
          </w:tcPr>
          <w:p w14:paraId="2AF0A67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434</w:t>
            </w:r>
          </w:p>
        </w:tc>
        <w:tc>
          <w:tcPr>
            <w:tcW w:w="1531" w:type="dxa"/>
          </w:tcPr>
          <w:p w14:paraId="6D2F3F1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16069+ A1:2016</w:t>
            </w:r>
          </w:p>
          <w:p w14:paraId="4893DB4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clădiri. Produse fabricate industrial din spumă de polietilenă (PEF). Specificaţie</w:t>
            </w:r>
          </w:p>
        </w:tc>
        <w:tc>
          <w:tcPr>
            <w:tcW w:w="1708" w:type="dxa"/>
            <w:gridSpan w:val="3"/>
          </w:tcPr>
          <w:p w14:paraId="6B4FF3C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16069:2012+ A1:2015</w:t>
            </w:r>
          </w:p>
          <w:p w14:paraId="75471F7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Produse termoizolante pentru clădiri. Produse fabricate industrial din spumă de polietilenă (PEF). Specificaţie</w:t>
            </w:r>
          </w:p>
        </w:tc>
        <w:tc>
          <w:tcPr>
            <w:tcW w:w="1120" w:type="dxa"/>
            <w:gridSpan w:val="3"/>
            <w:vAlign w:val="center"/>
          </w:tcPr>
          <w:p w14:paraId="448EBE8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16069:2014</w:t>
            </w:r>
          </w:p>
        </w:tc>
        <w:tc>
          <w:tcPr>
            <w:tcW w:w="1115" w:type="dxa"/>
            <w:gridSpan w:val="2"/>
            <w:vAlign w:val="center"/>
          </w:tcPr>
          <w:p w14:paraId="332FC74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16069:2012</w:t>
            </w:r>
          </w:p>
        </w:tc>
        <w:tc>
          <w:tcPr>
            <w:tcW w:w="1235" w:type="dxa"/>
            <w:vAlign w:val="center"/>
          </w:tcPr>
          <w:p w14:paraId="4AFC321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10.07.2015</w:t>
            </w:r>
          </w:p>
        </w:tc>
        <w:tc>
          <w:tcPr>
            <w:tcW w:w="1234" w:type="dxa"/>
            <w:vAlign w:val="center"/>
          </w:tcPr>
          <w:p w14:paraId="481AE45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10.07.2016</w:t>
            </w:r>
          </w:p>
        </w:tc>
      </w:tr>
      <w:tr w:rsidR="00C84E0A" w:rsidRPr="00AB3247" w14:paraId="15BCEEF7" w14:textId="77777777" w:rsidTr="00C84E0A">
        <w:trPr>
          <w:trHeight w:val="409"/>
          <w:jc w:val="center"/>
        </w:trPr>
        <w:tc>
          <w:tcPr>
            <w:tcW w:w="562" w:type="dxa"/>
          </w:tcPr>
          <w:p w14:paraId="5D804F6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435</w:t>
            </w:r>
          </w:p>
        </w:tc>
        <w:tc>
          <w:tcPr>
            <w:tcW w:w="1531" w:type="dxa"/>
          </w:tcPr>
          <w:p w14:paraId="1E7324A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16153+ A1:2016</w:t>
            </w:r>
          </w:p>
          <w:p w14:paraId="42519BF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Plăci multiperete plane transparente de policarbonat (PC) pentru utilizări la interior şi exterior în acoperişuri, pereţi şi plafoane. Cerinţe şi metode de încercare</w:t>
            </w:r>
          </w:p>
        </w:tc>
        <w:tc>
          <w:tcPr>
            <w:tcW w:w="1708" w:type="dxa"/>
            <w:gridSpan w:val="3"/>
          </w:tcPr>
          <w:p w14:paraId="4FD849C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16153:2013+ A1:2015</w:t>
            </w:r>
          </w:p>
          <w:p w14:paraId="3792962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Plăci multiperete plane transparente de policarbonat (PC) pentru utilizări la interior şi exterior în acoperişuri, pereţi şi plafoane. Cerinţe şi metode de încercare</w:t>
            </w:r>
          </w:p>
        </w:tc>
        <w:tc>
          <w:tcPr>
            <w:tcW w:w="1120" w:type="dxa"/>
            <w:gridSpan w:val="3"/>
            <w:vAlign w:val="center"/>
          </w:tcPr>
          <w:p w14:paraId="0D98427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EN 16153:2014</w:t>
            </w:r>
          </w:p>
        </w:tc>
        <w:tc>
          <w:tcPr>
            <w:tcW w:w="1115" w:type="dxa"/>
            <w:gridSpan w:val="2"/>
            <w:vAlign w:val="center"/>
          </w:tcPr>
          <w:p w14:paraId="253AD4A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16153:2013</w:t>
            </w:r>
          </w:p>
        </w:tc>
        <w:tc>
          <w:tcPr>
            <w:tcW w:w="1235" w:type="dxa"/>
            <w:vAlign w:val="center"/>
          </w:tcPr>
          <w:p w14:paraId="5CFDDDF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10.07.2015</w:t>
            </w:r>
          </w:p>
        </w:tc>
        <w:tc>
          <w:tcPr>
            <w:tcW w:w="1234" w:type="dxa"/>
            <w:vAlign w:val="center"/>
          </w:tcPr>
          <w:p w14:paraId="1238526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10.07.2016</w:t>
            </w:r>
          </w:p>
        </w:tc>
      </w:tr>
      <w:tr w:rsidR="00C84E0A" w:rsidRPr="00AB3247" w14:paraId="3B188D16" w14:textId="77777777" w:rsidTr="00C84E0A">
        <w:trPr>
          <w:trHeight w:val="409"/>
          <w:jc w:val="center"/>
        </w:trPr>
        <w:tc>
          <w:tcPr>
            <w:tcW w:w="562" w:type="dxa"/>
          </w:tcPr>
          <w:p w14:paraId="0C28352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436</w:t>
            </w:r>
          </w:p>
        </w:tc>
        <w:tc>
          <w:tcPr>
            <w:tcW w:w="1531" w:type="dxa"/>
          </w:tcPr>
          <w:p w14:paraId="7D8BCE3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16240:2017</w:t>
            </w:r>
          </w:p>
          <w:p w14:paraId="777304E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Plăci solide plane transparente de policarbonat (PC) utilizate pentru acoperişuri, pereţi şi tavane interioare şi exterioare. Cerinţe şi metode de încercare</w:t>
            </w:r>
          </w:p>
        </w:tc>
        <w:tc>
          <w:tcPr>
            <w:tcW w:w="1708" w:type="dxa"/>
            <w:gridSpan w:val="3"/>
          </w:tcPr>
          <w:p w14:paraId="128FBB3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16240:2013</w:t>
            </w:r>
          </w:p>
          <w:p w14:paraId="2F0D970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Plăci solide plane transparente de policarbonat (PC) utilizate pentru acoperişuri, pereţi şi tavane interioare şi exterioare. Cerinţe şi metode de încercare</w:t>
            </w:r>
          </w:p>
        </w:tc>
        <w:tc>
          <w:tcPr>
            <w:tcW w:w="1120" w:type="dxa"/>
            <w:gridSpan w:val="3"/>
            <w:vAlign w:val="center"/>
          </w:tcPr>
          <w:p w14:paraId="3767B8EA"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212DCCE4"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7519FF2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10.03.2017</w:t>
            </w:r>
          </w:p>
        </w:tc>
        <w:tc>
          <w:tcPr>
            <w:tcW w:w="1234" w:type="dxa"/>
            <w:vAlign w:val="center"/>
          </w:tcPr>
          <w:p w14:paraId="015F2B9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10.03.2018</w:t>
            </w:r>
          </w:p>
        </w:tc>
      </w:tr>
      <w:tr w:rsidR="00C84E0A" w:rsidRPr="00AB3247" w14:paraId="317251D0" w14:textId="77777777" w:rsidTr="00C84E0A">
        <w:trPr>
          <w:trHeight w:val="409"/>
          <w:jc w:val="center"/>
        </w:trPr>
        <w:tc>
          <w:tcPr>
            <w:tcW w:w="562" w:type="dxa"/>
          </w:tcPr>
          <w:p w14:paraId="37E94C2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437</w:t>
            </w:r>
          </w:p>
        </w:tc>
        <w:tc>
          <w:tcPr>
            <w:tcW w:w="1531" w:type="dxa"/>
          </w:tcPr>
          <w:p w14:paraId="0C1C2EB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16510-2-1:2023</w:t>
            </w:r>
          </w:p>
          <w:p w14:paraId="3039108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2-1: Sobe</w:t>
            </w:r>
          </w:p>
        </w:tc>
        <w:tc>
          <w:tcPr>
            <w:tcW w:w="1708" w:type="dxa"/>
            <w:gridSpan w:val="3"/>
          </w:tcPr>
          <w:p w14:paraId="183CC48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16510-2-1:2022</w:t>
            </w:r>
          </w:p>
          <w:p w14:paraId="6E4CE1B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2-1: Sobe</w:t>
            </w:r>
          </w:p>
        </w:tc>
        <w:tc>
          <w:tcPr>
            <w:tcW w:w="1120" w:type="dxa"/>
            <w:gridSpan w:val="3"/>
            <w:vAlign w:val="center"/>
          </w:tcPr>
          <w:p w14:paraId="167CCFF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13240:2010</w:t>
            </w:r>
          </w:p>
          <w:p w14:paraId="4D42716C" w14:textId="77777777" w:rsidR="00C84E0A" w:rsidRPr="00AB3247" w:rsidRDefault="00C84E0A" w:rsidP="009548E2">
            <w:pPr>
              <w:jc w:val="both"/>
              <w:rPr>
                <w:rFonts w:ascii="Times New Roman" w:hAnsi="Times New Roman" w:cs="Times New Roman"/>
                <w:lang w:val="fr-FR"/>
              </w:rPr>
            </w:pPr>
          </w:p>
          <w:p w14:paraId="090615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13240:2010/A2:2010</w:t>
            </w:r>
          </w:p>
          <w:p w14:paraId="496FC9BD" w14:textId="77777777" w:rsidR="00C84E0A" w:rsidRPr="00AB3247" w:rsidRDefault="00C84E0A" w:rsidP="009548E2">
            <w:pPr>
              <w:jc w:val="both"/>
              <w:rPr>
                <w:rFonts w:ascii="Times New Roman" w:hAnsi="Times New Roman" w:cs="Times New Roman"/>
                <w:lang w:val="fr-FR"/>
              </w:rPr>
            </w:pPr>
          </w:p>
          <w:p w14:paraId="609B2FC6"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13240:2</w:t>
            </w:r>
            <w:r w:rsidRPr="00AB3247">
              <w:rPr>
                <w:rFonts w:ascii="Times New Roman" w:hAnsi="Times New Roman" w:cs="Times New Roman"/>
                <w:lang w:val="fr-FR"/>
              </w:rPr>
              <w:lastRenderedPageBreak/>
              <w:t>010/AC:2010</w:t>
            </w:r>
          </w:p>
          <w:p w14:paraId="3C84B026" w14:textId="77777777" w:rsidR="00C84E0A" w:rsidRPr="00AB3247" w:rsidRDefault="00C84E0A" w:rsidP="009548E2">
            <w:pPr>
              <w:jc w:val="both"/>
              <w:rPr>
                <w:rFonts w:ascii="Times New Roman" w:hAnsi="Times New Roman" w:cs="Times New Roman"/>
                <w:lang w:val="fr-FR"/>
              </w:rPr>
            </w:pPr>
          </w:p>
          <w:p w14:paraId="496666E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13240:2010/A2/AC:2010</w:t>
            </w:r>
          </w:p>
        </w:tc>
        <w:tc>
          <w:tcPr>
            <w:tcW w:w="1115" w:type="dxa"/>
            <w:gridSpan w:val="2"/>
            <w:vAlign w:val="center"/>
          </w:tcPr>
          <w:p w14:paraId="7885FE6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13240:2001</w:t>
            </w:r>
          </w:p>
          <w:p w14:paraId="477EDEB6" w14:textId="77777777" w:rsidR="00C84E0A" w:rsidRPr="00AB3247" w:rsidRDefault="00C84E0A" w:rsidP="009548E2">
            <w:pPr>
              <w:jc w:val="both"/>
              <w:rPr>
                <w:rFonts w:ascii="Times New Roman" w:hAnsi="Times New Roman" w:cs="Times New Roman"/>
                <w:lang w:val="fr-FR"/>
              </w:rPr>
            </w:pPr>
          </w:p>
          <w:p w14:paraId="6932C5A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13240:2001/A2:2004</w:t>
            </w:r>
          </w:p>
          <w:p w14:paraId="5BD59A31" w14:textId="77777777" w:rsidR="00C84E0A" w:rsidRPr="00AB3247" w:rsidRDefault="00C84E0A" w:rsidP="009548E2">
            <w:pPr>
              <w:jc w:val="both"/>
              <w:rPr>
                <w:rFonts w:ascii="Times New Roman" w:hAnsi="Times New Roman" w:cs="Times New Roman"/>
                <w:lang w:val="fr-FR"/>
              </w:rPr>
            </w:pPr>
          </w:p>
          <w:p w14:paraId="2C8933A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13240:2001/AC:2006</w:t>
            </w:r>
          </w:p>
          <w:p w14:paraId="26904093" w14:textId="77777777" w:rsidR="00C84E0A" w:rsidRPr="00AB3247" w:rsidRDefault="00C84E0A" w:rsidP="009548E2">
            <w:pPr>
              <w:jc w:val="both"/>
              <w:rPr>
                <w:rFonts w:ascii="Times New Roman" w:hAnsi="Times New Roman" w:cs="Times New Roman"/>
                <w:lang w:val="fr-FR"/>
              </w:rPr>
            </w:pPr>
          </w:p>
          <w:p w14:paraId="070A213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13240:2001/A2:2004/ AC:2007</w:t>
            </w:r>
          </w:p>
        </w:tc>
        <w:tc>
          <w:tcPr>
            <w:tcW w:w="1235" w:type="dxa"/>
            <w:vAlign w:val="center"/>
          </w:tcPr>
          <w:p w14:paraId="2AAA193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09.11.2023</w:t>
            </w:r>
          </w:p>
        </w:tc>
        <w:tc>
          <w:tcPr>
            <w:tcW w:w="1234" w:type="dxa"/>
            <w:vAlign w:val="center"/>
          </w:tcPr>
          <w:p w14:paraId="5A956C8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09.11.2025</w:t>
            </w:r>
          </w:p>
        </w:tc>
      </w:tr>
      <w:tr w:rsidR="00C84E0A" w:rsidRPr="00AB3247" w14:paraId="7BFB7DA3" w14:textId="77777777" w:rsidTr="00C84E0A">
        <w:trPr>
          <w:trHeight w:val="409"/>
          <w:jc w:val="center"/>
        </w:trPr>
        <w:tc>
          <w:tcPr>
            <w:tcW w:w="562" w:type="dxa"/>
          </w:tcPr>
          <w:p w14:paraId="09B9645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438</w:t>
            </w:r>
          </w:p>
        </w:tc>
        <w:tc>
          <w:tcPr>
            <w:tcW w:w="1531" w:type="dxa"/>
          </w:tcPr>
          <w:p w14:paraId="284A436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16510-2-2:2023</w:t>
            </w:r>
          </w:p>
          <w:p w14:paraId="4408A74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2-2: Aparate care includ focare deschise</w:t>
            </w:r>
          </w:p>
        </w:tc>
        <w:tc>
          <w:tcPr>
            <w:tcW w:w="1708" w:type="dxa"/>
            <w:gridSpan w:val="3"/>
          </w:tcPr>
          <w:p w14:paraId="1B07097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16510-2-2:2022</w:t>
            </w:r>
          </w:p>
          <w:p w14:paraId="7803FC6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2-2: Aparate care includ focare deschise</w:t>
            </w:r>
          </w:p>
        </w:tc>
        <w:tc>
          <w:tcPr>
            <w:tcW w:w="1120" w:type="dxa"/>
            <w:gridSpan w:val="3"/>
            <w:vAlign w:val="center"/>
          </w:tcPr>
          <w:p w14:paraId="4BF75FF3"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13229:2010</w:t>
            </w:r>
          </w:p>
          <w:p w14:paraId="6C28C76A" w14:textId="77777777" w:rsidR="00C84E0A" w:rsidRPr="00AB3247" w:rsidRDefault="00C84E0A" w:rsidP="009548E2">
            <w:pPr>
              <w:jc w:val="both"/>
              <w:rPr>
                <w:rFonts w:ascii="Times New Roman" w:hAnsi="Times New Roman" w:cs="Times New Roman"/>
                <w:lang w:val="fr-FR"/>
              </w:rPr>
            </w:pPr>
          </w:p>
          <w:p w14:paraId="73771B0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13229:2010/</w:t>
            </w:r>
          </w:p>
          <w:p w14:paraId="3B55B12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A1:2014</w:t>
            </w:r>
          </w:p>
          <w:p w14:paraId="61798FD0" w14:textId="77777777" w:rsidR="00C84E0A" w:rsidRPr="00AB3247" w:rsidRDefault="00C84E0A" w:rsidP="009548E2">
            <w:pPr>
              <w:jc w:val="both"/>
              <w:rPr>
                <w:rFonts w:ascii="Times New Roman" w:hAnsi="Times New Roman" w:cs="Times New Roman"/>
                <w:lang w:val="fr-FR"/>
              </w:rPr>
            </w:pPr>
          </w:p>
          <w:p w14:paraId="0F8F015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13229:2010/A2:2014</w:t>
            </w:r>
          </w:p>
          <w:p w14:paraId="7C3269B2" w14:textId="77777777" w:rsidR="00C84E0A" w:rsidRPr="00AB3247" w:rsidRDefault="00C84E0A" w:rsidP="009548E2">
            <w:pPr>
              <w:jc w:val="both"/>
              <w:rPr>
                <w:rFonts w:ascii="Times New Roman" w:hAnsi="Times New Roman" w:cs="Times New Roman"/>
                <w:lang w:val="fr-FR"/>
              </w:rPr>
            </w:pPr>
          </w:p>
          <w:p w14:paraId="350DD9B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13229:2010/AC:2014</w:t>
            </w:r>
          </w:p>
          <w:p w14:paraId="6F66D5BD" w14:textId="77777777" w:rsidR="00C84E0A" w:rsidRPr="00AB3247" w:rsidRDefault="00C84E0A" w:rsidP="009548E2">
            <w:pPr>
              <w:jc w:val="both"/>
              <w:rPr>
                <w:rFonts w:ascii="Times New Roman" w:hAnsi="Times New Roman" w:cs="Times New Roman"/>
                <w:lang w:val="fr-FR"/>
              </w:rPr>
            </w:pPr>
          </w:p>
          <w:p w14:paraId="5722A8B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13229:2010/A2/AC:2014</w:t>
            </w:r>
          </w:p>
        </w:tc>
        <w:tc>
          <w:tcPr>
            <w:tcW w:w="1115" w:type="dxa"/>
            <w:gridSpan w:val="2"/>
            <w:vAlign w:val="center"/>
          </w:tcPr>
          <w:p w14:paraId="67AEAA6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13229:2001</w:t>
            </w:r>
          </w:p>
          <w:p w14:paraId="32CB0C6D" w14:textId="77777777" w:rsidR="00C84E0A" w:rsidRPr="00AB3247" w:rsidRDefault="00C84E0A" w:rsidP="009548E2">
            <w:pPr>
              <w:jc w:val="both"/>
              <w:rPr>
                <w:rFonts w:ascii="Times New Roman" w:hAnsi="Times New Roman" w:cs="Times New Roman"/>
                <w:lang w:val="fr-FR"/>
              </w:rPr>
            </w:pPr>
          </w:p>
          <w:p w14:paraId="32A88C7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13229:2001/A1:2003</w:t>
            </w:r>
          </w:p>
          <w:p w14:paraId="0722578D" w14:textId="77777777" w:rsidR="00C84E0A" w:rsidRPr="00AB3247" w:rsidRDefault="00C84E0A" w:rsidP="009548E2">
            <w:pPr>
              <w:jc w:val="both"/>
              <w:rPr>
                <w:rFonts w:ascii="Times New Roman" w:hAnsi="Times New Roman" w:cs="Times New Roman"/>
                <w:lang w:val="fr-FR"/>
              </w:rPr>
            </w:pPr>
          </w:p>
          <w:p w14:paraId="4B85824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13229:2001/A2:2004</w:t>
            </w:r>
          </w:p>
          <w:p w14:paraId="5BE3D7A0" w14:textId="77777777" w:rsidR="00C84E0A" w:rsidRPr="00AB3247" w:rsidRDefault="00C84E0A" w:rsidP="009548E2">
            <w:pPr>
              <w:jc w:val="both"/>
              <w:rPr>
                <w:rFonts w:ascii="Times New Roman" w:hAnsi="Times New Roman" w:cs="Times New Roman"/>
                <w:lang w:val="fr-FR"/>
              </w:rPr>
            </w:pPr>
          </w:p>
          <w:p w14:paraId="4ED3FC4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13229:2001/AC:2006</w:t>
            </w:r>
          </w:p>
          <w:p w14:paraId="3582F462" w14:textId="77777777" w:rsidR="00C84E0A" w:rsidRPr="00AB3247" w:rsidRDefault="00C84E0A" w:rsidP="009548E2">
            <w:pPr>
              <w:jc w:val="both"/>
              <w:rPr>
                <w:rFonts w:ascii="Times New Roman" w:hAnsi="Times New Roman" w:cs="Times New Roman"/>
                <w:lang w:val="fr-FR"/>
              </w:rPr>
            </w:pPr>
          </w:p>
          <w:p w14:paraId="7BE6285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13229:2001/A2:2004/</w:t>
            </w:r>
          </w:p>
          <w:p w14:paraId="47A6A28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AC:2007</w:t>
            </w:r>
          </w:p>
        </w:tc>
        <w:tc>
          <w:tcPr>
            <w:tcW w:w="1235" w:type="dxa"/>
            <w:vAlign w:val="center"/>
          </w:tcPr>
          <w:p w14:paraId="5EB5872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09.11.2023</w:t>
            </w:r>
          </w:p>
        </w:tc>
        <w:tc>
          <w:tcPr>
            <w:tcW w:w="1234" w:type="dxa"/>
            <w:vAlign w:val="center"/>
          </w:tcPr>
          <w:p w14:paraId="750FD8C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09.11.2025</w:t>
            </w:r>
          </w:p>
        </w:tc>
      </w:tr>
      <w:tr w:rsidR="00C84E0A" w:rsidRPr="00AB3247" w14:paraId="51D9C1AD" w14:textId="77777777" w:rsidTr="00C84E0A">
        <w:trPr>
          <w:trHeight w:val="409"/>
          <w:jc w:val="center"/>
        </w:trPr>
        <w:tc>
          <w:tcPr>
            <w:tcW w:w="562" w:type="dxa"/>
          </w:tcPr>
          <w:p w14:paraId="7A0FDD7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439</w:t>
            </w:r>
          </w:p>
        </w:tc>
        <w:tc>
          <w:tcPr>
            <w:tcW w:w="1531" w:type="dxa"/>
          </w:tcPr>
          <w:p w14:paraId="4DAFCC7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16510-2-3:2023</w:t>
            </w:r>
          </w:p>
          <w:p w14:paraId="6C43A78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2-3: Aparate de gătit</w:t>
            </w:r>
          </w:p>
        </w:tc>
        <w:tc>
          <w:tcPr>
            <w:tcW w:w="1708" w:type="dxa"/>
            <w:gridSpan w:val="3"/>
          </w:tcPr>
          <w:p w14:paraId="7A7FC08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16510-2-3:2022</w:t>
            </w:r>
          </w:p>
          <w:p w14:paraId="120937D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2-3: Aparate de gătit</w:t>
            </w:r>
          </w:p>
        </w:tc>
        <w:tc>
          <w:tcPr>
            <w:tcW w:w="1120" w:type="dxa"/>
            <w:gridSpan w:val="3"/>
            <w:vAlign w:val="center"/>
          </w:tcPr>
          <w:p w14:paraId="06AFC2E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12815:2010</w:t>
            </w:r>
          </w:p>
          <w:p w14:paraId="1FD5715D" w14:textId="77777777" w:rsidR="00C84E0A" w:rsidRPr="00AB3247" w:rsidRDefault="00C84E0A" w:rsidP="009548E2">
            <w:pPr>
              <w:jc w:val="both"/>
              <w:rPr>
                <w:rFonts w:ascii="Times New Roman" w:hAnsi="Times New Roman" w:cs="Times New Roman"/>
                <w:lang w:val="fr-FR"/>
              </w:rPr>
            </w:pPr>
          </w:p>
          <w:p w14:paraId="5A6AB4E8"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12815:2010/ AC:2010</w:t>
            </w:r>
          </w:p>
          <w:p w14:paraId="4AAB03FE" w14:textId="77777777" w:rsidR="00C84E0A" w:rsidRPr="00AB3247" w:rsidRDefault="00C84E0A" w:rsidP="009548E2">
            <w:pPr>
              <w:jc w:val="both"/>
              <w:rPr>
                <w:rFonts w:ascii="Times New Roman" w:hAnsi="Times New Roman" w:cs="Times New Roman"/>
                <w:lang w:val="fr-FR"/>
              </w:rPr>
            </w:pPr>
          </w:p>
          <w:p w14:paraId="1DC50DB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SM SR EN 12815:2010/A1/AC:2010</w:t>
            </w:r>
          </w:p>
          <w:p w14:paraId="2BAB717B" w14:textId="77777777" w:rsidR="00C84E0A" w:rsidRPr="00AB3247" w:rsidRDefault="00C84E0A" w:rsidP="009548E2">
            <w:pPr>
              <w:jc w:val="both"/>
              <w:rPr>
                <w:rFonts w:ascii="Times New Roman" w:hAnsi="Times New Roman" w:cs="Times New Roman"/>
                <w:lang w:val="fr-FR"/>
              </w:rPr>
            </w:pPr>
          </w:p>
          <w:p w14:paraId="6B2D5346" w14:textId="77777777" w:rsidR="00C84E0A" w:rsidRPr="00AB3247" w:rsidRDefault="00C84E0A" w:rsidP="009548E2">
            <w:pPr>
              <w:jc w:val="both"/>
              <w:rPr>
                <w:rFonts w:ascii="Times New Roman" w:hAnsi="Times New Roman" w:cs="Times New Roman"/>
                <w:lang w:val="fr-FR"/>
              </w:rPr>
            </w:pPr>
          </w:p>
          <w:p w14:paraId="44E08B3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12815:2010/A1:2010</w:t>
            </w:r>
          </w:p>
        </w:tc>
        <w:tc>
          <w:tcPr>
            <w:tcW w:w="1115" w:type="dxa"/>
            <w:gridSpan w:val="2"/>
            <w:vAlign w:val="center"/>
          </w:tcPr>
          <w:p w14:paraId="754A385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EN 12815:2001</w:t>
            </w:r>
          </w:p>
          <w:p w14:paraId="3B613123" w14:textId="77777777" w:rsidR="00C84E0A" w:rsidRPr="00AB3247" w:rsidRDefault="00C84E0A" w:rsidP="009548E2">
            <w:pPr>
              <w:jc w:val="both"/>
              <w:rPr>
                <w:rFonts w:ascii="Times New Roman" w:hAnsi="Times New Roman" w:cs="Times New Roman"/>
                <w:lang w:val="fr-FR"/>
              </w:rPr>
            </w:pPr>
          </w:p>
          <w:p w14:paraId="1AA6CE2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12815:2001/AC:2006</w:t>
            </w:r>
          </w:p>
          <w:p w14:paraId="0C40729C" w14:textId="77777777" w:rsidR="00C84E0A" w:rsidRPr="00AB3247" w:rsidRDefault="00C84E0A" w:rsidP="009548E2">
            <w:pPr>
              <w:jc w:val="both"/>
              <w:rPr>
                <w:rFonts w:ascii="Times New Roman" w:hAnsi="Times New Roman" w:cs="Times New Roman"/>
                <w:lang w:val="fr-FR"/>
              </w:rPr>
            </w:pPr>
          </w:p>
          <w:p w14:paraId="1F79917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12815:2</w:t>
            </w:r>
            <w:r w:rsidRPr="00AB3247">
              <w:rPr>
                <w:rFonts w:ascii="Times New Roman" w:hAnsi="Times New Roman" w:cs="Times New Roman"/>
                <w:lang w:val="fr-FR"/>
              </w:rPr>
              <w:lastRenderedPageBreak/>
              <w:t>001/A1:2004/</w:t>
            </w:r>
          </w:p>
          <w:p w14:paraId="15CEE81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AC:2007</w:t>
            </w:r>
          </w:p>
          <w:p w14:paraId="3DAB5E80" w14:textId="77777777" w:rsidR="00C84E0A" w:rsidRPr="00AB3247" w:rsidRDefault="00C84E0A" w:rsidP="009548E2">
            <w:pPr>
              <w:jc w:val="both"/>
              <w:rPr>
                <w:rFonts w:ascii="Times New Roman" w:hAnsi="Times New Roman" w:cs="Times New Roman"/>
                <w:lang w:val="fr-FR"/>
              </w:rPr>
            </w:pPr>
          </w:p>
          <w:p w14:paraId="725536A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12815:2001/A1:2004</w:t>
            </w:r>
          </w:p>
        </w:tc>
        <w:tc>
          <w:tcPr>
            <w:tcW w:w="1235" w:type="dxa"/>
            <w:vAlign w:val="center"/>
          </w:tcPr>
          <w:p w14:paraId="4A1EA2E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lastRenderedPageBreak/>
              <w:t>09.11.2023</w:t>
            </w:r>
          </w:p>
        </w:tc>
        <w:tc>
          <w:tcPr>
            <w:tcW w:w="1234" w:type="dxa"/>
            <w:vAlign w:val="center"/>
          </w:tcPr>
          <w:p w14:paraId="145D142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09.11.2025</w:t>
            </w:r>
          </w:p>
        </w:tc>
      </w:tr>
      <w:tr w:rsidR="00C84E0A" w:rsidRPr="00AB3247" w14:paraId="79CBE73F" w14:textId="77777777" w:rsidTr="00C84E0A">
        <w:trPr>
          <w:trHeight w:val="409"/>
          <w:jc w:val="center"/>
        </w:trPr>
        <w:tc>
          <w:tcPr>
            <w:tcW w:w="562" w:type="dxa"/>
          </w:tcPr>
          <w:p w14:paraId="29E7F09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440</w:t>
            </w:r>
          </w:p>
        </w:tc>
        <w:tc>
          <w:tcPr>
            <w:tcW w:w="1531" w:type="dxa"/>
          </w:tcPr>
          <w:p w14:paraId="4205125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16510-2-4:2023</w:t>
            </w:r>
          </w:p>
          <w:p w14:paraId="579E674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2-4: Cazane de uz casnic. Putere de încălzire nominală până la 50 kW</w:t>
            </w:r>
          </w:p>
        </w:tc>
        <w:tc>
          <w:tcPr>
            <w:tcW w:w="1708" w:type="dxa"/>
            <w:gridSpan w:val="3"/>
          </w:tcPr>
          <w:p w14:paraId="72EC10E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16510-2-4:2022</w:t>
            </w:r>
          </w:p>
          <w:p w14:paraId="6551B4D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2-4: Cazane de uz casnic. Putere de încălzire nominală până la 50 kW</w:t>
            </w:r>
          </w:p>
        </w:tc>
        <w:tc>
          <w:tcPr>
            <w:tcW w:w="1120" w:type="dxa"/>
            <w:gridSpan w:val="3"/>
            <w:vAlign w:val="center"/>
          </w:tcPr>
          <w:p w14:paraId="0A93F2E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12809:2010</w:t>
            </w:r>
          </w:p>
          <w:p w14:paraId="68DB3EDE" w14:textId="77777777" w:rsidR="00C84E0A" w:rsidRPr="00AB3247" w:rsidRDefault="00C84E0A" w:rsidP="009548E2">
            <w:pPr>
              <w:jc w:val="both"/>
              <w:rPr>
                <w:rFonts w:ascii="Times New Roman" w:hAnsi="Times New Roman" w:cs="Times New Roman"/>
                <w:lang w:val="fr-FR"/>
              </w:rPr>
            </w:pPr>
          </w:p>
          <w:p w14:paraId="3E07C38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12809:2010/</w:t>
            </w:r>
          </w:p>
          <w:p w14:paraId="4AE42B8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A1:2010</w:t>
            </w:r>
          </w:p>
          <w:p w14:paraId="2E673AC1" w14:textId="77777777" w:rsidR="00C84E0A" w:rsidRPr="00AB3247" w:rsidRDefault="00C84E0A" w:rsidP="009548E2">
            <w:pPr>
              <w:jc w:val="both"/>
              <w:rPr>
                <w:rFonts w:ascii="Times New Roman" w:hAnsi="Times New Roman" w:cs="Times New Roman"/>
                <w:lang w:val="fr-FR"/>
              </w:rPr>
            </w:pPr>
          </w:p>
          <w:p w14:paraId="4945CDF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EN 12809:2001/A1:2004/</w:t>
            </w:r>
          </w:p>
          <w:p w14:paraId="15FC2E8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AC:2018</w:t>
            </w:r>
          </w:p>
          <w:p w14:paraId="06913BFF" w14:textId="77777777" w:rsidR="00C84E0A" w:rsidRPr="00AB3247" w:rsidRDefault="00C84E0A" w:rsidP="009548E2">
            <w:pPr>
              <w:jc w:val="both"/>
              <w:rPr>
                <w:rFonts w:ascii="Times New Roman" w:hAnsi="Times New Roman" w:cs="Times New Roman"/>
                <w:lang w:val="fr-FR"/>
              </w:rPr>
            </w:pPr>
          </w:p>
          <w:p w14:paraId="0CB7686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12809:2010/</w:t>
            </w:r>
          </w:p>
          <w:p w14:paraId="732CE4D2"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AC:2010</w:t>
            </w:r>
          </w:p>
        </w:tc>
        <w:tc>
          <w:tcPr>
            <w:tcW w:w="1115" w:type="dxa"/>
            <w:gridSpan w:val="2"/>
            <w:vAlign w:val="center"/>
          </w:tcPr>
          <w:p w14:paraId="1C534F5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12809:2001</w:t>
            </w:r>
          </w:p>
          <w:p w14:paraId="43178A9B" w14:textId="77777777" w:rsidR="00C84E0A" w:rsidRPr="00AB3247" w:rsidRDefault="00C84E0A" w:rsidP="009548E2">
            <w:pPr>
              <w:jc w:val="both"/>
              <w:rPr>
                <w:rFonts w:ascii="Times New Roman" w:hAnsi="Times New Roman" w:cs="Times New Roman"/>
                <w:lang w:val="fr-FR"/>
              </w:rPr>
            </w:pPr>
          </w:p>
          <w:p w14:paraId="792D3984"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12809:2001/A1:2004</w:t>
            </w:r>
          </w:p>
          <w:p w14:paraId="57047BA8" w14:textId="77777777" w:rsidR="00C84E0A" w:rsidRPr="00AB3247" w:rsidRDefault="00C84E0A" w:rsidP="009548E2">
            <w:pPr>
              <w:jc w:val="both"/>
              <w:rPr>
                <w:rFonts w:ascii="Times New Roman" w:hAnsi="Times New Roman" w:cs="Times New Roman"/>
                <w:lang w:val="fr-FR"/>
              </w:rPr>
            </w:pPr>
          </w:p>
          <w:p w14:paraId="6208BBD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12809:2001/A1:2004/</w:t>
            </w:r>
          </w:p>
          <w:p w14:paraId="041BF35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AC:2007</w:t>
            </w:r>
          </w:p>
          <w:p w14:paraId="3F531338" w14:textId="77777777" w:rsidR="00C84E0A" w:rsidRPr="00AB3247" w:rsidRDefault="00C84E0A" w:rsidP="009548E2">
            <w:pPr>
              <w:jc w:val="both"/>
              <w:rPr>
                <w:rFonts w:ascii="Times New Roman" w:hAnsi="Times New Roman" w:cs="Times New Roman"/>
                <w:lang w:val="fr-FR"/>
              </w:rPr>
            </w:pPr>
          </w:p>
          <w:p w14:paraId="7115112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12809:2001/AC:2006</w:t>
            </w:r>
          </w:p>
        </w:tc>
        <w:tc>
          <w:tcPr>
            <w:tcW w:w="1235" w:type="dxa"/>
            <w:vAlign w:val="center"/>
          </w:tcPr>
          <w:p w14:paraId="5040D04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09.11.2023</w:t>
            </w:r>
          </w:p>
        </w:tc>
        <w:tc>
          <w:tcPr>
            <w:tcW w:w="1234" w:type="dxa"/>
            <w:vAlign w:val="center"/>
          </w:tcPr>
          <w:p w14:paraId="6183010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09.11.2025</w:t>
            </w:r>
          </w:p>
        </w:tc>
      </w:tr>
      <w:tr w:rsidR="00C84E0A" w:rsidRPr="00AB3247" w14:paraId="4E311A35" w14:textId="77777777" w:rsidTr="00C84E0A">
        <w:trPr>
          <w:trHeight w:val="409"/>
          <w:jc w:val="center"/>
        </w:trPr>
        <w:tc>
          <w:tcPr>
            <w:tcW w:w="562" w:type="dxa"/>
          </w:tcPr>
          <w:p w14:paraId="1E735D7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441</w:t>
            </w:r>
          </w:p>
        </w:tc>
        <w:tc>
          <w:tcPr>
            <w:tcW w:w="1531" w:type="dxa"/>
          </w:tcPr>
          <w:p w14:paraId="4AD46DC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16510-2-5:2025</w:t>
            </w:r>
          </w:p>
          <w:p w14:paraId="528427D6"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2-5: Aparate cu degajare lentă a căldurii</w:t>
            </w:r>
          </w:p>
        </w:tc>
        <w:tc>
          <w:tcPr>
            <w:tcW w:w="1708" w:type="dxa"/>
            <w:gridSpan w:val="3"/>
          </w:tcPr>
          <w:p w14:paraId="32F90D97"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16510-2-5:2025</w:t>
            </w:r>
          </w:p>
          <w:p w14:paraId="178B335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2-5: Aparate cu degajare lentă a căldurii</w:t>
            </w:r>
          </w:p>
        </w:tc>
        <w:tc>
          <w:tcPr>
            <w:tcW w:w="1120" w:type="dxa"/>
            <w:gridSpan w:val="3"/>
            <w:vAlign w:val="center"/>
          </w:tcPr>
          <w:p w14:paraId="523CA5F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15250:2010</w:t>
            </w:r>
          </w:p>
        </w:tc>
        <w:tc>
          <w:tcPr>
            <w:tcW w:w="1115" w:type="dxa"/>
            <w:gridSpan w:val="2"/>
            <w:vAlign w:val="center"/>
          </w:tcPr>
          <w:p w14:paraId="7BB87C2D"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15250:2007</w:t>
            </w:r>
          </w:p>
        </w:tc>
        <w:tc>
          <w:tcPr>
            <w:tcW w:w="1235" w:type="dxa"/>
            <w:vAlign w:val="center"/>
          </w:tcPr>
          <w:p w14:paraId="6F80BD0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09.02.2026</w:t>
            </w:r>
          </w:p>
        </w:tc>
        <w:tc>
          <w:tcPr>
            <w:tcW w:w="1234" w:type="dxa"/>
            <w:vAlign w:val="center"/>
          </w:tcPr>
          <w:p w14:paraId="38E1EC40"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09.02.2027</w:t>
            </w:r>
          </w:p>
        </w:tc>
      </w:tr>
      <w:tr w:rsidR="00C84E0A" w:rsidRPr="00AB3247" w14:paraId="3CB800B9" w14:textId="77777777" w:rsidTr="00C84E0A">
        <w:trPr>
          <w:trHeight w:val="409"/>
          <w:jc w:val="center"/>
        </w:trPr>
        <w:tc>
          <w:tcPr>
            <w:tcW w:w="562" w:type="dxa"/>
          </w:tcPr>
          <w:p w14:paraId="4CC73D9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442</w:t>
            </w:r>
          </w:p>
        </w:tc>
        <w:tc>
          <w:tcPr>
            <w:tcW w:w="1531" w:type="dxa"/>
          </w:tcPr>
          <w:p w14:paraId="1293B27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16510-2-6:2023</w:t>
            </w:r>
          </w:p>
          <w:p w14:paraId="473321F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2-6: Sobe, aparate încorporate şi aparate de gătit alimentate mecanic cu peleţi</w:t>
            </w:r>
          </w:p>
        </w:tc>
        <w:tc>
          <w:tcPr>
            <w:tcW w:w="1708" w:type="dxa"/>
            <w:gridSpan w:val="3"/>
          </w:tcPr>
          <w:p w14:paraId="0FAA5E7E"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16510-2-6:2022</w:t>
            </w:r>
          </w:p>
          <w:p w14:paraId="15F7BAE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2-6: Sobe, aparate încorporate şi aparate de gătit alimentate mecanic cu peleţi</w:t>
            </w:r>
          </w:p>
        </w:tc>
        <w:tc>
          <w:tcPr>
            <w:tcW w:w="1120" w:type="dxa"/>
            <w:gridSpan w:val="3"/>
            <w:vAlign w:val="center"/>
          </w:tcPr>
          <w:p w14:paraId="5BC8F891"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14785:2010</w:t>
            </w:r>
          </w:p>
        </w:tc>
        <w:tc>
          <w:tcPr>
            <w:tcW w:w="1115" w:type="dxa"/>
            <w:gridSpan w:val="2"/>
            <w:vAlign w:val="center"/>
          </w:tcPr>
          <w:p w14:paraId="47F4C0AC"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14785:2006</w:t>
            </w:r>
          </w:p>
        </w:tc>
        <w:tc>
          <w:tcPr>
            <w:tcW w:w="1235" w:type="dxa"/>
            <w:vAlign w:val="center"/>
          </w:tcPr>
          <w:p w14:paraId="139052D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09.11.2023</w:t>
            </w:r>
          </w:p>
        </w:tc>
        <w:tc>
          <w:tcPr>
            <w:tcW w:w="1234" w:type="dxa"/>
            <w:vAlign w:val="center"/>
          </w:tcPr>
          <w:p w14:paraId="22C6B91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09.11.2025</w:t>
            </w:r>
          </w:p>
        </w:tc>
      </w:tr>
      <w:tr w:rsidR="00C84E0A" w:rsidRPr="00AB3247" w14:paraId="00DA3BC9" w14:textId="77777777" w:rsidTr="00C84E0A">
        <w:trPr>
          <w:trHeight w:val="409"/>
          <w:jc w:val="center"/>
        </w:trPr>
        <w:tc>
          <w:tcPr>
            <w:tcW w:w="562" w:type="dxa"/>
          </w:tcPr>
          <w:p w14:paraId="7A0090B8"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443</w:t>
            </w:r>
          </w:p>
        </w:tc>
        <w:tc>
          <w:tcPr>
            <w:tcW w:w="1531" w:type="dxa"/>
          </w:tcPr>
          <w:p w14:paraId="02BCE90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16510-2-7:2025</w:t>
            </w:r>
          </w:p>
          <w:p w14:paraId="24450AC3"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2-7: Aparate mixte cu buşteni de lemn şi peleţi</w:t>
            </w:r>
          </w:p>
        </w:tc>
        <w:tc>
          <w:tcPr>
            <w:tcW w:w="1708" w:type="dxa"/>
            <w:gridSpan w:val="3"/>
          </w:tcPr>
          <w:p w14:paraId="07BAA46D"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16510-2-7:2025</w:t>
            </w:r>
          </w:p>
          <w:p w14:paraId="1E429BF4"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2-7: Aparate mixte cu buşteni de lemn şi peleţi</w:t>
            </w:r>
          </w:p>
        </w:tc>
        <w:tc>
          <w:tcPr>
            <w:tcW w:w="1120" w:type="dxa"/>
            <w:gridSpan w:val="3"/>
            <w:vAlign w:val="center"/>
          </w:tcPr>
          <w:p w14:paraId="7C659583"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025B36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2161721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09.02.2026</w:t>
            </w:r>
          </w:p>
        </w:tc>
        <w:tc>
          <w:tcPr>
            <w:tcW w:w="1234" w:type="dxa"/>
            <w:vAlign w:val="center"/>
          </w:tcPr>
          <w:p w14:paraId="3262516B"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09.02.2027</w:t>
            </w:r>
          </w:p>
        </w:tc>
      </w:tr>
      <w:tr w:rsidR="00C84E0A" w:rsidRPr="00AB3247" w14:paraId="7EEB9C15" w14:textId="77777777" w:rsidTr="00C84E0A">
        <w:trPr>
          <w:trHeight w:val="409"/>
          <w:jc w:val="center"/>
        </w:trPr>
        <w:tc>
          <w:tcPr>
            <w:tcW w:w="562" w:type="dxa"/>
          </w:tcPr>
          <w:p w14:paraId="4F342D3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444</w:t>
            </w:r>
          </w:p>
        </w:tc>
        <w:tc>
          <w:tcPr>
            <w:tcW w:w="1531" w:type="dxa"/>
          </w:tcPr>
          <w:p w14:paraId="1FB679D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16510-2-10:2025</w:t>
            </w:r>
          </w:p>
          <w:p w14:paraId="366DAFAF"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2-10: Sobe pentru saună cu aprindere multiplă cu butuci din lemn natural</w:t>
            </w:r>
          </w:p>
        </w:tc>
        <w:tc>
          <w:tcPr>
            <w:tcW w:w="1708" w:type="dxa"/>
            <w:gridSpan w:val="3"/>
          </w:tcPr>
          <w:p w14:paraId="28F9A05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16510-2-10:2025</w:t>
            </w:r>
          </w:p>
          <w:p w14:paraId="0B892CA9"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Aparate de încălzire de uz casnic cu combustibil solid. Partea 2-10: Sobe pentru saună cu aprindere multiplă cu butuci din lemn natural</w:t>
            </w:r>
          </w:p>
        </w:tc>
        <w:tc>
          <w:tcPr>
            <w:tcW w:w="1120" w:type="dxa"/>
            <w:gridSpan w:val="3"/>
            <w:vAlign w:val="center"/>
          </w:tcPr>
          <w:p w14:paraId="2882F6F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SM SR EN 15821:2013</w:t>
            </w:r>
          </w:p>
        </w:tc>
        <w:tc>
          <w:tcPr>
            <w:tcW w:w="1115" w:type="dxa"/>
            <w:gridSpan w:val="2"/>
            <w:vAlign w:val="center"/>
          </w:tcPr>
          <w:p w14:paraId="4348EB3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EN 15821:2010</w:t>
            </w:r>
          </w:p>
        </w:tc>
        <w:tc>
          <w:tcPr>
            <w:tcW w:w="1235" w:type="dxa"/>
            <w:vAlign w:val="center"/>
          </w:tcPr>
          <w:p w14:paraId="5F75AC59"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09.02.2026</w:t>
            </w:r>
          </w:p>
        </w:tc>
        <w:tc>
          <w:tcPr>
            <w:tcW w:w="1234" w:type="dxa"/>
            <w:vAlign w:val="center"/>
          </w:tcPr>
          <w:p w14:paraId="4061B1B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09.02.2027</w:t>
            </w:r>
          </w:p>
        </w:tc>
      </w:tr>
      <w:tr w:rsidR="00C84E0A" w:rsidRPr="00AB3247" w14:paraId="24EA7131" w14:textId="77777777" w:rsidTr="00C84E0A">
        <w:trPr>
          <w:trHeight w:val="409"/>
          <w:jc w:val="center"/>
        </w:trPr>
        <w:tc>
          <w:tcPr>
            <w:tcW w:w="562" w:type="dxa"/>
          </w:tcPr>
          <w:p w14:paraId="2FCFD35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445</w:t>
            </w:r>
          </w:p>
        </w:tc>
        <w:tc>
          <w:tcPr>
            <w:tcW w:w="1531" w:type="dxa"/>
          </w:tcPr>
          <w:p w14:paraId="52EB278A"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17235:2024</w:t>
            </w:r>
          </w:p>
          <w:p w14:paraId="2258B3C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Dispozitive de ancorare </w:t>
            </w:r>
            <w:r w:rsidRPr="00AB3247">
              <w:rPr>
                <w:rFonts w:ascii="Times New Roman" w:hAnsi="Times New Roman" w:cs="Times New Roman"/>
                <w:lang w:val="ro-RO"/>
              </w:rPr>
              <w:lastRenderedPageBreak/>
              <w:t>permanentă şi cârlige de siguranţă</w:t>
            </w:r>
          </w:p>
        </w:tc>
        <w:tc>
          <w:tcPr>
            <w:tcW w:w="1708" w:type="dxa"/>
            <w:gridSpan w:val="3"/>
          </w:tcPr>
          <w:p w14:paraId="3FF66AB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lastRenderedPageBreak/>
              <w:t>EN 17235:2024</w:t>
            </w:r>
          </w:p>
          <w:p w14:paraId="6B68742C"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 xml:space="preserve">Dispozitive de ancorare </w:t>
            </w:r>
            <w:r w:rsidRPr="00AB3247">
              <w:rPr>
                <w:rFonts w:ascii="Times New Roman" w:hAnsi="Times New Roman" w:cs="Times New Roman"/>
                <w:lang w:val="ro-RO"/>
              </w:rPr>
              <w:lastRenderedPageBreak/>
              <w:t>permanentă şi cârlige de siguranţă</w:t>
            </w:r>
          </w:p>
        </w:tc>
        <w:tc>
          <w:tcPr>
            <w:tcW w:w="1120" w:type="dxa"/>
            <w:gridSpan w:val="3"/>
            <w:vAlign w:val="center"/>
          </w:tcPr>
          <w:p w14:paraId="213DB4B2"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5749DC1E"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478E415E"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09.02.2026</w:t>
            </w:r>
          </w:p>
        </w:tc>
        <w:tc>
          <w:tcPr>
            <w:tcW w:w="1234" w:type="dxa"/>
            <w:vAlign w:val="center"/>
          </w:tcPr>
          <w:p w14:paraId="376E7E27"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09.02.2027</w:t>
            </w:r>
          </w:p>
        </w:tc>
      </w:tr>
      <w:tr w:rsidR="00C84E0A" w:rsidRPr="00AB3247" w14:paraId="33D57140" w14:textId="77777777" w:rsidTr="00C84E0A">
        <w:trPr>
          <w:trHeight w:val="409"/>
          <w:jc w:val="center"/>
        </w:trPr>
        <w:tc>
          <w:tcPr>
            <w:tcW w:w="562" w:type="dxa"/>
            <w:vMerge w:val="restart"/>
          </w:tcPr>
          <w:p w14:paraId="5105222B"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446</w:t>
            </w:r>
          </w:p>
        </w:tc>
        <w:tc>
          <w:tcPr>
            <w:tcW w:w="1531" w:type="dxa"/>
          </w:tcPr>
          <w:p w14:paraId="4CFC9C65"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50575:2016</w:t>
            </w:r>
          </w:p>
          <w:p w14:paraId="1208A13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Cabluri de energie, de comandă şi de comunicaţii. Cabluri pentru aplicaţii generale în lucrări de construcţii care sînt conforme cu prescripţiile privind reacţia la foc</w:t>
            </w:r>
          </w:p>
        </w:tc>
        <w:tc>
          <w:tcPr>
            <w:tcW w:w="1708" w:type="dxa"/>
            <w:gridSpan w:val="3"/>
          </w:tcPr>
          <w:p w14:paraId="701C87C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50575:2014</w:t>
            </w:r>
          </w:p>
          <w:p w14:paraId="1190BE60"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Cabluri de energie, de comandă şi de comunicaţii. Cabluri pentru aplicaţii generale în lucrări de construcţii care sînt conforme cu prescripţiile privind reacţia la foc</w:t>
            </w:r>
          </w:p>
        </w:tc>
        <w:tc>
          <w:tcPr>
            <w:tcW w:w="1120" w:type="dxa"/>
            <w:gridSpan w:val="3"/>
            <w:vAlign w:val="center"/>
          </w:tcPr>
          <w:p w14:paraId="78E41275"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60A50B70"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36B4A81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10.06.2016</w:t>
            </w:r>
          </w:p>
        </w:tc>
        <w:tc>
          <w:tcPr>
            <w:tcW w:w="1234" w:type="dxa"/>
            <w:vAlign w:val="center"/>
          </w:tcPr>
          <w:p w14:paraId="4BA27E55"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01.07.2017</w:t>
            </w:r>
          </w:p>
        </w:tc>
      </w:tr>
      <w:tr w:rsidR="00C84E0A" w:rsidRPr="00AB3247" w14:paraId="24DB48C0" w14:textId="77777777" w:rsidTr="00C84E0A">
        <w:trPr>
          <w:trHeight w:val="409"/>
          <w:jc w:val="center"/>
        </w:trPr>
        <w:tc>
          <w:tcPr>
            <w:tcW w:w="562" w:type="dxa"/>
            <w:vMerge/>
          </w:tcPr>
          <w:p w14:paraId="1E666D15" w14:textId="77777777" w:rsidR="00C84E0A" w:rsidRPr="00AB3247" w:rsidRDefault="00C84E0A" w:rsidP="009548E2">
            <w:pPr>
              <w:jc w:val="both"/>
              <w:rPr>
                <w:rFonts w:ascii="Times New Roman" w:hAnsi="Times New Roman" w:cs="Times New Roman"/>
                <w:lang w:val="ro-RO"/>
              </w:rPr>
            </w:pPr>
          </w:p>
        </w:tc>
        <w:tc>
          <w:tcPr>
            <w:tcW w:w="1531" w:type="dxa"/>
          </w:tcPr>
          <w:p w14:paraId="5A738762"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SM EN 50575:2016/ A1:2016</w:t>
            </w:r>
          </w:p>
        </w:tc>
        <w:tc>
          <w:tcPr>
            <w:tcW w:w="1708" w:type="dxa"/>
            <w:gridSpan w:val="3"/>
          </w:tcPr>
          <w:p w14:paraId="1D1DA2C1" w14:textId="77777777" w:rsidR="00C84E0A" w:rsidRPr="00AB3247" w:rsidRDefault="00C84E0A" w:rsidP="009548E2">
            <w:pPr>
              <w:jc w:val="both"/>
              <w:rPr>
                <w:rFonts w:ascii="Times New Roman" w:hAnsi="Times New Roman" w:cs="Times New Roman"/>
                <w:lang w:val="ro-RO"/>
              </w:rPr>
            </w:pPr>
            <w:r w:rsidRPr="00AB3247">
              <w:rPr>
                <w:rFonts w:ascii="Times New Roman" w:hAnsi="Times New Roman" w:cs="Times New Roman"/>
                <w:lang w:val="ro-RO"/>
              </w:rPr>
              <w:t>EN 50575:2014/ A1:2016</w:t>
            </w:r>
          </w:p>
        </w:tc>
        <w:tc>
          <w:tcPr>
            <w:tcW w:w="1120" w:type="dxa"/>
            <w:gridSpan w:val="3"/>
            <w:vAlign w:val="center"/>
          </w:tcPr>
          <w:p w14:paraId="14F98C06" w14:textId="77777777" w:rsidR="00C84E0A" w:rsidRPr="00AB3247" w:rsidRDefault="00C84E0A" w:rsidP="009548E2">
            <w:pPr>
              <w:jc w:val="both"/>
              <w:rPr>
                <w:rFonts w:ascii="Times New Roman" w:hAnsi="Times New Roman" w:cs="Times New Roman"/>
                <w:lang w:val="fr-FR"/>
              </w:rPr>
            </w:pPr>
          </w:p>
        </w:tc>
        <w:tc>
          <w:tcPr>
            <w:tcW w:w="1115" w:type="dxa"/>
            <w:gridSpan w:val="2"/>
            <w:vAlign w:val="center"/>
          </w:tcPr>
          <w:p w14:paraId="447D87B7" w14:textId="77777777" w:rsidR="00C84E0A" w:rsidRPr="00AB3247" w:rsidRDefault="00C84E0A" w:rsidP="009548E2">
            <w:pPr>
              <w:jc w:val="both"/>
              <w:rPr>
                <w:rFonts w:ascii="Times New Roman" w:hAnsi="Times New Roman" w:cs="Times New Roman"/>
                <w:lang w:val="fr-FR"/>
              </w:rPr>
            </w:pPr>
          </w:p>
        </w:tc>
        <w:tc>
          <w:tcPr>
            <w:tcW w:w="1235" w:type="dxa"/>
            <w:vAlign w:val="center"/>
          </w:tcPr>
          <w:p w14:paraId="1ECC408A"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10.06.2016</w:t>
            </w:r>
          </w:p>
        </w:tc>
        <w:tc>
          <w:tcPr>
            <w:tcW w:w="1234" w:type="dxa"/>
            <w:vAlign w:val="center"/>
          </w:tcPr>
          <w:p w14:paraId="1CD4A56F" w14:textId="77777777" w:rsidR="00C84E0A" w:rsidRPr="00AB3247" w:rsidRDefault="00C84E0A" w:rsidP="009548E2">
            <w:pPr>
              <w:jc w:val="both"/>
              <w:rPr>
                <w:rFonts w:ascii="Times New Roman" w:hAnsi="Times New Roman" w:cs="Times New Roman"/>
                <w:lang w:val="fr-FR"/>
              </w:rPr>
            </w:pPr>
            <w:r w:rsidRPr="00AB3247">
              <w:rPr>
                <w:rFonts w:ascii="Times New Roman" w:hAnsi="Times New Roman" w:cs="Times New Roman"/>
                <w:lang w:val="fr-FR"/>
              </w:rPr>
              <w:t>01.07.2017</w:t>
            </w:r>
          </w:p>
        </w:tc>
      </w:tr>
    </w:tbl>
    <w:p w14:paraId="3D2B50D5" w14:textId="77777777" w:rsidR="00636144" w:rsidRDefault="00636144"/>
    <w:sectPr w:rsidR="00636144" w:rsidSect="00C84E0A">
      <w:pgSz w:w="12240" w:h="15840"/>
      <w:pgMar w:top="567"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144"/>
    <w:rsid w:val="00636144"/>
    <w:rsid w:val="007F53E5"/>
    <w:rsid w:val="00C84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8D30E3-BA92-4CD2-B56F-D988E7085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E0A"/>
  </w:style>
  <w:style w:type="paragraph" w:styleId="Titlu1">
    <w:name w:val="heading 1"/>
    <w:basedOn w:val="Normal"/>
    <w:next w:val="Normal"/>
    <w:link w:val="Titlu1Caracter"/>
    <w:uiPriority w:val="9"/>
    <w:qFormat/>
    <w:rsid w:val="006361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unhideWhenUsed/>
    <w:qFormat/>
    <w:rsid w:val="006361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636144"/>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636144"/>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nhideWhenUsed/>
    <w:qFormat/>
    <w:rsid w:val="00636144"/>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636144"/>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636144"/>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636144"/>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636144"/>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36144"/>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rsid w:val="00636144"/>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636144"/>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636144"/>
    <w:rPr>
      <w:rFonts w:eastAsiaTheme="majorEastAsia" w:cstheme="majorBidi"/>
      <w:i/>
      <w:iCs/>
      <w:color w:val="0F4761" w:themeColor="accent1" w:themeShade="BF"/>
    </w:rPr>
  </w:style>
  <w:style w:type="character" w:customStyle="1" w:styleId="Titlu5Caracter">
    <w:name w:val="Titlu 5 Caracter"/>
    <w:basedOn w:val="Fontdeparagrafimplicit"/>
    <w:link w:val="Titlu5"/>
    <w:rsid w:val="00636144"/>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63614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3614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3614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36144"/>
    <w:rPr>
      <w:rFonts w:eastAsiaTheme="majorEastAsia" w:cstheme="majorBidi"/>
      <w:color w:val="272727" w:themeColor="text1" w:themeTint="D8"/>
    </w:rPr>
  </w:style>
  <w:style w:type="paragraph" w:styleId="Titlu">
    <w:name w:val="Title"/>
    <w:basedOn w:val="Normal"/>
    <w:next w:val="Normal"/>
    <w:link w:val="TitluCaracter"/>
    <w:uiPriority w:val="10"/>
    <w:qFormat/>
    <w:rsid w:val="006361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63614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3614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63614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3614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36144"/>
    <w:rPr>
      <w:i/>
      <w:iCs/>
      <w:color w:val="404040" w:themeColor="text1" w:themeTint="BF"/>
    </w:rPr>
  </w:style>
  <w:style w:type="paragraph" w:styleId="Listparagraf">
    <w:name w:val="List Paragraph"/>
    <w:aliases w:val="TESMEC - Titolo 3,Normal Numbered,Számozott ApPello,Table of contents numbered,Testo elenco,Titolo_3,Bullets,text bullet,FVP-Paragrafo,lp1,Heading x1,heading 2(bullets),Heading 21,Scriptoria bullet points,List Paragraph 1,References,Bek1"/>
    <w:basedOn w:val="Normal"/>
    <w:link w:val="ListparagrafCaracter"/>
    <w:uiPriority w:val="34"/>
    <w:qFormat/>
    <w:rsid w:val="00636144"/>
    <w:pPr>
      <w:ind w:left="720"/>
      <w:contextualSpacing/>
    </w:pPr>
  </w:style>
  <w:style w:type="character" w:styleId="Accentuareintens">
    <w:name w:val="Intense Emphasis"/>
    <w:basedOn w:val="Fontdeparagrafimplicit"/>
    <w:uiPriority w:val="21"/>
    <w:qFormat/>
    <w:rsid w:val="00636144"/>
    <w:rPr>
      <w:i/>
      <w:iCs/>
      <w:color w:val="0F4761" w:themeColor="accent1" w:themeShade="BF"/>
    </w:rPr>
  </w:style>
  <w:style w:type="paragraph" w:styleId="Citatintens">
    <w:name w:val="Intense Quote"/>
    <w:basedOn w:val="Normal"/>
    <w:next w:val="Normal"/>
    <w:link w:val="CitatintensCaracter"/>
    <w:uiPriority w:val="30"/>
    <w:qFormat/>
    <w:rsid w:val="006361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636144"/>
    <w:rPr>
      <w:i/>
      <w:iCs/>
      <w:color w:val="0F4761" w:themeColor="accent1" w:themeShade="BF"/>
    </w:rPr>
  </w:style>
  <w:style w:type="character" w:styleId="Referireintens">
    <w:name w:val="Intense Reference"/>
    <w:basedOn w:val="Fontdeparagrafimplicit"/>
    <w:uiPriority w:val="32"/>
    <w:qFormat/>
    <w:rsid w:val="00636144"/>
    <w:rPr>
      <w:b/>
      <w:bCs/>
      <w:smallCaps/>
      <w:color w:val="0F4761" w:themeColor="accent1" w:themeShade="BF"/>
      <w:spacing w:val="5"/>
    </w:rPr>
  </w:style>
  <w:style w:type="table" w:styleId="Tabelgril">
    <w:name w:val="Table Grid"/>
    <w:basedOn w:val="TabelNormal"/>
    <w:uiPriority w:val="39"/>
    <w:rsid w:val="00C84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84E0A"/>
    <w:pPr>
      <w:spacing w:after="0" w:line="240" w:lineRule="auto"/>
      <w:ind w:firstLine="567"/>
      <w:jc w:val="both"/>
    </w:pPr>
    <w:rPr>
      <w:rFonts w:ascii="Times New Roman" w:eastAsia="Times New Roman" w:hAnsi="Times New Roman" w:cs="Times New Roman"/>
      <w:kern w:val="0"/>
      <w:lang w:val="en-GB" w:eastAsia="en-GB"/>
      <w14:ligatures w14:val="none"/>
    </w:rPr>
  </w:style>
  <w:style w:type="paragraph" w:customStyle="1" w:styleId="tt">
    <w:name w:val="tt"/>
    <w:basedOn w:val="Normal"/>
    <w:rsid w:val="00C84E0A"/>
    <w:pPr>
      <w:spacing w:after="0" w:line="240" w:lineRule="auto"/>
      <w:jc w:val="center"/>
    </w:pPr>
    <w:rPr>
      <w:rFonts w:ascii="Times New Roman" w:eastAsia="Times New Roman" w:hAnsi="Times New Roman" w:cs="Times New Roman"/>
      <w:b/>
      <w:bCs/>
      <w:kern w:val="0"/>
      <w:lang w:val="en-GB" w:eastAsia="en-GB"/>
      <w14:ligatures w14:val="none"/>
    </w:rPr>
  </w:style>
  <w:style w:type="paragraph" w:customStyle="1" w:styleId="pb">
    <w:name w:val="pb"/>
    <w:basedOn w:val="Normal"/>
    <w:rsid w:val="00C84E0A"/>
    <w:pPr>
      <w:spacing w:after="0" w:line="240" w:lineRule="auto"/>
      <w:jc w:val="center"/>
    </w:pPr>
    <w:rPr>
      <w:rFonts w:ascii="Times New Roman" w:eastAsia="Times New Roman" w:hAnsi="Times New Roman" w:cs="Times New Roman"/>
      <w:i/>
      <w:iCs/>
      <w:color w:val="663300"/>
      <w:kern w:val="0"/>
      <w:sz w:val="20"/>
      <w:szCs w:val="20"/>
      <w:lang w:val="en-GB" w:eastAsia="en-GB"/>
      <w14:ligatures w14:val="none"/>
    </w:rPr>
  </w:style>
  <w:style w:type="paragraph" w:customStyle="1" w:styleId="cp">
    <w:name w:val="cp"/>
    <w:basedOn w:val="Normal"/>
    <w:rsid w:val="00C84E0A"/>
    <w:pPr>
      <w:spacing w:after="0" w:line="240" w:lineRule="auto"/>
      <w:jc w:val="center"/>
    </w:pPr>
    <w:rPr>
      <w:rFonts w:ascii="Times New Roman" w:eastAsia="Times New Roman" w:hAnsi="Times New Roman" w:cs="Times New Roman"/>
      <w:b/>
      <w:bCs/>
      <w:kern w:val="0"/>
      <w:lang w:val="en-GB" w:eastAsia="en-GB"/>
      <w14:ligatures w14:val="none"/>
    </w:rPr>
  </w:style>
  <w:style w:type="paragraph" w:customStyle="1" w:styleId="cn">
    <w:name w:val="cn"/>
    <w:basedOn w:val="Normal"/>
    <w:rsid w:val="00C84E0A"/>
    <w:pPr>
      <w:spacing w:after="0" w:line="240" w:lineRule="auto"/>
      <w:jc w:val="center"/>
    </w:pPr>
    <w:rPr>
      <w:rFonts w:ascii="Times New Roman" w:eastAsia="Times New Roman" w:hAnsi="Times New Roman" w:cs="Times New Roman"/>
      <w:kern w:val="0"/>
      <w:lang w:val="en-GB" w:eastAsia="en-GB"/>
      <w14:ligatures w14:val="none"/>
    </w:rPr>
  </w:style>
  <w:style w:type="paragraph" w:customStyle="1" w:styleId="rg">
    <w:name w:val="rg"/>
    <w:basedOn w:val="Normal"/>
    <w:rsid w:val="00C84E0A"/>
    <w:pPr>
      <w:spacing w:after="0" w:line="240" w:lineRule="auto"/>
      <w:jc w:val="right"/>
    </w:pPr>
    <w:rPr>
      <w:rFonts w:ascii="Times New Roman" w:eastAsia="Times New Roman" w:hAnsi="Times New Roman" w:cs="Times New Roman"/>
      <w:kern w:val="0"/>
      <w:lang w:val="en-GB" w:eastAsia="en-GB"/>
      <w14:ligatures w14:val="none"/>
    </w:rPr>
  </w:style>
  <w:style w:type="paragraph" w:customStyle="1" w:styleId="lf">
    <w:name w:val="lf"/>
    <w:basedOn w:val="Normal"/>
    <w:rsid w:val="00C84E0A"/>
    <w:pPr>
      <w:spacing w:after="0" w:line="240" w:lineRule="auto"/>
    </w:pPr>
    <w:rPr>
      <w:rFonts w:ascii="Times New Roman" w:eastAsia="Times New Roman" w:hAnsi="Times New Roman" w:cs="Times New Roman"/>
      <w:kern w:val="0"/>
      <w:lang w:val="en-GB" w:eastAsia="en-GB"/>
      <w14:ligatures w14:val="none"/>
    </w:rPr>
  </w:style>
  <w:style w:type="character" w:styleId="Hyperlink">
    <w:name w:val="Hyperlink"/>
    <w:basedOn w:val="Fontdeparagrafimplicit"/>
    <w:uiPriority w:val="99"/>
    <w:unhideWhenUsed/>
    <w:rsid w:val="00C84E0A"/>
    <w:rPr>
      <w:color w:val="0000FF"/>
      <w:u w:val="single"/>
    </w:rPr>
  </w:style>
  <w:style w:type="paragraph" w:styleId="TextnBalon">
    <w:name w:val="Balloon Text"/>
    <w:basedOn w:val="Normal"/>
    <w:link w:val="TextnBalonCaracter"/>
    <w:uiPriority w:val="99"/>
    <w:semiHidden/>
    <w:unhideWhenUsed/>
    <w:rsid w:val="00C84E0A"/>
    <w:pPr>
      <w:spacing w:after="0" w:line="240" w:lineRule="auto"/>
    </w:pPr>
    <w:rPr>
      <w:rFonts w:ascii="Segoe UI" w:hAnsi="Segoe UI" w:cs="Segoe UI"/>
      <w:kern w:val="0"/>
      <w:sz w:val="18"/>
      <w:szCs w:val="18"/>
      <w:lang w:val="ro-RO"/>
      <w14:ligatures w14:val="none"/>
    </w:rPr>
  </w:style>
  <w:style w:type="character" w:customStyle="1" w:styleId="TextnBalonCaracter">
    <w:name w:val="Text în Balon Caracter"/>
    <w:basedOn w:val="Fontdeparagrafimplicit"/>
    <w:link w:val="TextnBalon"/>
    <w:uiPriority w:val="99"/>
    <w:semiHidden/>
    <w:rsid w:val="00C84E0A"/>
    <w:rPr>
      <w:rFonts w:ascii="Segoe UI" w:hAnsi="Segoe UI" w:cs="Segoe UI"/>
      <w:kern w:val="0"/>
      <w:sz w:val="18"/>
      <w:szCs w:val="18"/>
      <w:lang w:val="ro-RO"/>
      <w14:ligatures w14:val="none"/>
    </w:rPr>
  </w:style>
  <w:style w:type="character" w:customStyle="1" w:styleId="slitbdy">
    <w:name w:val="s_lit_bdy"/>
    <w:basedOn w:val="Fontdeparagrafimplicit"/>
    <w:rsid w:val="00C84E0A"/>
  </w:style>
  <w:style w:type="paragraph" w:customStyle="1" w:styleId="cb">
    <w:name w:val="cb"/>
    <w:basedOn w:val="Normal"/>
    <w:rsid w:val="00C84E0A"/>
    <w:pPr>
      <w:spacing w:after="0" w:line="240" w:lineRule="auto"/>
      <w:jc w:val="center"/>
    </w:pPr>
    <w:rPr>
      <w:rFonts w:ascii="Times New Roman" w:eastAsia="Times New Roman" w:hAnsi="Times New Roman" w:cs="Times New Roman"/>
      <w:b/>
      <w:bCs/>
      <w:kern w:val="0"/>
      <w:lang w:val="en-GB" w:eastAsia="en-GB"/>
      <w14:ligatures w14:val="none"/>
    </w:rPr>
  </w:style>
  <w:style w:type="character" w:styleId="Referincomentariu">
    <w:name w:val="annotation reference"/>
    <w:basedOn w:val="Fontdeparagrafimplicit"/>
    <w:uiPriority w:val="99"/>
    <w:semiHidden/>
    <w:unhideWhenUsed/>
    <w:rsid w:val="00C84E0A"/>
    <w:rPr>
      <w:sz w:val="16"/>
      <w:szCs w:val="16"/>
    </w:rPr>
  </w:style>
  <w:style w:type="paragraph" w:styleId="Textcomentariu">
    <w:name w:val="annotation text"/>
    <w:basedOn w:val="Normal"/>
    <w:link w:val="TextcomentariuCaracter"/>
    <w:uiPriority w:val="99"/>
    <w:unhideWhenUsed/>
    <w:rsid w:val="00C84E0A"/>
    <w:pPr>
      <w:spacing w:line="240" w:lineRule="auto"/>
    </w:pPr>
    <w:rPr>
      <w:kern w:val="0"/>
      <w:sz w:val="20"/>
      <w:szCs w:val="20"/>
      <w:lang w:val="ro-RO"/>
      <w14:ligatures w14:val="none"/>
    </w:rPr>
  </w:style>
  <w:style w:type="character" w:customStyle="1" w:styleId="TextcomentariuCaracter">
    <w:name w:val="Text comentariu Caracter"/>
    <w:basedOn w:val="Fontdeparagrafimplicit"/>
    <w:link w:val="Textcomentariu"/>
    <w:uiPriority w:val="99"/>
    <w:rsid w:val="00C84E0A"/>
    <w:rPr>
      <w:kern w:val="0"/>
      <w:sz w:val="20"/>
      <w:szCs w:val="20"/>
      <w:lang w:val="ro-RO"/>
      <w14:ligatures w14:val="none"/>
    </w:rPr>
  </w:style>
  <w:style w:type="paragraph" w:styleId="SubiectComentariu">
    <w:name w:val="annotation subject"/>
    <w:basedOn w:val="Textcomentariu"/>
    <w:next w:val="Textcomentariu"/>
    <w:link w:val="SubiectComentariuCaracter"/>
    <w:uiPriority w:val="99"/>
    <w:semiHidden/>
    <w:unhideWhenUsed/>
    <w:rsid w:val="00C84E0A"/>
    <w:rPr>
      <w:b/>
      <w:bCs/>
    </w:rPr>
  </w:style>
  <w:style w:type="character" w:customStyle="1" w:styleId="SubiectComentariuCaracter">
    <w:name w:val="Subiect Comentariu Caracter"/>
    <w:basedOn w:val="TextcomentariuCaracter"/>
    <w:link w:val="SubiectComentariu"/>
    <w:uiPriority w:val="99"/>
    <w:semiHidden/>
    <w:rsid w:val="00C84E0A"/>
    <w:rPr>
      <w:b/>
      <w:bCs/>
      <w:kern w:val="0"/>
      <w:sz w:val="20"/>
      <w:szCs w:val="20"/>
      <w:lang w:val="ro-RO"/>
      <w14:ligatures w14:val="none"/>
    </w:rPr>
  </w:style>
  <w:style w:type="paragraph" w:customStyle="1" w:styleId="1">
    <w:name w:val="Обычный1"/>
    <w:basedOn w:val="Normal"/>
    <w:rsid w:val="00C84E0A"/>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styleId="Frspaiere">
    <w:name w:val="No Spacing"/>
    <w:uiPriority w:val="1"/>
    <w:qFormat/>
    <w:rsid w:val="00C84E0A"/>
    <w:pPr>
      <w:spacing w:after="0" w:line="240" w:lineRule="auto"/>
    </w:pPr>
    <w:rPr>
      <w:kern w:val="0"/>
      <w:sz w:val="22"/>
      <w:szCs w:val="22"/>
      <w:lang w:val="ro-RO"/>
      <w14:ligatures w14:val="none"/>
    </w:rPr>
  </w:style>
  <w:style w:type="character" w:styleId="Robust">
    <w:name w:val="Strong"/>
    <w:basedOn w:val="Fontdeparagrafimplicit"/>
    <w:uiPriority w:val="22"/>
    <w:qFormat/>
    <w:rsid w:val="00C84E0A"/>
    <w:rPr>
      <w:b/>
      <w:bCs/>
    </w:rPr>
  </w:style>
  <w:style w:type="paragraph" w:customStyle="1" w:styleId="isselectedend">
    <w:name w:val="isselectedend"/>
    <w:basedOn w:val="Normal"/>
    <w:rsid w:val="00C84E0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Antet">
    <w:name w:val="header"/>
    <w:basedOn w:val="Normal"/>
    <w:link w:val="AntetCaracter"/>
    <w:uiPriority w:val="99"/>
    <w:unhideWhenUsed/>
    <w:rsid w:val="00C84E0A"/>
    <w:pPr>
      <w:tabs>
        <w:tab w:val="center" w:pos="4677"/>
        <w:tab w:val="right" w:pos="9355"/>
      </w:tabs>
      <w:spacing w:after="0" w:line="240" w:lineRule="auto"/>
    </w:pPr>
    <w:rPr>
      <w:rFonts w:ascii="Times New Roman" w:eastAsia="Calibri" w:hAnsi="Times New Roman" w:cs="Times New Roman"/>
      <w:kern w:val="0"/>
      <w:lang w:val="ro-MD"/>
      <w14:ligatures w14:val="none"/>
    </w:rPr>
  </w:style>
  <w:style w:type="character" w:customStyle="1" w:styleId="AntetCaracter">
    <w:name w:val="Antet Caracter"/>
    <w:basedOn w:val="Fontdeparagrafimplicit"/>
    <w:link w:val="Antet"/>
    <w:uiPriority w:val="99"/>
    <w:rsid w:val="00C84E0A"/>
    <w:rPr>
      <w:rFonts w:ascii="Times New Roman" w:eastAsia="Calibri" w:hAnsi="Times New Roman" w:cs="Times New Roman"/>
      <w:kern w:val="0"/>
      <w:lang w:val="ro-MD"/>
      <w14:ligatures w14:val="none"/>
    </w:rPr>
  </w:style>
  <w:style w:type="paragraph" w:styleId="Subsol">
    <w:name w:val="footer"/>
    <w:basedOn w:val="Normal"/>
    <w:link w:val="SubsolCaracter"/>
    <w:uiPriority w:val="99"/>
    <w:unhideWhenUsed/>
    <w:rsid w:val="00C84E0A"/>
    <w:pPr>
      <w:tabs>
        <w:tab w:val="center" w:pos="4677"/>
        <w:tab w:val="right" w:pos="9355"/>
      </w:tabs>
      <w:spacing w:after="0" w:line="240" w:lineRule="auto"/>
    </w:pPr>
    <w:rPr>
      <w:rFonts w:ascii="Times New Roman" w:eastAsia="Calibri" w:hAnsi="Times New Roman" w:cs="Times New Roman"/>
      <w:kern w:val="0"/>
      <w:lang w:val="ro-MD"/>
      <w14:ligatures w14:val="none"/>
    </w:rPr>
  </w:style>
  <w:style w:type="character" w:customStyle="1" w:styleId="SubsolCaracter">
    <w:name w:val="Subsol Caracter"/>
    <w:basedOn w:val="Fontdeparagrafimplicit"/>
    <w:link w:val="Subsol"/>
    <w:uiPriority w:val="99"/>
    <w:rsid w:val="00C84E0A"/>
    <w:rPr>
      <w:rFonts w:ascii="Times New Roman" w:eastAsia="Calibri" w:hAnsi="Times New Roman" w:cs="Times New Roman"/>
      <w:kern w:val="0"/>
      <w:lang w:val="ro-MD"/>
      <w14:ligatures w14:val="none"/>
    </w:rPr>
  </w:style>
  <w:style w:type="paragraph" w:styleId="Revizuire">
    <w:name w:val="Revision"/>
    <w:hidden/>
    <w:uiPriority w:val="99"/>
    <w:semiHidden/>
    <w:rsid w:val="00C84E0A"/>
    <w:pPr>
      <w:spacing w:after="0" w:line="240" w:lineRule="auto"/>
    </w:pPr>
    <w:rPr>
      <w:rFonts w:ascii="Times New Roman" w:eastAsia="Calibri" w:hAnsi="Times New Roman" w:cs="Times New Roman"/>
      <w:kern w:val="0"/>
      <w:lang w:val="ro-MD"/>
      <w14:ligatures w14:val="none"/>
    </w:rPr>
  </w:style>
  <w:style w:type="character" w:styleId="MeniuneNerezolvat">
    <w:name w:val="Unresolved Mention"/>
    <w:basedOn w:val="Fontdeparagrafimplicit"/>
    <w:uiPriority w:val="99"/>
    <w:semiHidden/>
    <w:unhideWhenUsed/>
    <w:rsid w:val="00C84E0A"/>
    <w:rPr>
      <w:color w:val="605E5C"/>
      <w:shd w:val="clear" w:color="auto" w:fill="E1DFDD"/>
    </w:rPr>
  </w:style>
  <w:style w:type="character" w:customStyle="1" w:styleId="ListparagrafCaracter">
    <w:name w:val="Listă paragraf Caracter"/>
    <w:aliases w:val="TESMEC - Titolo 3 Caracter,Normal Numbered Caracter,Számozott ApPello Caracter,Table of contents numbered Caracter,Testo elenco Caracter,Titolo_3 Caracter,Bullets Caracter,text bullet Caracter,FVP-Paragrafo Caracter,lp1 Caracter"/>
    <w:link w:val="Listparagraf"/>
    <w:uiPriority w:val="34"/>
    <w:qFormat/>
    <w:rsid w:val="00C84E0A"/>
  </w:style>
  <w:style w:type="paragraph" w:customStyle="1" w:styleId="p0">
    <w:name w:val="p0"/>
    <w:basedOn w:val="Normal"/>
    <w:rsid w:val="00C84E0A"/>
    <w:pPr>
      <w:widowControl w:val="0"/>
      <w:tabs>
        <w:tab w:val="left" w:pos="720"/>
      </w:tabs>
      <w:spacing w:after="0" w:line="240" w:lineRule="atLeast"/>
      <w:jc w:val="both"/>
    </w:pPr>
    <w:rPr>
      <w:rFonts w:ascii="Times New Roman" w:eastAsia="Times New Roman" w:hAnsi="Times New Roman" w:cs="Times New Roman"/>
      <w:kern w:val="0"/>
      <w:szCs w:val="20"/>
      <w14:ligatures w14:val="none"/>
    </w:rPr>
  </w:style>
  <w:style w:type="paragraph" w:styleId="Corptext2">
    <w:name w:val="Body Text 2"/>
    <w:basedOn w:val="Normal"/>
    <w:link w:val="Corptext2Caracter"/>
    <w:rsid w:val="00C84E0A"/>
    <w:pPr>
      <w:tabs>
        <w:tab w:val="left" w:pos="1249"/>
      </w:tabs>
      <w:spacing w:after="0" w:line="240" w:lineRule="auto"/>
    </w:pPr>
    <w:rPr>
      <w:rFonts w:ascii="Times New Roman" w:eastAsia="Times New Roman" w:hAnsi="Times New Roman" w:cs="Times New Roman"/>
      <w:kern w:val="0"/>
      <w:sz w:val="28"/>
      <w:lang w:val="ro-RO"/>
      <w14:ligatures w14:val="none"/>
    </w:rPr>
  </w:style>
  <w:style w:type="character" w:customStyle="1" w:styleId="Corptext2Caracter">
    <w:name w:val="Corp text 2 Caracter"/>
    <w:basedOn w:val="Fontdeparagrafimplicit"/>
    <w:link w:val="Corptext2"/>
    <w:rsid w:val="00C84E0A"/>
    <w:rPr>
      <w:rFonts w:ascii="Times New Roman" w:eastAsia="Times New Roman" w:hAnsi="Times New Roman" w:cs="Times New Roman"/>
      <w:kern w:val="0"/>
      <w:sz w:val="28"/>
      <w:lang w:val="ro-RO"/>
      <w14:ligatures w14:val="none"/>
    </w:rPr>
  </w:style>
  <w:style w:type="paragraph" w:customStyle="1" w:styleId="Default">
    <w:name w:val="Default"/>
    <w:rsid w:val="00C84E0A"/>
    <w:pPr>
      <w:autoSpaceDE w:val="0"/>
      <w:autoSpaceDN w:val="0"/>
      <w:adjustRightInd w:val="0"/>
      <w:spacing w:after="0" w:line="240" w:lineRule="auto"/>
    </w:pPr>
    <w:rPr>
      <w:rFonts w:ascii="Times New Roman" w:eastAsia="Times New Roman" w:hAnsi="Times New Roman" w:cs="Times New Roman"/>
      <w:color w:val="000000"/>
      <w:kern w:val="0"/>
      <w:lang w:val="ru-RU" w:eastAsia="ru-RU"/>
      <w14:ligatures w14:val="none"/>
    </w:rPr>
  </w:style>
  <w:style w:type="paragraph" w:styleId="Textnotdesubsol">
    <w:name w:val="footnote text"/>
    <w:basedOn w:val="Normal"/>
    <w:link w:val="TextnotdesubsolCaracter"/>
    <w:uiPriority w:val="99"/>
    <w:semiHidden/>
    <w:unhideWhenUsed/>
    <w:rsid w:val="00C84E0A"/>
    <w:pPr>
      <w:spacing w:after="0" w:line="240" w:lineRule="auto"/>
      <w:ind w:firstLine="709"/>
      <w:jc w:val="both"/>
    </w:pPr>
    <w:rPr>
      <w:rFonts w:ascii="Calibri" w:eastAsia="Times New Roman" w:hAnsi="Calibri" w:cs="Times New Roman"/>
      <w:kern w:val="0"/>
      <w:sz w:val="20"/>
      <w:szCs w:val="20"/>
      <w14:ligatures w14:val="none"/>
    </w:rPr>
  </w:style>
  <w:style w:type="character" w:customStyle="1" w:styleId="TextnotdesubsolCaracter">
    <w:name w:val="Text notă de subsol Caracter"/>
    <w:basedOn w:val="Fontdeparagrafimplicit"/>
    <w:link w:val="Textnotdesubsol"/>
    <w:uiPriority w:val="99"/>
    <w:semiHidden/>
    <w:rsid w:val="00C84E0A"/>
    <w:rPr>
      <w:rFonts w:ascii="Calibri" w:eastAsia="Times New Roman" w:hAnsi="Calibri" w:cs="Times New Roman"/>
      <w:kern w:val="0"/>
      <w:sz w:val="20"/>
      <w:szCs w:val="20"/>
      <w14:ligatures w14:val="none"/>
    </w:rPr>
  </w:style>
  <w:style w:type="character" w:styleId="Referinnotdesubsol">
    <w:name w:val="footnote reference"/>
    <w:basedOn w:val="Fontdeparagrafimplicit"/>
    <w:uiPriority w:val="99"/>
    <w:semiHidden/>
    <w:unhideWhenUsed/>
    <w:rsid w:val="00C84E0A"/>
    <w:rPr>
      <w:vertAlign w:val="superscript"/>
    </w:rPr>
  </w:style>
  <w:style w:type="character" w:customStyle="1" w:styleId="UnresolvedMention1">
    <w:name w:val="Unresolved Mention1"/>
    <w:basedOn w:val="Fontdeparagrafimplicit"/>
    <w:uiPriority w:val="99"/>
    <w:semiHidden/>
    <w:unhideWhenUsed/>
    <w:rsid w:val="00C84E0A"/>
    <w:rPr>
      <w:color w:val="605E5C"/>
      <w:shd w:val="clear" w:color="auto" w:fill="E1DFDD"/>
    </w:rPr>
  </w:style>
  <w:style w:type="character" w:customStyle="1" w:styleId="UnresolvedMention2">
    <w:name w:val="Unresolved Mention2"/>
    <w:basedOn w:val="Fontdeparagrafimplicit"/>
    <w:uiPriority w:val="99"/>
    <w:semiHidden/>
    <w:unhideWhenUsed/>
    <w:rsid w:val="00C84E0A"/>
    <w:rPr>
      <w:color w:val="605E5C"/>
      <w:shd w:val="clear" w:color="auto" w:fill="E1DFDD"/>
    </w:rPr>
  </w:style>
  <w:style w:type="paragraph" w:styleId="Corptext">
    <w:name w:val="Body Text"/>
    <w:basedOn w:val="Normal"/>
    <w:link w:val="CorptextCaracter"/>
    <w:uiPriority w:val="99"/>
    <w:semiHidden/>
    <w:unhideWhenUsed/>
    <w:rsid w:val="00C84E0A"/>
    <w:pPr>
      <w:spacing w:after="120" w:line="240" w:lineRule="auto"/>
    </w:pPr>
    <w:rPr>
      <w:rFonts w:ascii="Times New Roman" w:eastAsia="Calibri" w:hAnsi="Times New Roman" w:cs="Times New Roman"/>
      <w:kern w:val="0"/>
      <w:lang w:val="ro-MD"/>
      <w14:ligatures w14:val="none"/>
    </w:rPr>
  </w:style>
  <w:style w:type="character" w:customStyle="1" w:styleId="CorptextCaracter">
    <w:name w:val="Corp text Caracter"/>
    <w:basedOn w:val="Fontdeparagrafimplicit"/>
    <w:link w:val="Corptext"/>
    <w:uiPriority w:val="99"/>
    <w:semiHidden/>
    <w:rsid w:val="00C84E0A"/>
    <w:rPr>
      <w:rFonts w:ascii="Times New Roman" w:eastAsia="Calibri" w:hAnsi="Times New Roman" w:cs="Times New Roman"/>
      <w:kern w:val="0"/>
      <w:lang w:val="ro-MD"/>
      <w14:ligatures w14:val="none"/>
    </w:rPr>
  </w:style>
  <w:style w:type="paragraph" w:customStyle="1" w:styleId="pf0">
    <w:name w:val="pf0"/>
    <w:basedOn w:val="Normal"/>
    <w:rsid w:val="00C84E0A"/>
    <w:pPr>
      <w:spacing w:before="100" w:beforeAutospacing="1" w:after="100" w:afterAutospacing="1" w:line="240" w:lineRule="auto"/>
    </w:pPr>
    <w:rPr>
      <w:rFonts w:ascii="Times New Roman" w:eastAsia="Times New Roman" w:hAnsi="Times New Roman" w:cs="Times New Roman"/>
      <w:kern w:val="0"/>
      <w:lang w:val="ro-MD" w:eastAsia="ro-MD"/>
      <w14:ligatures w14:val="none"/>
    </w:rPr>
  </w:style>
  <w:style w:type="character" w:customStyle="1" w:styleId="cf01">
    <w:name w:val="cf01"/>
    <w:basedOn w:val="Fontdeparagrafimplicit"/>
    <w:rsid w:val="00C84E0A"/>
    <w:rPr>
      <w:rFonts w:ascii="Segoe UI" w:hAnsi="Segoe UI" w:cs="Segoe UI" w:hint="default"/>
      <w:sz w:val="18"/>
      <w:szCs w:val="18"/>
    </w:rPr>
  </w:style>
  <w:style w:type="character" w:customStyle="1" w:styleId="cf11">
    <w:name w:val="cf11"/>
    <w:basedOn w:val="Fontdeparagrafimplicit"/>
    <w:rsid w:val="00C84E0A"/>
    <w:rPr>
      <w:rFonts w:ascii="Segoe UI" w:hAnsi="Segoe UI" w:cs="Segoe UI" w:hint="default"/>
      <w:sz w:val="18"/>
      <w:szCs w:val="18"/>
    </w:rPr>
  </w:style>
  <w:style w:type="character" w:customStyle="1" w:styleId="cf21">
    <w:name w:val="cf21"/>
    <w:basedOn w:val="Fontdeparagrafimplicit"/>
    <w:rsid w:val="00C84E0A"/>
    <w:rPr>
      <w:rFonts w:ascii="Segoe UI" w:hAnsi="Segoe UI" w:cs="Segoe UI" w:hint="default"/>
      <w:sz w:val="18"/>
      <w:szCs w:val="18"/>
    </w:rPr>
  </w:style>
  <w:style w:type="paragraph" w:customStyle="1" w:styleId="CM4">
    <w:name w:val="CM4"/>
    <w:basedOn w:val="Normal"/>
    <w:next w:val="Normal"/>
    <w:uiPriority w:val="99"/>
    <w:rsid w:val="00C84E0A"/>
    <w:pPr>
      <w:autoSpaceDE w:val="0"/>
      <w:autoSpaceDN w:val="0"/>
      <w:adjustRightInd w:val="0"/>
      <w:spacing w:after="0" w:line="240" w:lineRule="auto"/>
    </w:pPr>
    <w:rPr>
      <w:rFonts w:ascii="EUAlbertina" w:eastAsia="Times New Roman" w:hAnsi="EUAlbertina" w:cs="Times New Roman"/>
      <w:kern w:val="0"/>
      <w14:ligatures w14:val="none"/>
    </w:rPr>
  </w:style>
  <w:style w:type="paragraph" w:customStyle="1" w:styleId="title-division-12">
    <w:name w:val="title-division-12"/>
    <w:basedOn w:val="Normal"/>
    <w:rsid w:val="00C84E0A"/>
    <w:pPr>
      <w:spacing w:after="120" w:line="312" w:lineRule="atLeast"/>
      <w:jc w:val="center"/>
    </w:pPr>
    <w:rPr>
      <w:rFonts w:ascii="Times New Roman" w:eastAsia="Times New Roman" w:hAnsi="Times New Roman" w:cs="Times New Roman"/>
      <w:kern w:val="0"/>
      <w14:ligatures w14:val="none"/>
    </w:rPr>
  </w:style>
  <w:style w:type="character" w:customStyle="1" w:styleId="acttart">
    <w:name w:val="act_tart"/>
    <w:uiPriority w:val="99"/>
    <w:rsid w:val="00C84E0A"/>
    <w:rPr>
      <w:rFonts w:ascii="Times New Roman" w:hAnsi="Times New Roman" w:cs="Times New Roman" w:hint="default"/>
    </w:rPr>
  </w:style>
  <w:style w:type="paragraph" w:customStyle="1" w:styleId="oj-normal">
    <w:name w:val="oj-normal"/>
    <w:basedOn w:val="Normal"/>
    <w:rsid w:val="00C84E0A"/>
    <w:pPr>
      <w:spacing w:before="100" w:beforeAutospacing="1" w:after="100" w:afterAutospacing="1" w:line="240" w:lineRule="auto"/>
    </w:pPr>
    <w:rPr>
      <w:rFonts w:ascii="Times New Roman" w:eastAsia="Times New Roman" w:hAnsi="Times New Roman" w:cs="Times New Roman"/>
      <w:kern w:val="0"/>
      <w:lang w:val="ro-MD" w:eastAsia="ro-MD"/>
      <w14:ligatures w14:val="none"/>
    </w:rPr>
  </w:style>
  <w:style w:type="paragraph" w:customStyle="1" w:styleId="msonormal0">
    <w:name w:val="msonormal"/>
    <w:basedOn w:val="Normal"/>
    <w:rsid w:val="00C84E0A"/>
    <w:pPr>
      <w:spacing w:before="100" w:beforeAutospacing="1" w:after="100" w:afterAutospacing="1" w:line="240" w:lineRule="auto"/>
    </w:pPr>
    <w:rPr>
      <w:rFonts w:ascii="Times New Roman" w:eastAsia="Times New Roman" w:hAnsi="Times New Roman" w:cs="Times New Roman"/>
      <w:kern w:val="0"/>
      <w:lang w:val="ro-MD" w:eastAsia="ro-MD"/>
      <w14:ligatures w14:val="none"/>
    </w:rPr>
  </w:style>
  <w:style w:type="paragraph" w:customStyle="1" w:styleId="ttsp">
    <w:name w:val="tt_sp"/>
    <w:basedOn w:val="Normal"/>
    <w:rsid w:val="00C84E0A"/>
    <w:pPr>
      <w:spacing w:before="100" w:beforeAutospacing="1" w:after="100" w:afterAutospacing="1" w:line="240" w:lineRule="auto"/>
    </w:pPr>
    <w:rPr>
      <w:rFonts w:ascii="Times New Roman" w:eastAsia="Times New Roman" w:hAnsi="Times New Roman" w:cs="Times New Roman"/>
      <w:kern w:val="0"/>
      <w:lang w:val="ro-MD" w:eastAsia="ro-MD"/>
      <w14:ligatures w14:val="none"/>
    </w:rPr>
  </w:style>
  <w:style w:type="paragraph" w:customStyle="1" w:styleId="emit">
    <w:name w:val="emit"/>
    <w:basedOn w:val="Normal"/>
    <w:rsid w:val="00C84E0A"/>
    <w:pPr>
      <w:spacing w:before="100" w:beforeAutospacing="1" w:after="100" w:afterAutospacing="1" w:line="240" w:lineRule="auto"/>
    </w:pPr>
    <w:rPr>
      <w:rFonts w:ascii="Times New Roman" w:eastAsia="Times New Roman" w:hAnsi="Times New Roman" w:cs="Times New Roman"/>
      <w:kern w:val="0"/>
      <w:lang w:val="ro-MD" w:eastAsia="ro-MD"/>
      <w14:ligatures w14:val="none"/>
    </w:rPr>
  </w:style>
  <w:style w:type="paragraph" w:customStyle="1" w:styleId="container-center">
    <w:name w:val="container-center"/>
    <w:basedOn w:val="Normal"/>
    <w:rsid w:val="00C84E0A"/>
    <w:pPr>
      <w:spacing w:before="100" w:beforeAutospacing="1" w:after="100" w:afterAutospacing="1" w:line="240" w:lineRule="auto"/>
    </w:pPr>
    <w:rPr>
      <w:rFonts w:ascii="Times New Roman" w:eastAsia="Times New Roman" w:hAnsi="Times New Roman" w:cs="Times New Roman"/>
      <w:kern w:val="0"/>
      <w:lang w:val="ro-MD" w:eastAsia="ro-MD"/>
      <w14:ligatures w14:val="none"/>
    </w:rPr>
  </w:style>
  <w:style w:type="character" w:customStyle="1" w:styleId="italics">
    <w:name w:val="italics"/>
    <w:basedOn w:val="Fontdeparagrafimplicit"/>
    <w:rsid w:val="00C84E0A"/>
  </w:style>
  <w:style w:type="character" w:customStyle="1" w:styleId="subscript">
    <w:name w:val="subscript"/>
    <w:basedOn w:val="Fontdeparagrafimplicit"/>
    <w:rsid w:val="00C84E0A"/>
  </w:style>
  <w:style w:type="paragraph" w:customStyle="1" w:styleId="tbl-norm">
    <w:name w:val="tbl-norm"/>
    <w:basedOn w:val="Normal"/>
    <w:rsid w:val="00C84E0A"/>
    <w:pPr>
      <w:spacing w:before="100" w:beforeAutospacing="1" w:after="100" w:afterAutospacing="1" w:line="240" w:lineRule="auto"/>
    </w:pPr>
    <w:rPr>
      <w:rFonts w:ascii="Times New Roman" w:eastAsia="Times New Roman" w:hAnsi="Times New Roman" w:cs="Times New Roman"/>
      <w:kern w:val="0"/>
      <w:lang w:val="ro-MD" w:eastAsia="ro-MD"/>
      <w14:ligatures w14:val="none"/>
    </w:rPr>
  </w:style>
  <w:style w:type="character" w:customStyle="1" w:styleId="oj-super">
    <w:name w:val="oj-super"/>
    <w:basedOn w:val="Fontdeparagrafimplicit"/>
    <w:rsid w:val="00C84E0A"/>
  </w:style>
  <w:style w:type="paragraph" w:customStyle="1" w:styleId="TableMainHeading">
    <w:name w:val="TableMainHeading"/>
    <w:basedOn w:val="Normal"/>
    <w:next w:val="Normal"/>
    <w:uiPriority w:val="99"/>
    <w:rsid w:val="00C84E0A"/>
    <w:pPr>
      <w:spacing w:before="120" w:after="120" w:line="240" w:lineRule="auto"/>
    </w:pPr>
    <w:rPr>
      <w:rFonts w:ascii="Segoe UI" w:eastAsia="Times New Roman" w:hAnsi="Segoe UI" w:cs="Times New Roman"/>
      <w:kern w:val="0"/>
      <w:sz w:val="22"/>
      <w:szCs w:val="20"/>
      <w:lang w:val="ro-RO"/>
      <w14:ligatures w14:val="none"/>
    </w:rPr>
  </w:style>
  <w:style w:type="character" w:customStyle="1" w:styleId="InstructionsTabelleberschrift">
    <w:name w:val="Instructions Tabelle Überschrift"/>
    <w:qFormat/>
    <w:rsid w:val="00C84E0A"/>
    <w:rPr>
      <w:rFonts w:ascii="Verdana" w:hAnsi="Verdana" w:cs="Times New Roman"/>
      <w:b/>
      <w:bCs/>
      <w:sz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135</Pages>
  <Words>22493</Words>
  <Characters>128215</Characters>
  <Application>Microsoft Office Word</Application>
  <DocSecurity>0</DocSecurity>
  <Lines>1068</Lines>
  <Paragraphs>300</Paragraphs>
  <ScaleCrop>false</ScaleCrop>
  <Company/>
  <LinksUpToDate>false</LinksUpToDate>
  <CharactersWithSpaces>150408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Moiseenco</dc:creator>
  <cp:keywords/>
  <dc:description/>
  <cp:lastModifiedBy>Elena Moiseenco</cp:lastModifiedBy>
  <cp:revision>2</cp:revision>
  <dcterms:created xsi:type="dcterms:W3CDTF">2026-10-01T06:41:00Z</dcterms:created>
  <dcterms:modified xsi:type="dcterms:W3CDTF">2026-10-01T06:42:00Z</dcterms:modified>
</cp:coreProperties>
</file>