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21700" w14:textId="77777777" w:rsidR="00401570" w:rsidRPr="00310962" w:rsidRDefault="00401570" w:rsidP="00401570">
      <w:pPr>
        <w:spacing w:line="240" w:lineRule="auto"/>
        <w:ind w:left="0" w:hanging="2"/>
        <w:jc w:val="center"/>
        <w:rPr>
          <w:b/>
          <w:bCs/>
          <w:caps/>
          <w:lang w:val="ru-RU"/>
        </w:rPr>
      </w:pPr>
      <w:r w:rsidRPr="00310962">
        <w:rPr>
          <w:b/>
          <w:bCs/>
          <w:lang w:val="ru-RU"/>
        </w:rPr>
        <w:t>ПОЯСНИТЕЛЬНАЯ ЗАПИСКА</w:t>
      </w:r>
    </w:p>
    <w:p w14:paraId="68D9441F" w14:textId="0FA9E0D0" w:rsidR="00401570" w:rsidRPr="00401570" w:rsidRDefault="00401570" w:rsidP="00401570">
      <w:pPr>
        <w:spacing w:line="240" w:lineRule="auto"/>
        <w:ind w:left="0" w:hanging="2"/>
        <w:jc w:val="center"/>
        <w:rPr>
          <w:b/>
          <w:bCs/>
          <w:lang w:val="ru-RU"/>
        </w:rPr>
      </w:pPr>
      <w:r w:rsidRPr="00310962">
        <w:rPr>
          <w:b/>
          <w:caps/>
          <w:lang w:val="ru-RU"/>
        </w:rPr>
        <w:t>К ФИНАНСОВОму ОТЧЕТу</w:t>
      </w:r>
      <w:r>
        <w:rPr>
          <w:b/>
          <w:caps/>
          <w:lang w:val="ru-RU"/>
        </w:rPr>
        <w:t xml:space="preserve"> за </w:t>
      </w:r>
      <w:r w:rsidR="002E17CE">
        <w:rPr>
          <w:b/>
          <w:caps/>
          <w:lang w:val="ru-RU"/>
        </w:rPr>
        <w:t>2023</w:t>
      </w:r>
      <w:r>
        <w:rPr>
          <w:b/>
          <w:caps/>
          <w:lang w:val="ru-RU"/>
        </w:rPr>
        <w:t xml:space="preserve"> </w:t>
      </w:r>
      <w:r w:rsidRPr="00401570">
        <w:rPr>
          <w:b/>
          <w:bCs/>
          <w:lang w:val="ru-RU"/>
        </w:rPr>
        <w:t>г</w:t>
      </w:r>
      <w:r>
        <w:rPr>
          <w:b/>
          <w:bCs/>
          <w:lang w:val="ru-RU"/>
        </w:rPr>
        <w:t>.</w:t>
      </w:r>
    </w:p>
    <w:p w14:paraId="72175364" w14:textId="77777777" w:rsidR="00401570" w:rsidRPr="00310962" w:rsidRDefault="00401570" w:rsidP="00401570">
      <w:pPr>
        <w:keepNext/>
        <w:keepLines/>
        <w:spacing w:line="240" w:lineRule="auto"/>
        <w:ind w:left="0" w:hanging="2"/>
        <w:jc w:val="center"/>
        <w:outlineLvl w:val="7"/>
        <w:rPr>
          <w:b/>
          <w:i/>
          <w:color w:val="272727"/>
          <w:lang w:val="ru-RU"/>
        </w:rPr>
      </w:pPr>
    </w:p>
    <w:p w14:paraId="03E72662" w14:textId="77777777" w:rsidR="00401570" w:rsidRPr="00310962" w:rsidRDefault="00401570" w:rsidP="00401570">
      <w:pPr>
        <w:spacing w:line="240" w:lineRule="auto"/>
        <w:ind w:left="0" w:hanging="2"/>
        <w:jc w:val="center"/>
        <w:outlineLvl w:val="7"/>
        <w:rPr>
          <w:b/>
          <w:i/>
          <w:color w:val="272727"/>
          <w:lang w:val="ru-RU"/>
        </w:rPr>
      </w:pPr>
      <w:r w:rsidRPr="00310962">
        <w:rPr>
          <w:b/>
          <w:i/>
          <w:color w:val="272727"/>
          <w:lang w:val="ru-RU"/>
        </w:rPr>
        <w:t>1. Общие данные</w:t>
      </w:r>
    </w:p>
    <w:p w14:paraId="55B8253D" w14:textId="7DB21AA4" w:rsidR="00401570" w:rsidRPr="00310962" w:rsidRDefault="00401570" w:rsidP="00401570">
      <w:pPr>
        <w:autoSpaceDE w:val="0"/>
        <w:autoSpaceDN w:val="0"/>
        <w:adjustRightInd w:val="0"/>
        <w:spacing w:line="240" w:lineRule="auto"/>
        <w:ind w:left="-2" w:firstLineChars="237" w:firstLine="569"/>
        <w:jc w:val="both"/>
        <w:rPr>
          <w:lang w:val="ru-RU" w:eastAsia="ar-SA"/>
        </w:rPr>
      </w:pPr>
      <w:r w:rsidRPr="00310962">
        <w:rPr>
          <w:lang w:val="ru-RU" w:eastAsia="ar-SA"/>
        </w:rPr>
        <w:t xml:space="preserve">1.1. Свидетельство о регистрации субъекта, выданное Агентством Государственных Услуг. </w:t>
      </w:r>
    </w:p>
    <w:p w14:paraId="14797260" w14:textId="645034B8" w:rsidR="00401570" w:rsidRPr="00310962" w:rsidRDefault="00401570" w:rsidP="00401570">
      <w:pPr>
        <w:autoSpaceDE w:val="0"/>
        <w:autoSpaceDN w:val="0"/>
        <w:adjustRightInd w:val="0"/>
        <w:spacing w:line="240" w:lineRule="auto"/>
        <w:ind w:leftChars="0" w:left="2" w:firstLineChars="0" w:hanging="2"/>
        <w:jc w:val="both"/>
        <w:rPr>
          <w:lang w:val="ru-RU" w:eastAsia="ar-SA"/>
        </w:rPr>
      </w:pPr>
      <w:r w:rsidRPr="00310962">
        <w:rPr>
          <w:lang w:val="ru-RU" w:eastAsia="ar-SA"/>
        </w:rPr>
        <w:t xml:space="preserve">Регистрационный номер XXXXXXXXXXXX  </w:t>
      </w:r>
    </w:p>
    <w:p w14:paraId="12257EDB" w14:textId="71D796D0" w:rsidR="00401570" w:rsidRPr="00310962" w:rsidRDefault="00401570" w:rsidP="00401570">
      <w:pPr>
        <w:autoSpaceDE w:val="0"/>
        <w:autoSpaceDN w:val="0"/>
        <w:adjustRightInd w:val="0"/>
        <w:spacing w:line="240" w:lineRule="auto"/>
        <w:ind w:leftChars="1" w:left="4" w:firstLineChars="0" w:hanging="2"/>
        <w:jc w:val="both"/>
        <w:rPr>
          <w:lang w:val="ru-RU" w:eastAsia="ar-SA"/>
        </w:rPr>
      </w:pPr>
      <w:r w:rsidRPr="00310962">
        <w:rPr>
          <w:lang w:val="ru-RU"/>
        </w:rPr>
        <w:t>Дата регистрации 02.02.</w:t>
      </w:r>
      <w:r w:rsidR="002E17CE">
        <w:rPr>
          <w:lang w:val="ru-RU"/>
        </w:rPr>
        <w:t>2018</w:t>
      </w:r>
      <w:r w:rsidRPr="00310962">
        <w:rPr>
          <w:lang w:val="ru-RU"/>
        </w:rPr>
        <w:t xml:space="preserve"> г.</w:t>
      </w:r>
      <w:r>
        <w:rPr>
          <w:lang w:val="ru-RU"/>
        </w:rPr>
        <w:t xml:space="preserve"> </w:t>
      </w:r>
    </w:p>
    <w:p w14:paraId="438050F4" w14:textId="77777777" w:rsidR="00401570" w:rsidRPr="00310962" w:rsidRDefault="00401570" w:rsidP="00401570">
      <w:pPr>
        <w:tabs>
          <w:tab w:val="left" w:pos="240"/>
          <w:tab w:val="left" w:pos="851"/>
        </w:tabs>
        <w:autoSpaceDE w:val="0"/>
        <w:autoSpaceDN w:val="0"/>
        <w:adjustRightInd w:val="0"/>
        <w:spacing w:line="240" w:lineRule="auto"/>
        <w:ind w:leftChars="0" w:left="0" w:firstLineChars="0" w:hanging="2"/>
        <w:jc w:val="both"/>
        <w:rPr>
          <w:lang w:val="ru-RU"/>
        </w:rPr>
      </w:pPr>
      <w:r w:rsidRPr="00310962">
        <w:rPr>
          <w:lang w:val="ru-RU"/>
        </w:rPr>
        <w:t>Серия MD Номер XXXXXXX</w:t>
      </w:r>
    </w:p>
    <w:p w14:paraId="2CAE7FBA" w14:textId="77E29CCB" w:rsidR="00401570" w:rsidRPr="00310962" w:rsidRDefault="00401570" w:rsidP="00401570">
      <w:pPr>
        <w:autoSpaceDE w:val="0"/>
        <w:autoSpaceDN w:val="0"/>
        <w:adjustRightInd w:val="0"/>
        <w:spacing w:line="240" w:lineRule="auto"/>
        <w:ind w:left="-2" w:firstLineChars="237" w:firstLine="569"/>
        <w:jc w:val="both"/>
        <w:rPr>
          <w:lang w:val="ru-RU" w:eastAsia="ar-SA"/>
        </w:rPr>
      </w:pPr>
      <w:r w:rsidRPr="00310962">
        <w:rPr>
          <w:lang w:val="ru-RU" w:eastAsia="ar-SA"/>
        </w:rPr>
        <w:t xml:space="preserve">1.2. Уставный капитал зарегистрирован 2 февраля </w:t>
      </w:r>
      <w:r w:rsidR="002E17CE">
        <w:rPr>
          <w:lang w:val="ru-RU" w:eastAsia="ar-SA"/>
        </w:rPr>
        <w:t>2018</w:t>
      </w:r>
      <w:r w:rsidRPr="00310962">
        <w:rPr>
          <w:lang w:val="ru-RU" w:eastAsia="ar-SA"/>
        </w:rPr>
        <w:t xml:space="preserve"> и составляет 10 105 400 леев.</w:t>
      </w:r>
    </w:p>
    <w:p w14:paraId="3D66C94E" w14:textId="77777777" w:rsidR="00401570" w:rsidRPr="00310962" w:rsidRDefault="00401570" w:rsidP="00401570">
      <w:pPr>
        <w:autoSpaceDE w:val="0"/>
        <w:autoSpaceDN w:val="0"/>
        <w:adjustRightInd w:val="0"/>
        <w:spacing w:line="240" w:lineRule="auto"/>
        <w:ind w:left="-2" w:firstLineChars="237" w:firstLine="569"/>
        <w:jc w:val="both"/>
        <w:rPr>
          <w:lang w:val="ru-RU" w:eastAsia="ar-SA"/>
        </w:rPr>
      </w:pPr>
      <w:r w:rsidRPr="00310962">
        <w:rPr>
          <w:lang w:val="ru-RU" w:eastAsia="ar-SA"/>
        </w:rPr>
        <w:t>1.3. Субъект осуществляет следующие виды деятельности, не требующие лицензии:</w:t>
      </w:r>
    </w:p>
    <w:p w14:paraId="2B457ACC" w14:textId="77777777" w:rsidR="00401570" w:rsidRPr="00310962" w:rsidRDefault="00401570" w:rsidP="0040157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Chars="117" w:left="281" w:firstLineChars="237" w:firstLine="569"/>
        <w:jc w:val="both"/>
        <w:rPr>
          <w:lang w:val="ru-RU" w:eastAsia="ar-SA"/>
        </w:rPr>
      </w:pPr>
      <w:r w:rsidRPr="00310962">
        <w:rPr>
          <w:lang w:val="ru-RU" w:eastAsia="ar-SA"/>
        </w:rPr>
        <w:t>производство продукции;</w:t>
      </w:r>
    </w:p>
    <w:p w14:paraId="2384A633" w14:textId="77777777" w:rsidR="00401570" w:rsidRPr="00310962" w:rsidRDefault="00401570" w:rsidP="0040157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Chars="117" w:left="281" w:firstLineChars="237" w:firstLine="569"/>
        <w:jc w:val="both"/>
        <w:rPr>
          <w:lang w:val="ru-RU" w:eastAsia="ar-SA"/>
        </w:rPr>
      </w:pPr>
      <w:r w:rsidRPr="00310962">
        <w:rPr>
          <w:lang w:val="ru-RU" w:eastAsia="ar-SA"/>
        </w:rPr>
        <w:t>оказание услуг, в том числе операционный лизинг;</w:t>
      </w:r>
    </w:p>
    <w:p w14:paraId="32E8ADF2" w14:textId="77777777" w:rsidR="00401570" w:rsidRPr="00310962" w:rsidRDefault="00401570" w:rsidP="0040157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Chars="117" w:left="281" w:firstLineChars="237" w:firstLine="569"/>
        <w:jc w:val="both"/>
        <w:rPr>
          <w:lang w:val="ru-RU" w:eastAsia="ar-SA"/>
        </w:rPr>
      </w:pPr>
      <w:r w:rsidRPr="00310962">
        <w:rPr>
          <w:lang w:val="ru-RU" w:eastAsia="ar-SA"/>
        </w:rPr>
        <w:t>продажа продукции и товаров.</w:t>
      </w:r>
    </w:p>
    <w:p w14:paraId="2365F854" w14:textId="77777777" w:rsidR="00401570" w:rsidRPr="00310962" w:rsidRDefault="00401570" w:rsidP="00401570">
      <w:pPr>
        <w:tabs>
          <w:tab w:val="left" w:pos="709"/>
        </w:tabs>
        <w:autoSpaceDE w:val="0"/>
        <w:autoSpaceDN w:val="0"/>
        <w:adjustRightInd w:val="0"/>
        <w:spacing w:line="240" w:lineRule="auto"/>
        <w:ind w:leftChars="0" w:left="0" w:firstLineChars="236" w:firstLine="566"/>
        <w:jc w:val="both"/>
        <w:rPr>
          <w:lang w:val="ru-RU" w:eastAsia="ar-SA"/>
        </w:rPr>
      </w:pPr>
      <w:r w:rsidRPr="00310962">
        <w:rPr>
          <w:lang w:val="ru-RU" w:eastAsia="ar-SA"/>
        </w:rPr>
        <w:t>1.4. Средняя численность персонала за отчетный период - 202 человека, в том числе по категориям:</w:t>
      </w:r>
    </w:p>
    <w:p w14:paraId="19F47912" w14:textId="33E27B2F" w:rsidR="00401570" w:rsidRPr="00310962" w:rsidRDefault="00401570" w:rsidP="00401570">
      <w:pPr>
        <w:numPr>
          <w:ilvl w:val="0"/>
          <w:numId w:val="2"/>
        </w:numPr>
        <w:tabs>
          <w:tab w:val="left" w:pos="0"/>
        </w:tabs>
        <w:spacing w:line="240" w:lineRule="auto"/>
        <w:ind w:leftChars="117" w:left="281" w:firstLineChars="119" w:firstLine="286"/>
        <w:jc w:val="both"/>
        <w:rPr>
          <w:lang w:val="ru-RU" w:eastAsia="ar-SA"/>
        </w:rPr>
      </w:pPr>
      <w:r w:rsidRPr="00310962">
        <w:rPr>
          <w:lang w:val="ru-RU" w:eastAsia="ar-SA"/>
        </w:rPr>
        <w:t>административный персонал - 12 человек;</w:t>
      </w:r>
    </w:p>
    <w:p w14:paraId="52D5771D" w14:textId="77777777" w:rsidR="00401570" w:rsidRPr="00310962" w:rsidRDefault="00401570" w:rsidP="00401570">
      <w:pPr>
        <w:numPr>
          <w:ilvl w:val="0"/>
          <w:numId w:val="2"/>
        </w:numPr>
        <w:tabs>
          <w:tab w:val="left" w:pos="0"/>
        </w:tabs>
        <w:spacing w:line="240" w:lineRule="auto"/>
        <w:ind w:leftChars="117" w:left="281" w:firstLineChars="119" w:firstLine="286"/>
        <w:jc w:val="both"/>
        <w:rPr>
          <w:lang w:val="ru-RU" w:eastAsia="ar-SA"/>
        </w:rPr>
      </w:pPr>
      <w:r w:rsidRPr="00310962">
        <w:rPr>
          <w:lang w:val="ru-RU" w:eastAsia="ar-SA"/>
        </w:rPr>
        <w:t>персонал, занятый коммерческой деятельностью - 25 человек;</w:t>
      </w:r>
    </w:p>
    <w:p w14:paraId="624769A0" w14:textId="77777777" w:rsidR="00401570" w:rsidRPr="00310962" w:rsidRDefault="00401570" w:rsidP="00401570">
      <w:pPr>
        <w:numPr>
          <w:ilvl w:val="0"/>
          <w:numId w:val="2"/>
        </w:numPr>
        <w:tabs>
          <w:tab w:val="left" w:pos="0"/>
        </w:tabs>
        <w:spacing w:line="240" w:lineRule="auto"/>
        <w:ind w:leftChars="117" w:left="281" w:firstLineChars="119" w:firstLine="286"/>
        <w:contextualSpacing/>
        <w:jc w:val="both"/>
        <w:rPr>
          <w:lang w:val="ru-RU"/>
        </w:rPr>
      </w:pPr>
      <w:r w:rsidRPr="00310962">
        <w:rPr>
          <w:lang w:val="ru-RU"/>
        </w:rPr>
        <w:t>персонал, занятый в процессе производства продукции и оказания услуг - 118 человек;</w:t>
      </w:r>
    </w:p>
    <w:p w14:paraId="68AC1403" w14:textId="77777777" w:rsidR="00401570" w:rsidRPr="00310962" w:rsidRDefault="00401570" w:rsidP="00401570">
      <w:pPr>
        <w:numPr>
          <w:ilvl w:val="0"/>
          <w:numId w:val="2"/>
        </w:numPr>
        <w:tabs>
          <w:tab w:val="left" w:pos="0"/>
        </w:tabs>
        <w:spacing w:line="240" w:lineRule="auto"/>
        <w:ind w:leftChars="117" w:left="281" w:firstLineChars="119" w:firstLine="286"/>
        <w:contextualSpacing/>
        <w:jc w:val="both"/>
        <w:rPr>
          <w:lang w:val="ru-RU"/>
        </w:rPr>
      </w:pPr>
      <w:bookmarkStart w:id="0" w:name="_Hlk56793942"/>
      <w:r w:rsidRPr="00310962">
        <w:rPr>
          <w:lang w:val="ru-RU"/>
        </w:rPr>
        <w:t xml:space="preserve">обслуживающий и управленческий персонал производственных подразделений </w:t>
      </w:r>
      <w:bookmarkEnd w:id="0"/>
      <w:r w:rsidRPr="00310962">
        <w:rPr>
          <w:lang w:val="ru-RU"/>
        </w:rPr>
        <w:t>- 47 человек.</w:t>
      </w:r>
    </w:p>
    <w:p w14:paraId="2C889EB8" w14:textId="06F7F8E8" w:rsidR="00401570" w:rsidRPr="00310962" w:rsidRDefault="00401570" w:rsidP="00401570">
      <w:pPr>
        <w:tabs>
          <w:tab w:val="left" w:pos="240"/>
          <w:tab w:val="left" w:pos="567"/>
        </w:tabs>
        <w:spacing w:line="240" w:lineRule="auto"/>
        <w:ind w:leftChars="117" w:left="281" w:firstLineChars="119" w:firstLine="286"/>
        <w:jc w:val="both"/>
        <w:rPr>
          <w:lang w:val="ru-RU" w:eastAsia="ar-SA"/>
        </w:rPr>
      </w:pPr>
      <w:r w:rsidRPr="00310962">
        <w:rPr>
          <w:lang w:val="ru-RU" w:eastAsia="ar-SA"/>
        </w:rPr>
        <w:t>1.5. Общая оплата труда составляет 18 762 553</w:t>
      </w:r>
      <w:r w:rsidRPr="00310962">
        <w:rPr>
          <w:color w:val="FF0000"/>
          <w:lang w:val="ru-RU" w:eastAsia="ar-SA"/>
        </w:rPr>
        <w:t xml:space="preserve"> </w:t>
      </w:r>
      <w:r w:rsidRPr="00310962">
        <w:rPr>
          <w:color w:val="000000"/>
          <w:lang w:val="ru-RU" w:eastAsia="ar-SA"/>
        </w:rPr>
        <w:t>леев, из которых</w:t>
      </w:r>
      <w:r w:rsidRPr="00310962">
        <w:rPr>
          <w:lang w:val="ru-RU" w:eastAsia="ar-SA"/>
        </w:rPr>
        <w:t>:</w:t>
      </w:r>
    </w:p>
    <w:p w14:paraId="103DB457" w14:textId="77777777" w:rsidR="00401570" w:rsidRPr="00310962" w:rsidRDefault="00401570" w:rsidP="00401570">
      <w:pPr>
        <w:numPr>
          <w:ilvl w:val="0"/>
          <w:numId w:val="3"/>
        </w:numPr>
        <w:spacing w:line="240" w:lineRule="auto"/>
        <w:ind w:leftChars="117" w:left="281" w:firstLineChars="119" w:firstLine="286"/>
        <w:jc w:val="both"/>
        <w:rPr>
          <w:lang w:val="ru-RU" w:eastAsia="ar-SA"/>
        </w:rPr>
      </w:pPr>
      <w:r w:rsidRPr="00310962">
        <w:rPr>
          <w:lang w:val="ru-RU" w:eastAsia="ar-SA"/>
        </w:rPr>
        <w:t>персоналу субъекта за отчетный период 18 512 053 леев, включая:</w:t>
      </w:r>
    </w:p>
    <w:p w14:paraId="2A3C29A0" w14:textId="77777777" w:rsidR="00401570" w:rsidRPr="00310962" w:rsidRDefault="00401570" w:rsidP="00401570">
      <w:pPr>
        <w:tabs>
          <w:tab w:val="left" w:pos="240"/>
          <w:tab w:val="left" w:pos="567"/>
          <w:tab w:val="left" w:pos="993"/>
        </w:tabs>
        <w:spacing w:line="240" w:lineRule="auto"/>
        <w:ind w:leftChars="0" w:left="0" w:firstLineChars="0" w:firstLine="709"/>
        <w:jc w:val="both"/>
        <w:rPr>
          <w:lang w:val="ru-RU" w:eastAsia="ar-SA"/>
        </w:rPr>
      </w:pPr>
      <w:r w:rsidRPr="00310962">
        <w:rPr>
          <w:lang w:val="ru-RU" w:eastAsia="ar-SA"/>
        </w:rPr>
        <w:t>административный персонал – 2 463 878 леев;</w:t>
      </w:r>
    </w:p>
    <w:p w14:paraId="6115A58E" w14:textId="77777777" w:rsidR="00401570" w:rsidRPr="00310962" w:rsidRDefault="00401570" w:rsidP="00401570">
      <w:pPr>
        <w:tabs>
          <w:tab w:val="left" w:pos="240"/>
          <w:tab w:val="left" w:pos="709"/>
          <w:tab w:val="left" w:pos="993"/>
        </w:tabs>
        <w:spacing w:line="240" w:lineRule="auto"/>
        <w:ind w:leftChars="0" w:left="708" w:firstLineChars="0" w:firstLine="0"/>
        <w:jc w:val="both"/>
        <w:rPr>
          <w:lang w:val="ru-RU" w:eastAsia="ar-SA"/>
        </w:rPr>
      </w:pPr>
      <w:r w:rsidRPr="00310962">
        <w:rPr>
          <w:lang w:val="ru-RU" w:eastAsia="ar-SA"/>
        </w:rPr>
        <w:t>персонал, занятый коммерческой деятельностью - 2 417 849 леев;</w:t>
      </w:r>
    </w:p>
    <w:p w14:paraId="167D2EE7" w14:textId="77777777" w:rsidR="00401570" w:rsidRPr="00310962" w:rsidRDefault="00401570" w:rsidP="00401570">
      <w:pPr>
        <w:tabs>
          <w:tab w:val="left" w:pos="284"/>
          <w:tab w:val="left" w:pos="993"/>
        </w:tabs>
        <w:spacing w:line="240" w:lineRule="auto"/>
        <w:ind w:leftChars="0" w:left="708" w:firstLineChars="0" w:firstLine="0"/>
        <w:jc w:val="both"/>
        <w:rPr>
          <w:lang w:val="ru-RU"/>
        </w:rPr>
      </w:pPr>
      <w:r w:rsidRPr="00310962">
        <w:rPr>
          <w:lang w:val="ru-RU"/>
        </w:rPr>
        <w:t>персонал, занятый в процессе производства продукции и оказания услуг - 8 291 716 леев;</w:t>
      </w:r>
    </w:p>
    <w:p w14:paraId="5B7D0020" w14:textId="77777777" w:rsidR="00401570" w:rsidRPr="00310962" w:rsidRDefault="00401570" w:rsidP="00401570">
      <w:pPr>
        <w:tabs>
          <w:tab w:val="left" w:pos="284"/>
          <w:tab w:val="left" w:pos="993"/>
        </w:tabs>
        <w:spacing w:line="240" w:lineRule="auto"/>
        <w:ind w:leftChars="0" w:left="708" w:firstLineChars="0" w:firstLine="0"/>
        <w:jc w:val="both"/>
        <w:rPr>
          <w:lang w:val="ru-RU"/>
        </w:rPr>
      </w:pPr>
      <w:r w:rsidRPr="00310962">
        <w:rPr>
          <w:lang w:val="ru-RU"/>
        </w:rPr>
        <w:t>обслуживающий и управленческий персонал производственных подразделений - 5 338 610 леев.</w:t>
      </w:r>
    </w:p>
    <w:p w14:paraId="657AABE8" w14:textId="1B294826" w:rsidR="00401570" w:rsidRPr="00310962" w:rsidRDefault="00401570" w:rsidP="00401570">
      <w:pPr>
        <w:numPr>
          <w:ilvl w:val="0"/>
          <w:numId w:val="3"/>
        </w:numPr>
        <w:spacing w:line="240" w:lineRule="auto"/>
        <w:ind w:leftChars="0" w:left="0" w:firstLineChars="0" w:firstLine="567"/>
        <w:jc w:val="both"/>
        <w:rPr>
          <w:lang w:val="ru-RU" w:eastAsia="ar-SA"/>
        </w:rPr>
      </w:pPr>
      <w:r w:rsidRPr="00310962">
        <w:rPr>
          <w:lang w:val="ru-RU" w:eastAsia="ar-SA"/>
        </w:rPr>
        <w:t>членам административного совета, руководящих и надзорных органов и по другим обязательствам, возникшим либо принятым в связи с пенсиями нынешних или бывших членов данных органов - 250 500 леев.</w:t>
      </w:r>
    </w:p>
    <w:p w14:paraId="2E21CCC8" w14:textId="77777777" w:rsidR="00401570" w:rsidRPr="00310962" w:rsidRDefault="00401570" w:rsidP="00401570">
      <w:pPr>
        <w:pStyle w:val="List"/>
        <w:tabs>
          <w:tab w:val="left" w:pos="240"/>
          <w:tab w:val="left" w:pos="709"/>
        </w:tabs>
        <w:spacing w:after="0"/>
        <w:ind w:left="1" w:hanging="3"/>
        <w:jc w:val="both"/>
        <w:rPr>
          <w:rFonts w:cs="Times New Roman"/>
          <w:sz w:val="24"/>
          <w:szCs w:val="24"/>
        </w:rPr>
      </w:pPr>
    </w:p>
    <w:p w14:paraId="61B9E4E7" w14:textId="77777777" w:rsidR="00401570" w:rsidRPr="00310962" w:rsidRDefault="00401570" w:rsidP="00401570">
      <w:pPr>
        <w:spacing w:line="240" w:lineRule="auto"/>
        <w:ind w:left="0" w:hanging="2"/>
        <w:jc w:val="center"/>
        <w:rPr>
          <w:b/>
          <w:i/>
          <w:lang w:val="ru-RU"/>
        </w:rPr>
      </w:pPr>
      <w:r w:rsidRPr="00310962">
        <w:rPr>
          <w:b/>
          <w:i/>
          <w:lang w:val="ru-RU"/>
        </w:rPr>
        <w:t>2. Учетные политики</w:t>
      </w:r>
    </w:p>
    <w:p w14:paraId="338F605D" w14:textId="05347732" w:rsidR="00401570" w:rsidRPr="00310962" w:rsidRDefault="00401570" w:rsidP="00401570">
      <w:pPr>
        <w:spacing w:line="240" w:lineRule="auto"/>
        <w:ind w:left="-2" w:firstLineChars="0" w:firstLine="567"/>
        <w:jc w:val="both"/>
        <w:rPr>
          <w:lang w:val="ru-RU"/>
        </w:rPr>
      </w:pPr>
      <w:r w:rsidRPr="00310962">
        <w:rPr>
          <w:lang w:val="ru-RU"/>
        </w:rPr>
        <w:t xml:space="preserve">Финансовые отчеты составлены в соответствии с положениями Закона № 287/2017 и НСБУ по состоянию на 31 декабря </w:t>
      </w:r>
      <w:r w:rsidR="002E17CE">
        <w:rPr>
          <w:lang w:val="ru-RU"/>
        </w:rPr>
        <w:t>2023</w:t>
      </w:r>
      <w:r w:rsidRPr="00310962">
        <w:rPr>
          <w:lang w:val="ru-RU"/>
        </w:rPr>
        <w:t>. Отклонения от основных принципов и качественных характеристик, предусмотренных в Законе № 287/2017 и НСБУ не были допущены.</w:t>
      </w:r>
    </w:p>
    <w:p w14:paraId="1E709F96" w14:textId="371E242B" w:rsidR="00401570" w:rsidRPr="00310962" w:rsidRDefault="00401570" w:rsidP="00401570">
      <w:pPr>
        <w:spacing w:line="240" w:lineRule="auto"/>
        <w:ind w:left="-2" w:firstLineChars="0" w:firstLine="567"/>
        <w:jc w:val="both"/>
        <w:rPr>
          <w:lang w:val="ru-RU"/>
        </w:rPr>
      </w:pPr>
      <w:r w:rsidRPr="00310962">
        <w:rPr>
          <w:lang w:val="ru-RU"/>
        </w:rPr>
        <w:t>Отчётный период совпадает с календарным годом.</w:t>
      </w:r>
    </w:p>
    <w:p w14:paraId="61A70220" w14:textId="4B82E09C" w:rsidR="00401570" w:rsidRPr="00310962" w:rsidRDefault="00401570" w:rsidP="00401570">
      <w:pPr>
        <w:spacing w:line="240" w:lineRule="auto"/>
        <w:ind w:left="-2" w:firstLineChars="0" w:firstLine="567"/>
        <w:jc w:val="both"/>
        <w:rPr>
          <w:lang w:val="ru-RU"/>
        </w:rPr>
      </w:pPr>
      <w:r w:rsidRPr="00310962">
        <w:rPr>
          <w:lang w:val="ru-RU"/>
        </w:rPr>
        <w:t xml:space="preserve">Показатели финансовых отчетов рассчитаны на основе следующих методов и способов, предусмотренных в учетных политиках, утвержденных приказом директора субъекта № 125 от 30 декабря </w:t>
      </w:r>
      <w:r w:rsidR="002E17CE">
        <w:rPr>
          <w:lang w:val="ru-RU"/>
        </w:rPr>
        <w:t>2022</w:t>
      </w:r>
      <w:r w:rsidRPr="00310962">
        <w:rPr>
          <w:lang w:val="ru-RU"/>
        </w:rPr>
        <w:t>:</w:t>
      </w:r>
    </w:p>
    <w:p w14:paraId="5F096E26" w14:textId="6FA324AA" w:rsidR="00401570" w:rsidRPr="00310962" w:rsidRDefault="00401570" w:rsidP="00401570">
      <w:pPr>
        <w:spacing w:line="240" w:lineRule="auto"/>
        <w:ind w:left="-2" w:firstLineChars="0" w:firstLine="569"/>
        <w:jc w:val="both"/>
        <w:rPr>
          <w:lang w:val="ru-RU"/>
        </w:rPr>
      </w:pPr>
      <w:r w:rsidRPr="00310962">
        <w:rPr>
          <w:lang w:val="ru-RU"/>
        </w:rPr>
        <w:t>2.1. В состав основных средств включены долгосрочные материальные активы, переданные в эксплуатацию, стоимость единицы которых превышает стоимостной предел, установленный законодательством.</w:t>
      </w:r>
    </w:p>
    <w:p w14:paraId="07D3908F" w14:textId="57245225" w:rsidR="00401570" w:rsidRPr="00310962" w:rsidRDefault="00401570" w:rsidP="00401570">
      <w:pPr>
        <w:pStyle w:val="noparagraphstyle"/>
        <w:spacing w:before="0" w:after="0"/>
        <w:ind w:left="-1" w:firstLineChars="236" w:firstLine="566"/>
        <w:jc w:val="both"/>
      </w:pPr>
      <w:r w:rsidRPr="00310962">
        <w:t>2.2. Стоимость безвозмездно полученных амортизируемых долгосрочных нематериальных и материальных активов и используемых в процессе производства продукции/оказания услуг, первоначально учитывалась в составе доходов будущих периодов, с последующим списанием на доходы от продаж в размере и пропорции начисленной амортизации.</w:t>
      </w:r>
    </w:p>
    <w:p w14:paraId="5A5D6EE0" w14:textId="7EF87E49" w:rsidR="00401570" w:rsidRPr="00310962" w:rsidRDefault="00401570" w:rsidP="00401570">
      <w:pPr>
        <w:pStyle w:val="NoParagraphStyle0"/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2.3. Амортизация долгосрочных нематериальных и материальных активов была начислена линейным методом начиная с первого дня месяца, следующего за месяцем их передачи в эксплуатацию.</w:t>
      </w:r>
    </w:p>
    <w:p w14:paraId="4D7378AB" w14:textId="77777777" w:rsidR="00401570" w:rsidRPr="00310962" w:rsidRDefault="00401570" w:rsidP="00401570">
      <w:pPr>
        <w:pStyle w:val="NoParagraphStyle0"/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2.4. Перевод объектов долгосрочных материальных активов в/из категории инвестиционной недвижимости осуществлялась по первоначальной стоимости.</w:t>
      </w:r>
    </w:p>
    <w:p w14:paraId="61E9042C" w14:textId="77777777" w:rsidR="00401570" w:rsidRPr="00310962" w:rsidRDefault="00401570" w:rsidP="00401570">
      <w:pPr>
        <w:pStyle w:val="NoParagraphStyle0"/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lastRenderedPageBreak/>
        <w:t>2.5. Затраты на выбытие долгосрочных материальных активов были отражены как расходы от операций с долгосрочными активами.</w:t>
      </w:r>
    </w:p>
    <w:p w14:paraId="4351F3D6" w14:textId="77777777" w:rsidR="00401570" w:rsidRPr="00310962" w:rsidRDefault="00401570" w:rsidP="00401570">
      <w:pPr>
        <w:pStyle w:val="NoParagraphStyle0"/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2.6. Нематериальные активы отражены в балансе согласно модели, основанной на себестоимости.</w:t>
      </w:r>
    </w:p>
    <w:p w14:paraId="3A042924" w14:textId="14967D0F" w:rsidR="00401570" w:rsidRPr="00310962" w:rsidRDefault="00401570" w:rsidP="00401570">
      <w:pPr>
        <w:pStyle w:val="NoParagraphStyle0"/>
        <w:tabs>
          <w:tab w:val="left" w:pos="360"/>
        </w:tabs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2.7. Оборудование, транспортные средства и другие объекты основных средств отражены в балансе согласно модели, основанной на себестоимости, а земельные участки и здания - согласно модели переоценки.</w:t>
      </w:r>
    </w:p>
    <w:p w14:paraId="4CAB2018" w14:textId="2FBAD7F9" w:rsidR="00401570" w:rsidRPr="00310962" w:rsidRDefault="00401570" w:rsidP="00401570">
      <w:pPr>
        <w:pStyle w:val="NoParagraphStyle0"/>
        <w:tabs>
          <w:tab w:val="left" w:pos="360"/>
        </w:tabs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2.8. Сумма материального ущерба, подлежащая возмещению, была отражена в полном размере в составе прочих доходов от операционной деятельности.</w:t>
      </w:r>
    </w:p>
    <w:p w14:paraId="5BFB26A3" w14:textId="77777777" w:rsidR="00401570" w:rsidRPr="00310962" w:rsidRDefault="00401570" w:rsidP="00401570">
      <w:pPr>
        <w:pStyle w:val="NoParagraphStyle0"/>
        <w:tabs>
          <w:tab w:val="left" w:pos="360"/>
        </w:tabs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2.9. Безнадежная коммерческая дебиторская задолженность была списана за счет ранее созданных оценочных резервов (поправок).</w:t>
      </w:r>
    </w:p>
    <w:p w14:paraId="4D0626F6" w14:textId="77777777" w:rsidR="00401570" w:rsidRPr="00310962" w:rsidRDefault="00401570" w:rsidP="00401570">
      <w:pPr>
        <w:pStyle w:val="NoParagraphStyle0"/>
        <w:tabs>
          <w:tab w:val="left" w:pos="360"/>
        </w:tabs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2.10. Бухгалтерский учет запасов осуществлялся в количественном и стоимостном выражении.</w:t>
      </w:r>
    </w:p>
    <w:p w14:paraId="00118CDA" w14:textId="77777777" w:rsidR="00401570" w:rsidRPr="00310962" w:rsidRDefault="00401570" w:rsidP="00401570">
      <w:pPr>
        <w:pStyle w:val="NoParagraphStyle0"/>
        <w:tabs>
          <w:tab w:val="left" w:pos="360"/>
        </w:tabs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2.11. Стоимость безвозмездно полученных запасов первоначально учитывалась в составе доходов будущих периодов, с последующим списанием на доходы от продаж по мере использования в процессе производства продукции/оказания услуг.</w:t>
      </w:r>
    </w:p>
    <w:p w14:paraId="3C5546BC" w14:textId="77777777" w:rsidR="00401570" w:rsidRPr="00310962" w:rsidRDefault="00401570" w:rsidP="00401570">
      <w:pPr>
        <w:pStyle w:val="noparagraphstyle"/>
        <w:spacing w:before="0" w:after="0"/>
        <w:ind w:firstLine="569"/>
        <w:jc w:val="both"/>
      </w:pPr>
      <w:r w:rsidRPr="00310962">
        <w:t>2.12. Материалы, израсходованные на оказание услуг, включены в себестоимость услуг.</w:t>
      </w:r>
    </w:p>
    <w:p w14:paraId="2E877556" w14:textId="77777777" w:rsidR="00401570" w:rsidRPr="00310962" w:rsidRDefault="00401570" w:rsidP="00401570">
      <w:pPr>
        <w:pStyle w:val="NoParagraphStyle0"/>
        <w:spacing w:line="240" w:lineRule="auto"/>
        <w:ind w:firstLine="569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2.13. Импортируемые запасы оценены в молдавских леях путем пересчета иностранной валюты по курсу НБМ, установленному на дату составления таможенной декларации.</w:t>
      </w:r>
    </w:p>
    <w:p w14:paraId="1DAD3FF5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2.14. Остатки запасов на отчетную дату оценены методом средневзвешенной стоимости.</w:t>
      </w:r>
    </w:p>
    <w:p w14:paraId="1A7B5A12" w14:textId="69D4560A" w:rsidR="00401570" w:rsidRPr="00310962" w:rsidRDefault="00401570" w:rsidP="00401570">
      <w:pPr>
        <w:pStyle w:val="noparagraphstyle"/>
        <w:spacing w:before="0" w:after="0"/>
        <w:ind w:firstLine="567"/>
        <w:jc w:val="both"/>
      </w:pPr>
      <w:r w:rsidRPr="00310962">
        <w:t>2.15. Стоимость автошин и аккумуляторных батарей, приобретенных отдельно от транспортных средств, была списана на затраты/расходы следующим образом:</w:t>
      </w:r>
    </w:p>
    <w:p w14:paraId="093B23A2" w14:textId="77777777" w:rsidR="00401570" w:rsidRPr="00310962" w:rsidRDefault="00401570" w:rsidP="00401570">
      <w:pPr>
        <w:pStyle w:val="NoParagraphStyle0"/>
        <w:spacing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- для грузовых автомобилей - в зависимости от фактического пробега/срока эксплуатации;</w:t>
      </w:r>
    </w:p>
    <w:p w14:paraId="3CD2AF14" w14:textId="77777777" w:rsidR="00401570" w:rsidRPr="00310962" w:rsidRDefault="00401570" w:rsidP="00401570">
      <w:pPr>
        <w:pStyle w:val="NoParagraphStyle0"/>
        <w:spacing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- для легковых автомобилей - в полном размере при их передаче в эксплуатацию.</w:t>
      </w:r>
    </w:p>
    <w:p w14:paraId="79937910" w14:textId="77777777" w:rsidR="00401570" w:rsidRPr="00310962" w:rsidRDefault="00401570" w:rsidP="00401570">
      <w:pPr>
        <w:pStyle w:val="NoParagraphStyle0"/>
        <w:spacing w:line="240" w:lineRule="auto"/>
        <w:ind w:left="360" w:firstLine="20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2.16. Чистая стоимость реализации запасов определена методом категорий (элементов) запасов.</w:t>
      </w:r>
    </w:p>
    <w:p w14:paraId="2998631C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2.17. В состав малоценных и быстроизнашивающихся предметов включены ценности, стоимость единицы которых не превышает стоимостной предел, установленный законодательством.</w:t>
      </w:r>
    </w:p>
    <w:p w14:paraId="561EEC3B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2.18. Малоценные и быстроизнашивающиеся предметы, стоимость единицы которых не превышает 1/6 от лимита, установленного законодательством, списаны на текущие затраты/расходы в момент их передачи в эксплуатацию.</w:t>
      </w:r>
    </w:p>
    <w:p w14:paraId="7B598313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2.19. Доходы будущих периодов списаны на текущие доходы на равномерной основе, за исключением доходов от безвозмездно полученных амортизируемых долгосрочных нематериальных и материальных активов, а также запасов, которые списаны, соответственно. в размере и пропорции начисленной амортизации и по мере выбытия.</w:t>
      </w:r>
    </w:p>
    <w:p w14:paraId="34066278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2.20. Расходы (убытки) на ремонт и обслуживание проданных активов в течение гарантийного срока; отпускные пособия и судебные иски возмещены за счет созданных оценочных резервов.</w:t>
      </w:r>
    </w:p>
    <w:p w14:paraId="73FC6517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2.21. Бухгалтерский учет производственных затрат осуществлялся отдельно по основным и вспомогательным видам деятельности.</w:t>
      </w:r>
    </w:p>
    <w:p w14:paraId="34BF18D8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2.22. Косвенные производственные затраты распределены между видами произведенной продукции/оказанных услуг пропорционально основной заработной плате рабочих, занятых в основном и вспомогательных видах деятельности.</w:t>
      </w:r>
    </w:p>
    <w:p w14:paraId="2228E91E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2.23. Себестоимость произведенной продукции и оказанных услуг была исчислена ежемесячно.</w:t>
      </w:r>
    </w:p>
    <w:p w14:paraId="1683E4CA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2.24. Бухгалтерский учет производственных затрат и затрат по договорам лизинга у лизингодателя осуществлялся с применением управленческих счетов.</w:t>
      </w:r>
    </w:p>
    <w:p w14:paraId="5CECD865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 xml:space="preserve">2.25. Себестоимость произведенной продукции исчислена </w:t>
      </w:r>
      <w:proofErr w:type="spellStart"/>
      <w:r w:rsidRPr="00310962">
        <w:rPr>
          <w:rFonts w:ascii="Times New Roman" w:hAnsi="Times New Roman" w:cs="Times New Roman"/>
          <w:lang w:val="ru-RU"/>
        </w:rPr>
        <w:t>попередельным</w:t>
      </w:r>
      <w:proofErr w:type="spellEnd"/>
      <w:r w:rsidRPr="00310962">
        <w:rPr>
          <w:rFonts w:ascii="Times New Roman" w:hAnsi="Times New Roman" w:cs="Times New Roman"/>
          <w:lang w:val="ru-RU"/>
        </w:rPr>
        <w:t xml:space="preserve"> методом, с применением бесполуфабрикатного варианта, а себестоимость оказанных услуг - позаказным методом.</w:t>
      </w:r>
    </w:p>
    <w:p w14:paraId="053691AE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lastRenderedPageBreak/>
        <w:t>2.26. Доходы от продаж включают доходы от продажи продукции/товаров, оказания услуг и по договорам лизинга.</w:t>
      </w:r>
    </w:p>
    <w:p w14:paraId="197F84C6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2.27. Доходы признаны отдельно по каждой сделке.</w:t>
      </w:r>
    </w:p>
    <w:p w14:paraId="4C155B1F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2.28. Доходы от оказания услуг признаны на основе метода полного предоставления услуг.</w:t>
      </w:r>
    </w:p>
    <w:p w14:paraId="6A55A121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 xml:space="preserve">2.29. Корректировка текущих доходов в течение отчетного периода осуществлена путем составления </w:t>
      </w:r>
      <w:proofErr w:type="spellStart"/>
      <w:r w:rsidRPr="00310962">
        <w:rPr>
          <w:rFonts w:ascii="Times New Roman" w:hAnsi="Times New Roman" w:cs="Times New Roman"/>
          <w:lang w:val="ru-RU"/>
        </w:rPr>
        <w:t>сторнировочных</w:t>
      </w:r>
      <w:proofErr w:type="spellEnd"/>
      <w:r w:rsidRPr="00310962">
        <w:rPr>
          <w:rFonts w:ascii="Times New Roman" w:hAnsi="Times New Roman" w:cs="Times New Roman"/>
          <w:lang w:val="ru-RU"/>
        </w:rPr>
        <w:t xml:space="preserve"> и дополнительных бухгалтерских проводок.</w:t>
      </w:r>
    </w:p>
    <w:p w14:paraId="72136C44" w14:textId="163C6912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 xml:space="preserve">2.30. Себестоимость продаж включает балансовую стоимость/фактическую </w:t>
      </w:r>
      <w:proofErr w:type="spellStart"/>
      <w:r w:rsidRPr="00310962">
        <w:rPr>
          <w:rFonts w:ascii="Times New Roman" w:hAnsi="Times New Roman" w:cs="Times New Roman"/>
          <w:lang w:val="ru-RU"/>
        </w:rPr>
        <w:t>себестоиомость</w:t>
      </w:r>
      <w:proofErr w:type="spellEnd"/>
      <w:r w:rsidRPr="00310962">
        <w:rPr>
          <w:rFonts w:ascii="Times New Roman" w:hAnsi="Times New Roman" w:cs="Times New Roman"/>
          <w:lang w:val="ru-RU"/>
        </w:rPr>
        <w:t xml:space="preserve"> проданных продукции/товаров и оказанных услуг и расходы по договорам лизинга.</w:t>
      </w:r>
    </w:p>
    <w:p w14:paraId="6E2D6184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 xml:space="preserve">2.31. Состав расходов на реализацию, административных расходов и прочих расходов от операционной деятельности установлена субъектом самостоятельно на основе </w:t>
      </w:r>
      <w:r w:rsidRPr="00310962">
        <w:rPr>
          <w:rFonts w:ascii="Times New Roman" w:hAnsi="Times New Roman" w:cs="Times New Roman"/>
          <w:i/>
          <w:lang w:val="ru-RU"/>
        </w:rPr>
        <w:t>приложений 2, 3</w:t>
      </w:r>
      <w:r w:rsidRPr="00310962">
        <w:rPr>
          <w:rFonts w:ascii="Times New Roman" w:hAnsi="Times New Roman" w:cs="Times New Roman"/>
          <w:lang w:val="ru-RU"/>
        </w:rPr>
        <w:t xml:space="preserve"> и </w:t>
      </w:r>
      <w:r w:rsidRPr="00310962">
        <w:rPr>
          <w:rFonts w:ascii="Times New Roman" w:hAnsi="Times New Roman" w:cs="Times New Roman"/>
          <w:i/>
          <w:lang w:val="ru-RU"/>
        </w:rPr>
        <w:t>4</w:t>
      </w:r>
      <w:r w:rsidRPr="00310962">
        <w:rPr>
          <w:rFonts w:ascii="Times New Roman" w:hAnsi="Times New Roman" w:cs="Times New Roman"/>
          <w:lang w:val="ru-RU"/>
        </w:rPr>
        <w:t xml:space="preserve"> к НСБУ «Расходы».</w:t>
      </w:r>
    </w:p>
    <w:p w14:paraId="5E02E5AF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 xml:space="preserve">2.32. Корректировка текущих расходов в течение отчетного периода осуществлялась путем составления </w:t>
      </w:r>
      <w:proofErr w:type="spellStart"/>
      <w:r w:rsidRPr="00310962">
        <w:rPr>
          <w:rFonts w:ascii="Times New Roman" w:hAnsi="Times New Roman" w:cs="Times New Roman"/>
          <w:lang w:val="ru-RU"/>
        </w:rPr>
        <w:t>сторнировочных</w:t>
      </w:r>
      <w:proofErr w:type="spellEnd"/>
      <w:r w:rsidRPr="00310962">
        <w:rPr>
          <w:rFonts w:ascii="Times New Roman" w:hAnsi="Times New Roman" w:cs="Times New Roman"/>
          <w:lang w:val="ru-RU"/>
        </w:rPr>
        <w:t xml:space="preserve"> и дополнительных бухгалтерских проводок.</w:t>
      </w:r>
    </w:p>
    <w:p w14:paraId="30325799" w14:textId="77777777" w:rsidR="00401570" w:rsidRPr="00310962" w:rsidRDefault="00401570" w:rsidP="00401570">
      <w:pPr>
        <w:spacing w:line="240" w:lineRule="auto"/>
        <w:ind w:left="-2" w:firstLineChars="237" w:firstLine="569"/>
        <w:jc w:val="both"/>
        <w:rPr>
          <w:lang w:val="ru-RU"/>
        </w:rPr>
      </w:pPr>
      <w:r w:rsidRPr="00310962">
        <w:rPr>
          <w:lang w:val="ru-RU"/>
        </w:rPr>
        <w:t>2.33. Операции по экспорту/импорту активов/услуг и другие операции международной торговли учитывались первоначально в национальной валюте путем применения официального курса молдавского лея на дату составления таможенной декларации.</w:t>
      </w:r>
    </w:p>
    <w:p w14:paraId="16574713" w14:textId="77777777" w:rsidR="00401570" w:rsidRPr="00310962" w:rsidRDefault="00401570" w:rsidP="00401570">
      <w:pPr>
        <w:pStyle w:val="NoParagraphStyle0"/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310962">
        <w:rPr>
          <w:rFonts w:ascii="Times New Roman" w:hAnsi="Times New Roman" w:cs="Times New Roman"/>
          <w:lang w:val="ru-RU"/>
        </w:rPr>
        <w:t>2.34. Денежные элементы в иностранной валюте (денежные средства, дебиторская задолженность и обязательства, за исключением выданных и полученных авансов для покупки/поставки активов и услуг, финансовые инвестиции, за исключением акций и долей участия) пересчитаны в национальную валюту на отчетную дату.</w:t>
      </w:r>
    </w:p>
    <w:p w14:paraId="2D4E6A1D" w14:textId="77777777" w:rsidR="00401570" w:rsidRPr="00310962" w:rsidRDefault="00401570" w:rsidP="00401570">
      <w:pPr>
        <w:suppressAutoHyphens w:val="0"/>
        <w:spacing w:line="240" w:lineRule="auto"/>
        <w:ind w:leftChars="0" w:left="0" w:firstLineChars="0" w:firstLine="567"/>
        <w:textDirection w:val="lrTb"/>
        <w:textAlignment w:val="auto"/>
        <w:outlineLvl w:val="9"/>
        <w:rPr>
          <w:b/>
          <w:i/>
          <w:lang w:val="ru-RU"/>
        </w:rPr>
      </w:pPr>
    </w:p>
    <w:p w14:paraId="34499594" w14:textId="77777777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  <w:r w:rsidRPr="00310962">
        <w:rPr>
          <w:b/>
          <w:i/>
          <w:lang w:val="ru-RU"/>
        </w:rPr>
        <w:t xml:space="preserve">3. Долгосрочные нематериальные активы </w:t>
      </w:r>
    </w:p>
    <w:p w14:paraId="05FC2DB4" w14:textId="1E58B45F" w:rsidR="00401570" w:rsidRPr="00310962" w:rsidRDefault="00401570" w:rsidP="00401570">
      <w:pPr>
        <w:pStyle w:val="ListParagraph"/>
        <w:spacing w:line="240" w:lineRule="auto"/>
        <w:ind w:leftChars="0" w:left="2" w:firstLineChars="0" w:firstLine="565"/>
        <w:jc w:val="both"/>
        <w:rPr>
          <w:lang w:val="ru-RU"/>
        </w:rPr>
      </w:pPr>
      <w:r w:rsidRPr="00310962">
        <w:rPr>
          <w:lang w:val="ru-RU"/>
        </w:rPr>
        <w:t>3.1. Первоначальная стоимость нематериальных активов на 01.01.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- 2 341 152 лея.</w:t>
      </w:r>
    </w:p>
    <w:p w14:paraId="36720B30" w14:textId="14AD8CA8" w:rsidR="00401570" w:rsidRPr="00310962" w:rsidRDefault="00401570" w:rsidP="00401570">
      <w:pPr>
        <w:pStyle w:val="ListParagraph"/>
        <w:spacing w:line="240" w:lineRule="auto"/>
        <w:ind w:leftChars="0" w:left="2" w:firstLineChars="235" w:firstLine="564"/>
        <w:jc w:val="both"/>
        <w:rPr>
          <w:lang w:val="ru-RU"/>
        </w:rPr>
      </w:pPr>
      <w:r w:rsidRPr="00310962">
        <w:rPr>
          <w:lang w:val="ru-RU"/>
        </w:rPr>
        <w:t xml:space="preserve">3.2. Увеличение первоначальной стоимости нематериальных активов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- 1 226 500 леев.</w:t>
      </w:r>
    </w:p>
    <w:p w14:paraId="5023FE23" w14:textId="68DE2C18" w:rsidR="00401570" w:rsidRPr="00310962" w:rsidRDefault="00401570" w:rsidP="00401570">
      <w:pPr>
        <w:pStyle w:val="ListParagraph"/>
        <w:spacing w:line="240" w:lineRule="auto"/>
        <w:ind w:leftChars="0" w:left="2" w:firstLineChars="235" w:firstLine="564"/>
        <w:jc w:val="both"/>
        <w:rPr>
          <w:lang w:val="ru-RU"/>
        </w:rPr>
      </w:pPr>
      <w:r w:rsidRPr="00310962">
        <w:rPr>
          <w:lang w:val="ru-RU"/>
        </w:rPr>
        <w:t>3.3. Первоначальная стоимость нематериальных активов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- 3 567 652 леев.</w:t>
      </w:r>
    </w:p>
    <w:p w14:paraId="0FD96C6B" w14:textId="13FC7E37" w:rsidR="00401570" w:rsidRPr="00310962" w:rsidRDefault="00401570" w:rsidP="00401570">
      <w:pPr>
        <w:pStyle w:val="ListParagraph"/>
        <w:spacing w:line="240" w:lineRule="auto"/>
        <w:ind w:leftChars="0" w:left="2" w:firstLineChars="235" w:firstLine="564"/>
        <w:jc w:val="both"/>
        <w:rPr>
          <w:lang w:val="ru-RU"/>
        </w:rPr>
      </w:pPr>
      <w:r w:rsidRPr="00310962">
        <w:rPr>
          <w:lang w:val="ru-RU"/>
        </w:rPr>
        <w:t>3.4. Накопленная амортизация нематериальных активов на 01.01.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- 617 935 леев.</w:t>
      </w:r>
    </w:p>
    <w:p w14:paraId="23210756" w14:textId="2CE6D118" w:rsidR="00401570" w:rsidRPr="00310962" w:rsidRDefault="00401570" w:rsidP="00401570">
      <w:pPr>
        <w:pStyle w:val="ListParagraph"/>
        <w:spacing w:line="240" w:lineRule="auto"/>
        <w:ind w:leftChars="0" w:left="2" w:firstLineChars="235" w:firstLine="564"/>
        <w:jc w:val="both"/>
        <w:rPr>
          <w:lang w:val="ru-RU"/>
        </w:rPr>
      </w:pPr>
      <w:r w:rsidRPr="00310962">
        <w:rPr>
          <w:lang w:val="ru-RU"/>
        </w:rPr>
        <w:t xml:space="preserve">3.5. Увеличение накопленной амортизации нематериальных активов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- 324 046 леев.</w:t>
      </w:r>
    </w:p>
    <w:p w14:paraId="45232624" w14:textId="79A8A174" w:rsidR="00401570" w:rsidRPr="00310962" w:rsidRDefault="00401570" w:rsidP="00401570">
      <w:pPr>
        <w:pStyle w:val="ListParagraph"/>
        <w:spacing w:line="240" w:lineRule="auto"/>
        <w:ind w:leftChars="0" w:left="2" w:firstLineChars="235" w:firstLine="564"/>
        <w:jc w:val="both"/>
        <w:rPr>
          <w:lang w:val="ru-RU"/>
        </w:rPr>
      </w:pPr>
      <w:r w:rsidRPr="00310962">
        <w:rPr>
          <w:lang w:val="ru-RU"/>
        </w:rPr>
        <w:t>3.6. Накопленная амортизация нематериальных активов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- 941 981 леев.</w:t>
      </w:r>
    </w:p>
    <w:p w14:paraId="707AF9E2" w14:textId="1B12A35F" w:rsidR="00401570" w:rsidRPr="00310962" w:rsidRDefault="00401570" w:rsidP="00401570">
      <w:pPr>
        <w:pStyle w:val="ListParagraph"/>
        <w:spacing w:line="240" w:lineRule="auto"/>
        <w:ind w:leftChars="0" w:left="2" w:firstLineChars="235" w:firstLine="564"/>
        <w:jc w:val="both"/>
        <w:rPr>
          <w:lang w:val="ru-RU"/>
        </w:rPr>
      </w:pPr>
      <w:r w:rsidRPr="00310962">
        <w:rPr>
          <w:lang w:val="ru-RU"/>
        </w:rPr>
        <w:t>3.7. Первоначальная стоимость амортизируемых нематериальных активов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- 1 544 171</w:t>
      </w:r>
      <w:r w:rsidRPr="00310962">
        <w:rPr>
          <w:color w:val="FF0000"/>
          <w:lang w:val="ru-RU"/>
        </w:rPr>
        <w:t xml:space="preserve"> </w:t>
      </w:r>
      <w:r w:rsidRPr="00310962">
        <w:rPr>
          <w:lang w:val="ru-RU"/>
        </w:rPr>
        <w:t>леев.</w:t>
      </w:r>
    </w:p>
    <w:p w14:paraId="38D145E4" w14:textId="77777777" w:rsidR="00401570" w:rsidRPr="00310962" w:rsidRDefault="00401570" w:rsidP="00401570">
      <w:pPr>
        <w:pStyle w:val="List"/>
        <w:tabs>
          <w:tab w:val="left" w:pos="240"/>
          <w:tab w:val="left" w:pos="709"/>
        </w:tabs>
        <w:spacing w:after="0"/>
        <w:ind w:left="1" w:firstLine="565"/>
        <w:jc w:val="both"/>
        <w:rPr>
          <w:rFonts w:cs="Times New Roman"/>
        </w:rPr>
      </w:pPr>
    </w:p>
    <w:p w14:paraId="4F732028" w14:textId="77777777" w:rsidR="00401570" w:rsidRPr="00310962" w:rsidRDefault="00401570" w:rsidP="00401570">
      <w:pPr>
        <w:spacing w:line="240" w:lineRule="auto"/>
        <w:ind w:leftChars="0" w:left="0" w:firstLineChars="0" w:firstLine="0"/>
        <w:jc w:val="center"/>
        <w:rPr>
          <w:i/>
          <w:lang w:val="ru-RU"/>
        </w:rPr>
      </w:pPr>
      <w:r w:rsidRPr="00310962">
        <w:rPr>
          <w:b/>
          <w:i/>
          <w:lang w:val="ru-RU"/>
        </w:rPr>
        <w:t>4. Долгосрочные материальные активы</w:t>
      </w:r>
    </w:p>
    <w:p w14:paraId="0EA580B1" w14:textId="15689E55" w:rsidR="00401570" w:rsidRPr="00310962" w:rsidRDefault="00401570" w:rsidP="00401570">
      <w:pPr>
        <w:spacing w:line="240" w:lineRule="auto"/>
        <w:ind w:left="0" w:hanging="2"/>
        <w:jc w:val="both"/>
        <w:rPr>
          <w:b/>
          <w:lang w:val="ru-RU"/>
        </w:rPr>
      </w:pPr>
      <w:r w:rsidRPr="00310962">
        <w:rPr>
          <w:lang w:val="ru-RU"/>
        </w:rPr>
        <w:t xml:space="preserve">4.1. В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году субъект осуществил последующую оценку земельных участков и зданий согласно модели переоценки. </w:t>
      </w:r>
    </w:p>
    <w:p w14:paraId="7E46B7D3" w14:textId="77777777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Налоговый режим разниц от переоценки:</w:t>
      </w:r>
    </w:p>
    <w:p w14:paraId="7A071C53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0" w:firstLineChars="0" w:firstLine="720"/>
        <w:contextualSpacing w:val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- доходы от переоценки основных средств и других активов не включаются в валовый доход, то есть увеличение разниц от переоценки являются необлагаемыми (согласно положениям ст. 20 п.z</w:t>
      </w:r>
      <w:r w:rsidRPr="00310962">
        <w:rPr>
          <w:vertAlign w:val="superscript"/>
          <w:lang w:val="ru-RU"/>
        </w:rPr>
        <w:t>9)</w:t>
      </w:r>
      <w:r w:rsidRPr="00310962">
        <w:rPr>
          <w:lang w:val="ru-RU"/>
        </w:rPr>
        <w:t xml:space="preserve"> Налогового кодекса);</w:t>
      </w:r>
    </w:p>
    <w:p w14:paraId="7DD693F6" w14:textId="20DC31AF" w:rsidR="00401570" w:rsidRPr="00310962" w:rsidRDefault="00401570" w:rsidP="00401570">
      <w:pPr>
        <w:pStyle w:val="ListParagraph"/>
        <w:suppressAutoHyphens w:val="0"/>
        <w:spacing w:line="240" w:lineRule="auto"/>
        <w:ind w:leftChars="0" w:left="0" w:firstLineChars="0" w:firstLine="720"/>
        <w:contextualSpacing w:val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 xml:space="preserve">- не разрешается вычет сумм от переоценки основных средств и других активов, то есть уменьшение разниц от переоценки не подлежат вычету в налоговых </w:t>
      </w:r>
      <w:proofErr w:type="gramStart"/>
      <w:r w:rsidRPr="00310962">
        <w:rPr>
          <w:lang w:val="ru-RU"/>
        </w:rPr>
        <w:t>целях  (</w:t>
      </w:r>
      <w:proofErr w:type="gramEnd"/>
      <w:r w:rsidRPr="00310962">
        <w:rPr>
          <w:lang w:val="ru-RU"/>
        </w:rPr>
        <w:t>согласно положениям ст. 24 ч. (18) Налогового кодекса).</w:t>
      </w:r>
    </w:p>
    <w:p w14:paraId="2BF72F4B" w14:textId="2B73E82F" w:rsidR="00401570" w:rsidRPr="00310962" w:rsidRDefault="00401570" w:rsidP="00401570">
      <w:pPr>
        <w:spacing w:line="240" w:lineRule="auto"/>
        <w:ind w:leftChars="0" w:left="0" w:firstLineChars="0" w:firstLine="567"/>
        <w:jc w:val="both"/>
        <w:rPr>
          <w:lang w:val="ru-RU"/>
        </w:rPr>
      </w:pPr>
      <w:r w:rsidRPr="00310962">
        <w:rPr>
          <w:lang w:val="ru-RU"/>
        </w:rPr>
        <w:t>4.2. Первоначальная стоимость (или другая стоимость, замещающая первоначальную стоимость) долгосрочных материальных активов на 01.01.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- 111 663 724 леев.</w:t>
      </w:r>
    </w:p>
    <w:p w14:paraId="44DE0B84" w14:textId="2B829617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4.3. Увеличение первоначальной стоимости (или другой стоимости, замещающей первоначальную стоимость) долгосрочных материальных активов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- 8 774 746 леев.</w:t>
      </w:r>
    </w:p>
    <w:p w14:paraId="156C946F" w14:textId="54493778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4.4. Снижение первоначальной стоимости (или другой стоимости, замещающей первоначальную стоимость) долгосрочных материальных активов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- 6 916 042 леев.</w:t>
      </w:r>
    </w:p>
    <w:p w14:paraId="018712C3" w14:textId="4E731392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lastRenderedPageBreak/>
        <w:t xml:space="preserve">4.5. Переводы долгосрочных материальных активов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г. по первоначальной стоимости (или другой стоимости, замещающей первоначальную стоимость) в категорию запасов - 105 400 леев.</w:t>
      </w:r>
    </w:p>
    <w:p w14:paraId="35E76B4D" w14:textId="5AC5CF85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4.6. Первоначальная стоимость (или другая стоимость, замещающая первоначальную стоимость) долгосрочных материальных активов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- 113 417 028 леев.</w:t>
      </w:r>
    </w:p>
    <w:p w14:paraId="0A0C461D" w14:textId="13A8A0E3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4.7. Накопленная амортизация долгосрочных материальных активов на 01.01.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- 37 376 224 леев.</w:t>
      </w:r>
    </w:p>
    <w:p w14:paraId="13EA7D03" w14:textId="3A12309E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4.8. Увеличение накопленной амортизации долгосрочных материальных активов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- 8 854 426 леев.</w:t>
      </w:r>
    </w:p>
    <w:p w14:paraId="25CA9197" w14:textId="377EC375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4.9. Накопленная амортизация долгосрочных материальных активов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- 46 230 650 леев.</w:t>
      </w:r>
    </w:p>
    <w:p w14:paraId="67401BDB" w14:textId="1A0E9A99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4.10. Накопленные убытки от обесценения долгосрочных материальных активов (земельных участков, машин, оборудования и транспортных средств) на 01.01.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- 726 673 леев.</w:t>
      </w:r>
    </w:p>
    <w:p w14:paraId="21797DC6" w14:textId="633501F3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4.11. В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году был обесценен токарный станок в связи со значительным физическим повреждением.</w:t>
      </w:r>
    </w:p>
    <w:p w14:paraId="4CDAC6E8" w14:textId="77777777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4.12. Сумма убытков от обесценения долгосрочных материальных активов, признанных в 2019 году - 36 576 леев. </w:t>
      </w:r>
    </w:p>
    <w:p w14:paraId="000D920B" w14:textId="77777777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4.13. Основой для определения справедливой стоимости за вычетом расходов на продажу обесцененных активов послужили отчеты об оценке соответствующих объектов, составленные назначенными оценщиками.</w:t>
      </w:r>
    </w:p>
    <w:p w14:paraId="23A868B8" w14:textId="124A037C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4.14. В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году был восстановлен убыток от обесценения технологического оборудования в связи с ростом рыночных цен на аналогичные активы.</w:t>
      </w:r>
    </w:p>
    <w:p w14:paraId="0EC62195" w14:textId="77777777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4.15. Сумма восстановленных убытков от обесценения в 2019 году - 12 000 леев.</w:t>
      </w:r>
    </w:p>
    <w:p w14:paraId="6202FDDC" w14:textId="5B024100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4.16. Сумма убытков от обесценения списанных при выбытии долгосрочных материальных активов в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году - 105 400 леев.</w:t>
      </w:r>
    </w:p>
    <w:p w14:paraId="27D1CB9F" w14:textId="7787887A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4.17. Накопленные убытки от обесценения долгосрочных материальных активов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- 645 849 леев.</w:t>
      </w:r>
    </w:p>
    <w:p w14:paraId="367D5F6A" w14:textId="7AF4627B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4.18. Затраты по займам, капитализированные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- 1 680 000 леев.</w:t>
      </w:r>
    </w:p>
    <w:p w14:paraId="02C23862" w14:textId="31B33A76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4.19. Последующие затраты, капитализированные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- 530 783 леев.</w:t>
      </w:r>
    </w:p>
    <w:p w14:paraId="6FF9B707" w14:textId="182E23A1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4.20. Балансовая стоимость долгосрочных материальных активов, которые временно не используются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- 842 953 леев.</w:t>
      </w:r>
    </w:p>
    <w:p w14:paraId="59EF86EC" w14:textId="1C30A6A6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4.21. Первоначальная стоимость (или другая стоимость, замещающая первоначальную стоимость) полностью амортизированных объектов, которые продолжают функционировать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- 1 592 648 леев.</w:t>
      </w:r>
    </w:p>
    <w:p w14:paraId="5517F48F" w14:textId="753506DD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>4.22. Балансовая стоимость заложенных или ипотечных долгосрочных материальных активов или предоставленных в виде гарантии по определенным обязательствам субъекта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- 1 820 635 леев.</w:t>
      </w:r>
    </w:p>
    <w:p w14:paraId="130DF036" w14:textId="538074D4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4.23.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был в действии договор, заключенный в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- 1 году относительно получения грузового автомобиля в финансовый лизинг на 5 лет. </w:t>
      </w:r>
    </w:p>
    <w:p w14:paraId="18C50E6D" w14:textId="0A33CA4C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4.24. Сумма лизинговых процентов, отнесенных на текущие расходы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- 79 749 леев.</w:t>
      </w:r>
    </w:p>
    <w:p w14:paraId="5AC73806" w14:textId="484DA343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4.25 Наименование и балансовая стоимость объектов, переведенных в состав инвестиционной недвижимости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года: здание, переведенное в декабре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из категории основных средств в связи с передачей в имущественный наем - 1 139 341 леев.</w:t>
      </w:r>
    </w:p>
    <w:p w14:paraId="27BD2283" w14:textId="0C4BFC98" w:rsidR="00401570" w:rsidRPr="00310962" w:rsidRDefault="00401570" w:rsidP="00401570">
      <w:pPr>
        <w:spacing w:line="240" w:lineRule="auto"/>
        <w:ind w:left="-2" w:firstLineChars="236" w:firstLine="566"/>
        <w:jc w:val="both"/>
        <w:rPr>
          <w:lang w:val="ru-RU"/>
        </w:rPr>
      </w:pPr>
      <w:r w:rsidRPr="00310962">
        <w:rPr>
          <w:lang w:val="ru-RU"/>
        </w:rPr>
        <w:t xml:space="preserve">4.26. Сумма платежей по имущественному найму, признанные как текущие доходы в течение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- 21 300 леев.</w:t>
      </w:r>
    </w:p>
    <w:p w14:paraId="1DE1B763" w14:textId="77777777" w:rsidR="00401570" w:rsidRPr="00310962" w:rsidRDefault="00401570" w:rsidP="00401570">
      <w:pPr>
        <w:spacing w:line="240" w:lineRule="auto"/>
        <w:ind w:left="0" w:hanging="2"/>
        <w:jc w:val="both"/>
        <w:rPr>
          <w:lang w:val="ru-RU"/>
        </w:rPr>
      </w:pPr>
    </w:p>
    <w:p w14:paraId="7745027D" w14:textId="77777777" w:rsidR="00401570" w:rsidRPr="00310962" w:rsidRDefault="00401570" w:rsidP="00401570">
      <w:pPr>
        <w:spacing w:line="240" w:lineRule="auto"/>
        <w:ind w:left="0" w:hanging="2"/>
        <w:jc w:val="center"/>
        <w:rPr>
          <w:i/>
          <w:lang w:val="ru-RU"/>
        </w:rPr>
      </w:pPr>
      <w:r w:rsidRPr="00310962">
        <w:rPr>
          <w:b/>
          <w:i/>
          <w:lang w:val="ru-RU"/>
        </w:rPr>
        <w:t>5. Финансовые инвестиции</w:t>
      </w:r>
    </w:p>
    <w:p w14:paraId="2D7D7816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5.1. Субъект „</w:t>
      </w:r>
      <w:proofErr w:type="spellStart"/>
      <w:r w:rsidRPr="00310962">
        <w:rPr>
          <w:lang w:val="ru-RU"/>
        </w:rPr>
        <w:t>Alfa</w:t>
      </w:r>
      <w:proofErr w:type="spellEnd"/>
      <w:r w:rsidRPr="00310962">
        <w:rPr>
          <w:lang w:val="ru-RU"/>
        </w:rPr>
        <w:t>” ООО является держателем доли участия стоимостью 52 500 леев, которая составляет 42% уставного капитала субъекта „</w:t>
      </w:r>
      <w:proofErr w:type="spellStart"/>
      <w:r w:rsidRPr="00310962">
        <w:rPr>
          <w:lang w:val="ru-RU"/>
        </w:rPr>
        <w:t>Beta</w:t>
      </w:r>
      <w:proofErr w:type="spellEnd"/>
      <w:r w:rsidRPr="00310962">
        <w:rPr>
          <w:lang w:val="ru-RU"/>
        </w:rPr>
        <w:t xml:space="preserve">” ООО. </w:t>
      </w:r>
    </w:p>
    <w:p w14:paraId="4174B571" w14:textId="3C35660B" w:rsidR="00401570" w:rsidRPr="00310962" w:rsidRDefault="00401570" w:rsidP="00401570">
      <w:pPr>
        <w:pStyle w:val="ListParagraph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lastRenderedPageBreak/>
        <w:t xml:space="preserve">5.2. В ноябре </w:t>
      </w:r>
      <w:r w:rsidR="00685FA5" w:rsidRPr="00685FA5">
        <w:rPr>
          <w:lang w:val="ru-RU"/>
        </w:rPr>
        <w:t>2022</w:t>
      </w:r>
      <w:r w:rsidRPr="00310962">
        <w:rPr>
          <w:lang w:val="ru-RU"/>
        </w:rPr>
        <w:t xml:space="preserve"> года субъект „</w:t>
      </w:r>
      <w:proofErr w:type="spellStart"/>
      <w:r w:rsidRPr="00310962">
        <w:rPr>
          <w:lang w:val="ru-RU"/>
        </w:rPr>
        <w:t>Alfa</w:t>
      </w:r>
      <w:proofErr w:type="spellEnd"/>
      <w:r w:rsidRPr="00310962">
        <w:rPr>
          <w:lang w:val="ru-RU"/>
        </w:rPr>
        <w:t>” предоставил субъекту „</w:t>
      </w:r>
      <w:proofErr w:type="spellStart"/>
      <w:r w:rsidRPr="00310962">
        <w:rPr>
          <w:lang w:val="ru-RU"/>
        </w:rPr>
        <w:t>Beta</w:t>
      </w:r>
      <w:proofErr w:type="spellEnd"/>
      <w:r w:rsidRPr="00310962">
        <w:rPr>
          <w:lang w:val="ru-RU"/>
        </w:rPr>
        <w:t>” заем в сумме 105 390 леев сроком на 2 года. Согласно договорным условиям, годовая процентная ставка составляет 8%, проценты будут оплачены по окончании срока займа.</w:t>
      </w:r>
    </w:p>
    <w:p w14:paraId="35617489" w14:textId="1C4B50D4" w:rsidR="00401570" w:rsidRPr="00310962" w:rsidRDefault="00401570" w:rsidP="00401570">
      <w:pPr>
        <w:pStyle w:val="ListParagraph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5.3. Субъект „</w:t>
      </w:r>
      <w:proofErr w:type="spellStart"/>
      <w:r w:rsidRPr="00310962">
        <w:rPr>
          <w:lang w:val="ru-RU"/>
        </w:rPr>
        <w:t>Alfa</w:t>
      </w:r>
      <w:proofErr w:type="spellEnd"/>
      <w:r w:rsidRPr="00310962">
        <w:rPr>
          <w:lang w:val="ru-RU"/>
        </w:rPr>
        <w:t>” ООО 01.12.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приобрел 8 500 казначейских обязательств номинальной стоимостью 100 леев каждый с датой погашения 31 мая </w:t>
      </w:r>
      <w:r w:rsidR="00685FA5">
        <w:rPr>
          <w:lang w:val="en-US"/>
        </w:rPr>
        <w:t>2024</w:t>
      </w:r>
      <w:r w:rsidRPr="00310962">
        <w:rPr>
          <w:lang w:val="ru-RU"/>
        </w:rPr>
        <w:t xml:space="preserve"> года. Проценты по этим обязательствам выплачиваются ежемесячно по ставке 6,5% годовых от номинальной стоимости обязательств. Балансовая стоимость инвестиций данной группы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года составляет 841 796 леев.</w:t>
      </w:r>
    </w:p>
    <w:p w14:paraId="76C0865B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u-RU"/>
        </w:rPr>
      </w:pPr>
    </w:p>
    <w:p w14:paraId="52EF420D" w14:textId="1F585D6B" w:rsidR="00401570" w:rsidRPr="00310962" w:rsidRDefault="00401570" w:rsidP="00401570">
      <w:pPr>
        <w:tabs>
          <w:tab w:val="left" w:pos="426"/>
        </w:tabs>
        <w:suppressAutoHyphens w:val="0"/>
        <w:spacing w:line="240" w:lineRule="auto"/>
        <w:ind w:leftChars="0" w:left="1" w:firstLineChars="0" w:firstLine="0"/>
        <w:jc w:val="center"/>
        <w:textDirection w:val="lrTb"/>
        <w:textAlignment w:val="auto"/>
        <w:outlineLvl w:val="9"/>
        <w:rPr>
          <w:b/>
          <w:i/>
          <w:lang w:val="ru-RU"/>
        </w:rPr>
      </w:pPr>
      <w:r w:rsidRPr="00310962">
        <w:rPr>
          <w:b/>
          <w:i/>
          <w:lang w:val="ru-RU"/>
        </w:rPr>
        <w:t>6. Дебиторская задолженность</w:t>
      </w:r>
    </w:p>
    <w:p w14:paraId="3FC5C344" w14:textId="77777777" w:rsidR="00401570" w:rsidRPr="00310962" w:rsidRDefault="00401570" w:rsidP="00401570">
      <w:pPr>
        <w:tabs>
          <w:tab w:val="left" w:pos="567"/>
        </w:tabs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ab/>
        <w:t>6.1. Балансовая стоимость каждой группы дебиторской задолженности на начало и на конец отчетного периода, в том числе текущая доля долгосрочной дебиторской задолженности, представлена в таблице 6.1.</w:t>
      </w:r>
    </w:p>
    <w:p w14:paraId="6D0B90BF" w14:textId="77777777" w:rsidR="00401570" w:rsidRPr="00310962" w:rsidRDefault="00401570" w:rsidP="00401570">
      <w:pPr>
        <w:tabs>
          <w:tab w:val="left" w:pos="426"/>
        </w:tabs>
        <w:suppressAutoHyphens w:val="0"/>
        <w:spacing w:line="240" w:lineRule="auto"/>
        <w:ind w:leftChars="0" w:left="1" w:firstLineChars="0" w:firstLine="0"/>
        <w:jc w:val="center"/>
        <w:textDirection w:val="lrTb"/>
        <w:textAlignment w:val="auto"/>
        <w:outlineLvl w:val="9"/>
        <w:rPr>
          <w:b/>
          <w:i/>
          <w:lang w:val="ru-RU"/>
        </w:rPr>
      </w:pPr>
    </w:p>
    <w:p w14:paraId="6FBCD37D" w14:textId="77777777" w:rsidR="00401570" w:rsidRPr="00310962" w:rsidRDefault="00401570" w:rsidP="00401570">
      <w:pPr>
        <w:spacing w:line="240" w:lineRule="auto"/>
        <w:ind w:left="0" w:hanging="2"/>
        <w:jc w:val="right"/>
        <w:rPr>
          <w:lang w:val="ru-RU"/>
        </w:rPr>
      </w:pPr>
      <w:r w:rsidRPr="00310962">
        <w:rPr>
          <w:lang w:val="ru-RU"/>
        </w:rPr>
        <w:t>Таблица 6.1.</w:t>
      </w:r>
    </w:p>
    <w:p w14:paraId="3A0A5606" w14:textId="01CCA4BB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  <w:r w:rsidRPr="00310962">
        <w:rPr>
          <w:b/>
          <w:lang w:val="ru-RU"/>
        </w:rPr>
        <w:t xml:space="preserve">Информация о балансовой стоимости дебиторской задолженности за </w:t>
      </w:r>
      <w:r w:rsidR="002E17CE">
        <w:rPr>
          <w:b/>
          <w:lang w:val="ru-RU"/>
        </w:rPr>
        <w:t>2023</w:t>
      </w:r>
      <w:r w:rsidRPr="00310962">
        <w:rPr>
          <w:b/>
          <w:lang w:val="ru-RU"/>
        </w:rPr>
        <w:t xml:space="preserve"> г.</w:t>
      </w:r>
    </w:p>
    <w:p w14:paraId="39930882" w14:textId="77777777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969"/>
        <w:gridCol w:w="2835"/>
        <w:gridCol w:w="2409"/>
      </w:tblGrid>
      <w:tr w:rsidR="00401570" w:rsidRPr="00310962" w14:paraId="7D83FC5B" w14:textId="77777777" w:rsidTr="00401570">
        <w:tc>
          <w:tcPr>
            <w:tcW w:w="709" w:type="dxa"/>
            <w:vMerge w:val="restart"/>
            <w:vAlign w:val="center"/>
          </w:tcPr>
          <w:p w14:paraId="58BA4562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№</w:t>
            </w:r>
          </w:p>
          <w:p w14:paraId="7D04987D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bCs/>
                <w:lang w:val="ru-RU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14:paraId="345AF616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Группы дебиторской задолженности</w:t>
            </w:r>
          </w:p>
        </w:tc>
        <w:tc>
          <w:tcPr>
            <w:tcW w:w="5244" w:type="dxa"/>
            <w:gridSpan w:val="2"/>
          </w:tcPr>
          <w:p w14:paraId="209F7B71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 xml:space="preserve">Сумма, </w:t>
            </w:r>
          </w:p>
          <w:p w14:paraId="214F628A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леев</w:t>
            </w:r>
          </w:p>
        </w:tc>
      </w:tr>
      <w:tr w:rsidR="00401570" w:rsidRPr="00310962" w14:paraId="7159117D" w14:textId="77777777" w:rsidTr="00401570">
        <w:tc>
          <w:tcPr>
            <w:tcW w:w="709" w:type="dxa"/>
            <w:vMerge/>
            <w:vAlign w:val="center"/>
          </w:tcPr>
          <w:p w14:paraId="4B75200D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b/>
                <w:lang w:val="ru-RU"/>
              </w:rPr>
            </w:pPr>
          </w:p>
        </w:tc>
        <w:tc>
          <w:tcPr>
            <w:tcW w:w="3969" w:type="dxa"/>
            <w:vMerge/>
            <w:vAlign w:val="center"/>
          </w:tcPr>
          <w:p w14:paraId="675B6943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b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8E227AD" w14:textId="60FBB159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 01.01.</w:t>
            </w:r>
            <w:r w:rsidR="002E17CE">
              <w:rPr>
                <w:lang w:val="ru-RU"/>
              </w:rPr>
              <w:t>2023</w:t>
            </w:r>
          </w:p>
        </w:tc>
        <w:tc>
          <w:tcPr>
            <w:tcW w:w="2409" w:type="dxa"/>
            <w:vAlign w:val="center"/>
          </w:tcPr>
          <w:p w14:paraId="5718E6BF" w14:textId="615A409B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 31.12.</w:t>
            </w:r>
            <w:r w:rsidR="002E17CE">
              <w:rPr>
                <w:lang w:val="ru-RU"/>
              </w:rPr>
              <w:t>2023</w:t>
            </w:r>
          </w:p>
        </w:tc>
      </w:tr>
      <w:tr w:rsidR="00401570" w:rsidRPr="00310962" w14:paraId="1541983D" w14:textId="77777777" w:rsidTr="00401570">
        <w:tc>
          <w:tcPr>
            <w:tcW w:w="709" w:type="dxa"/>
          </w:tcPr>
          <w:p w14:paraId="0100DC07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1.</w:t>
            </w:r>
          </w:p>
        </w:tc>
        <w:tc>
          <w:tcPr>
            <w:tcW w:w="3969" w:type="dxa"/>
            <w:vAlign w:val="center"/>
          </w:tcPr>
          <w:p w14:paraId="1905B683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bCs/>
                <w:lang w:val="ru-RU"/>
              </w:rPr>
              <w:t>Коммерческая дебиторская задолженность</w:t>
            </w:r>
          </w:p>
        </w:tc>
        <w:tc>
          <w:tcPr>
            <w:tcW w:w="2835" w:type="dxa"/>
            <w:vAlign w:val="center"/>
          </w:tcPr>
          <w:p w14:paraId="0B377B63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37 630 676</w:t>
            </w:r>
          </w:p>
        </w:tc>
        <w:tc>
          <w:tcPr>
            <w:tcW w:w="2409" w:type="dxa"/>
            <w:vAlign w:val="center"/>
          </w:tcPr>
          <w:p w14:paraId="6A8541FE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140 773110</w:t>
            </w:r>
          </w:p>
        </w:tc>
      </w:tr>
      <w:tr w:rsidR="00401570" w:rsidRPr="00310962" w14:paraId="78EBA349" w14:textId="77777777" w:rsidTr="00401570">
        <w:tc>
          <w:tcPr>
            <w:tcW w:w="709" w:type="dxa"/>
          </w:tcPr>
          <w:p w14:paraId="107A079F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2.</w:t>
            </w:r>
          </w:p>
        </w:tc>
        <w:tc>
          <w:tcPr>
            <w:tcW w:w="3969" w:type="dxa"/>
            <w:vAlign w:val="center"/>
          </w:tcPr>
          <w:p w14:paraId="34831FBA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bCs/>
                <w:lang w:val="ru-RU"/>
              </w:rPr>
              <w:t>Текущие авансы выданные</w:t>
            </w:r>
          </w:p>
        </w:tc>
        <w:tc>
          <w:tcPr>
            <w:tcW w:w="2835" w:type="dxa"/>
            <w:vAlign w:val="center"/>
          </w:tcPr>
          <w:p w14:paraId="2564E88E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1 262 455</w:t>
            </w:r>
          </w:p>
        </w:tc>
        <w:tc>
          <w:tcPr>
            <w:tcW w:w="2409" w:type="dxa"/>
            <w:vAlign w:val="center"/>
          </w:tcPr>
          <w:p w14:paraId="2B3A5C17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2 176 873</w:t>
            </w:r>
          </w:p>
        </w:tc>
      </w:tr>
      <w:tr w:rsidR="00401570" w:rsidRPr="00310962" w14:paraId="6E21B508" w14:textId="77777777" w:rsidTr="00401570">
        <w:tc>
          <w:tcPr>
            <w:tcW w:w="709" w:type="dxa"/>
          </w:tcPr>
          <w:p w14:paraId="02E42BEC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3.</w:t>
            </w:r>
          </w:p>
        </w:tc>
        <w:tc>
          <w:tcPr>
            <w:tcW w:w="3969" w:type="dxa"/>
            <w:vAlign w:val="center"/>
          </w:tcPr>
          <w:p w14:paraId="0675AEB7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bCs/>
                <w:lang w:val="ru-RU"/>
              </w:rPr>
              <w:t>Дебиторская задолженность бюджета</w:t>
            </w:r>
          </w:p>
        </w:tc>
        <w:tc>
          <w:tcPr>
            <w:tcW w:w="2835" w:type="dxa"/>
            <w:vAlign w:val="center"/>
          </w:tcPr>
          <w:p w14:paraId="6BBC5BE0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128 271</w:t>
            </w:r>
          </w:p>
        </w:tc>
        <w:tc>
          <w:tcPr>
            <w:tcW w:w="2409" w:type="dxa"/>
            <w:vAlign w:val="center"/>
          </w:tcPr>
          <w:p w14:paraId="341D9674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449 949</w:t>
            </w:r>
          </w:p>
        </w:tc>
      </w:tr>
      <w:tr w:rsidR="00401570" w:rsidRPr="00310962" w14:paraId="106BF64C" w14:textId="77777777" w:rsidTr="00401570">
        <w:tc>
          <w:tcPr>
            <w:tcW w:w="709" w:type="dxa"/>
          </w:tcPr>
          <w:p w14:paraId="1E2AEC65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4.</w:t>
            </w:r>
          </w:p>
        </w:tc>
        <w:tc>
          <w:tcPr>
            <w:tcW w:w="3969" w:type="dxa"/>
            <w:vAlign w:val="center"/>
          </w:tcPr>
          <w:p w14:paraId="6FBB9529" w14:textId="77777777" w:rsidR="00401570" w:rsidRPr="00310962" w:rsidRDefault="00401570" w:rsidP="001F2FF5">
            <w:pPr>
              <w:spacing w:line="240" w:lineRule="auto"/>
              <w:ind w:left="0" w:hanging="2"/>
              <w:rPr>
                <w:bCs/>
                <w:lang w:val="ru-RU"/>
              </w:rPr>
            </w:pPr>
            <w:r w:rsidRPr="00310962">
              <w:rPr>
                <w:lang w:val="ru-RU"/>
              </w:rPr>
              <w:t>Дебиторская задолженность персонала</w:t>
            </w:r>
          </w:p>
        </w:tc>
        <w:tc>
          <w:tcPr>
            <w:tcW w:w="2835" w:type="dxa"/>
            <w:vAlign w:val="center"/>
          </w:tcPr>
          <w:p w14:paraId="0A564820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174 395</w:t>
            </w:r>
          </w:p>
        </w:tc>
        <w:tc>
          <w:tcPr>
            <w:tcW w:w="2409" w:type="dxa"/>
            <w:vAlign w:val="center"/>
          </w:tcPr>
          <w:p w14:paraId="2B199B6A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172 062</w:t>
            </w:r>
          </w:p>
        </w:tc>
      </w:tr>
      <w:tr w:rsidR="00401570" w:rsidRPr="00310962" w14:paraId="40F661D7" w14:textId="77777777" w:rsidTr="00401570">
        <w:tc>
          <w:tcPr>
            <w:tcW w:w="709" w:type="dxa"/>
          </w:tcPr>
          <w:p w14:paraId="18D46B59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5.</w:t>
            </w:r>
          </w:p>
        </w:tc>
        <w:tc>
          <w:tcPr>
            <w:tcW w:w="3969" w:type="dxa"/>
            <w:vAlign w:val="center"/>
          </w:tcPr>
          <w:p w14:paraId="2826EF7A" w14:textId="77777777" w:rsidR="00401570" w:rsidRPr="00310962" w:rsidRDefault="00401570" w:rsidP="001F2FF5">
            <w:pPr>
              <w:spacing w:line="240" w:lineRule="auto"/>
              <w:ind w:left="0" w:hanging="2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Прочая дебиторская задолженность</w:t>
            </w:r>
          </w:p>
        </w:tc>
        <w:tc>
          <w:tcPr>
            <w:tcW w:w="2835" w:type="dxa"/>
            <w:vAlign w:val="center"/>
          </w:tcPr>
          <w:p w14:paraId="78BDF35C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2 545 770</w:t>
            </w:r>
          </w:p>
        </w:tc>
        <w:tc>
          <w:tcPr>
            <w:tcW w:w="2409" w:type="dxa"/>
            <w:vAlign w:val="center"/>
          </w:tcPr>
          <w:p w14:paraId="2A2DFAAC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550 328</w:t>
            </w:r>
          </w:p>
        </w:tc>
      </w:tr>
      <w:tr w:rsidR="00401570" w:rsidRPr="00310962" w14:paraId="5B2DF447" w14:textId="77777777" w:rsidTr="00401570">
        <w:tc>
          <w:tcPr>
            <w:tcW w:w="4678" w:type="dxa"/>
            <w:gridSpan w:val="2"/>
          </w:tcPr>
          <w:p w14:paraId="47144847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ИТОГО</w:t>
            </w:r>
          </w:p>
        </w:tc>
        <w:tc>
          <w:tcPr>
            <w:tcW w:w="2835" w:type="dxa"/>
            <w:vAlign w:val="center"/>
          </w:tcPr>
          <w:p w14:paraId="70259718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40 541 185</w:t>
            </w:r>
          </w:p>
        </w:tc>
        <w:tc>
          <w:tcPr>
            <w:tcW w:w="2409" w:type="dxa"/>
            <w:vAlign w:val="center"/>
          </w:tcPr>
          <w:p w14:paraId="6D22629C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144 236 770</w:t>
            </w:r>
          </w:p>
        </w:tc>
      </w:tr>
    </w:tbl>
    <w:p w14:paraId="0D014082" w14:textId="77777777" w:rsidR="00401570" w:rsidRPr="00310962" w:rsidRDefault="00401570" w:rsidP="00401570">
      <w:pPr>
        <w:spacing w:line="240" w:lineRule="auto"/>
        <w:ind w:left="0" w:hanging="2"/>
        <w:rPr>
          <w:color w:val="FF0000"/>
          <w:lang w:val="ru-RU"/>
        </w:rPr>
      </w:pPr>
    </w:p>
    <w:p w14:paraId="0414603F" w14:textId="420933D0" w:rsidR="00401570" w:rsidRPr="00310962" w:rsidRDefault="00401570" w:rsidP="00401570">
      <w:pPr>
        <w:spacing w:line="240" w:lineRule="auto"/>
        <w:ind w:leftChars="0" w:left="0" w:firstLineChars="0" w:firstLine="567"/>
        <w:jc w:val="both"/>
        <w:rPr>
          <w:lang w:val="ru-RU"/>
        </w:rPr>
      </w:pPr>
      <w:r w:rsidRPr="00310962">
        <w:rPr>
          <w:lang w:val="ru-RU"/>
        </w:rPr>
        <w:t>6.2 Информация о величине оценочных резервов (поправок) по безнадежной коммерческой дебиторской задолженности, в том числе величина безнадежной дебиторской задолженности, списанной в отчетном периоде, представлены в таблице 6.2.</w:t>
      </w:r>
    </w:p>
    <w:p w14:paraId="12E38DFC" w14:textId="380F7C82" w:rsidR="00401570" w:rsidRPr="00310962" w:rsidRDefault="00401570" w:rsidP="00685FA5">
      <w:pPr>
        <w:spacing w:line="240" w:lineRule="auto"/>
        <w:ind w:leftChars="0" w:left="0" w:firstLineChars="0" w:firstLine="567"/>
        <w:jc w:val="right"/>
        <w:rPr>
          <w:lang w:val="ru-RU"/>
        </w:rPr>
      </w:pPr>
      <w:proofErr w:type="gramStart"/>
      <w:r w:rsidRPr="00310962">
        <w:rPr>
          <w:lang w:val="ru-RU"/>
        </w:rPr>
        <w:t>.Таблица</w:t>
      </w:r>
      <w:proofErr w:type="gramEnd"/>
      <w:r w:rsidRPr="00310962">
        <w:rPr>
          <w:lang w:val="ru-RU"/>
        </w:rPr>
        <w:t xml:space="preserve"> 6.2.</w:t>
      </w:r>
    </w:p>
    <w:p w14:paraId="3ECABD6F" w14:textId="25A64BEF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  <w:r w:rsidRPr="00310962">
        <w:rPr>
          <w:b/>
          <w:lang w:val="ru-RU"/>
        </w:rPr>
        <w:t xml:space="preserve">Информация о безнадежной коммерческой дебиторской задолженности и оценочных резервах (поправок) по безнадежной коммерческой дебиторской задолженности за </w:t>
      </w:r>
      <w:r w:rsidR="002E17CE">
        <w:rPr>
          <w:b/>
          <w:lang w:val="ru-RU"/>
        </w:rPr>
        <w:t>2023</w:t>
      </w:r>
      <w:r w:rsidRPr="00310962">
        <w:rPr>
          <w:b/>
          <w:lang w:val="ru-RU"/>
        </w:rPr>
        <w:t xml:space="preserve"> г.</w:t>
      </w:r>
    </w:p>
    <w:p w14:paraId="02D230B5" w14:textId="77777777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5"/>
        <w:gridCol w:w="1559"/>
        <w:gridCol w:w="1244"/>
        <w:gridCol w:w="1842"/>
        <w:gridCol w:w="1269"/>
        <w:gridCol w:w="1641"/>
      </w:tblGrid>
      <w:tr w:rsidR="00401570" w:rsidRPr="00310962" w14:paraId="57F57C4A" w14:textId="77777777" w:rsidTr="00401570">
        <w:trPr>
          <w:jc w:val="center"/>
        </w:trPr>
        <w:tc>
          <w:tcPr>
            <w:tcW w:w="2675" w:type="dxa"/>
            <w:vAlign w:val="center"/>
          </w:tcPr>
          <w:p w14:paraId="54A33A03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Наименование поправок</w:t>
            </w:r>
          </w:p>
        </w:tc>
        <w:tc>
          <w:tcPr>
            <w:tcW w:w="1559" w:type="dxa"/>
            <w:vAlign w:val="center"/>
          </w:tcPr>
          <w:p w14:paraId="14F57005" w14:textId="45285A19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Остаток на 01.01.20</w:t>
            </w:r>
            <w:r>
              <w:rPr>
                <w:lang w:val="ru-RU"/>
              </w:rPr>
              <w:t>2</w:t>
            </w:r>
            <w:r w:rsidR="00685FA5">
              <w:rPr>
                <w:lang w:val="en-US"/>
              </w:rPr>
              <w:t>3</w:t>
            </w:r>
            <w:r w:rsidRPr="00310962">
              <w:rPr>
                <w:lang w:val="ru-RU"/>
              </w:rPr>
              <w:t xml:space="preserve"> г.</w:t>
            </w:r>
          </w:p>
        </w:tc>
        <w:tc>
          <w:tcPr>
            <w:tcW w:w="1244" w:type="dxa"/>
            <w:vAlign w:val="center"/>
          </w:tcPr>
          <w:p w14:paraId="26D71BA7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 xml:space="preserve">Создание </w:t>
            </w:r>
          </w:p>
        </w:tc>
        <w:tc>
          <w:tcPr>
            <w:tcW w:w="1842" w:type="dxa"/>
            <w:vAlign w:val="center"/>
          </w:tcPr>
          <w:p w14:paraId="254C931C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Использование для списания дебиторской задолженности</w:t>
            </w:r>
          </w:p>
        </w:tc>
        <w:tc>
          <w:tcPr>
            <w:tcW w:w="1269" w:type="dxa"/>
            <w:vAlign w:val="center"/>
          </w:tcPr>
          <w:p w14:paraId="05B470EB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Списание на доходы</w:t>
            </w:r>
          </w:p>
        </w:tc>
        <w:tc>
          <w:tcPr>
            <w:tcW w:w="1641" w:type="dxa"/>
            <w:vAlign w:val="center"/>
          </w:tcPr>
          <w:p w14:paraId="765C8F61" w14:textId="79DE4B8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Остаток на 31.12.</w:t>
            </w:r>
            <w:r w:rsidR="002E17CE">
              <w:rPr>
                <w:lang w:val="ru-RU"/>
              </w:rPr>
              <w:t>2023</w:t>
            </w:r>
            <w:r w:rsidRPr="00310962">
              <w:rPr>
                <w:lang w:val="ru-RU"/>
              </w:rPr>
              <w:t xml:space="preserve"> г.</w:t>
            </w:r>
          </w:p>
        </w:tc>
      </w:tr>
      <w:tr w:rsidR="00401570" w:rsidRPr="00310962" w14:paraId="08EFA7FD" w14:textId="77777777" w:rsidTr="00401570">
        <w:trPr>
          <w:jc w:val="center"/>
        </w:trPr>
        <w:tc>
          <w:tcPr>
            <w:tcW w:w="2675" w:type="dxa"/>
          </w:tcPr>
          <w:p w14:paraId="7FAE0D0D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Поправки (оценочные резервы) по безнадежной коммерческой дебиторской задолженности (лей)</w:t>
            </w:r>
          </w:p>
        </w:tc>
        <w:tc>
          <w:tcPr>
            <w:tcW w:w="1559" w:type="dxa"/>
            <w:vAlign w:val="center"/>
          </w:tcPr>
          <w:p w14:paraId="5337BAAF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326 548</w:t>
            </w:r>
          </w:p>
        </w:tc>
        <w:tc>
          <w:tcPr>
            <w:tcW w:w="1244" w:type="dxa"/>
            <w:vAlign w:val="center"/>
          </w:tcPr>
          <w:p w14:paraId="1C01BB4B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570 649</w:t>
            </w:r>
          </w:p>
        </w:tc>
        <w:tc>
          <w:tcPr>
            <w:tcW w:w="1842" w:type="dxa"/>
            <w:vAlign w:val="center"/>
          </w:tcPr>
          <w:p w14:paraId="097AFF6C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503 563</w:t>
            </w:r>
          </w:p>
        </w:tc>
        <w:tc>
          <w:tcPr>
            <w:tcW w:w="1269" w:type="dxa"/>
            <w:vAlign w:val="center"/>
          </w:tcPr>
          <w:p w14:paraId="4EA5772C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0</w:t>
            </w:r>
          </w:p>
        </w:tc>
        <w:tc>
          <w:tcPr>
            <w:tcW w:w="1641" w:type="dxa"/>
            <w:vAlign w:val="center"/>
          </w:tcPr>
          <w:p w14:paraId="3CD9C1E1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393 634</w:t>
            </w:r>
          </w:p>
        </w:tc>
      </w:tr>
    </w:tbl>
    <w:p w14:paraId="6D0C40D1" w14:textId="77777777" w:rsidR="00401570" w:rsidRPr="00310962" w:rsidRDefault="00401570" w:rsidP="00401570">
      <w:pPr>
        <w:spacing w:line="240" w:lineRule="auto"/>
        <w:ind w:left="0" w:hanging="2"/>
        <w:jc w:val="both"/>
        <w:rPr>
          <w:lang w:val="ru-RU"/>
        </w:rPr>
      </w:pPr>
    </w:p>
    <w:p w14:paraId="0A1F7CB4" w14:textId="77777777" w:rsidR="00401570" w:rsidRPr="00310962" w:rsidRDefault="00401570" w:rsidP="00401570">
      <w:pPr>
        <w:spacing w:line="240" w:lineRule="auto"/>
        <w:ind w:leftChars="0" w:left="0" w:firstLineChars="0" w:firstLine="567"/>
        <w:jc w:val="both"/>
        <w:rPr>
          <w:lang w:val="ru-RU"/>
        </w:rPr>
      </w:pPr>
      <w:r w:rsidRPr="00310962">
        <w:rPr>
          <w:lang w:val="ru-RU"/>
        </w:rPr>
        <w:t>В течение отчетного периода была отражена безнадежная коммерческая дебиторская задолженность в сумме 503 563 лея (таблица 6.3.).</w:t>
      </w:r>
    </w:p>
    <w:p w14:paraId="74FFB2B8" w14:textId="77777777" w:rsidR="00401570" w:rsidRPr="00310962" w:rsidRDefault="00401570" w:rsidP="00401570">
      <w:pPr>
        <w:spacing w:line="240" w:lineRule="auto"/>
        <w:ind w:leftChars="0" w:left="0" w:firstLineChars="0" w:firstLine="0"/>
        <w:jc w:val="both"/>
        <w:rPr>
          <w:lang w:val="ru-RU"/>
        </w:rPr>
      </w:pPr>
    </w:p>
    <w:p w14:paraId="107838EE" w14:textId="77777777" w:rsidR="00401570" w:rsidRPr="00310962" w:rsidRDefault="00401570" w:rsidP="00401570">
      <w:pPr>
        <w:spacing w:line="240" w:lineRule="auto"/>
        <w:ind w:left="0" w:hanging="2"/>
        <w:jc w:val="right"/>
        <w:rPr>
          <w:lang w:val="ru-RU"/>
        </w:rPr>
      </w:pPr>
      <w:r w:rsidRPr="00310962">
        <w:rPr>
          <w:lang w:val="ru-RU"/>
        </w:rPr>
        <w:t>Таблица 6.3.</w:t>
      </w:r>
    </w:p>
    <w:p w14:paraId="6F2CAE24" w14:textId="274B4F34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  <w:r w:rsidRPr="00310962">
        <w:rPr>
          <w:b/>
          <w:lang w:val="ru-RU"/>
        </w:rPr>
        <w:t xml:space="preserve">Расшифровка безнадежной коммерческой дебиторской задолженности, отраженной в </w:t>
      </w:r>
      <w:r w:rsidR="002E17CE">
        <w:rPr>
          <w:b/>
          <w:lang w:val="ru-RU"/>
        </w:rPr>
        <w:t>2023</w:t>
      </w:r>
      <w:r w:rsidRPr="00310962">
        <w:rPr>
          <w:b/>
          <w:lang w:val="ru-RU"/>
        </w:rPr>
        <w:t xml:space="preserve"> г.</w:t>
      </w:r>
    </w:p>
    <w:p w14:paraId="20219750" w14:textId="77777777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1"/>
        <w:gridCol w:w="1521"/>
        <w:gridCol w:w="5103"/>
      </w:tblGrid>
      <w:tr w:rsidR="00401570" w:rsidRPr="00310962" w14:paraId="558A1654" w14:textId="77777777" w:rsidTr="001F2FF5">
        <w:trPr>
          <w:jc w:val="center"/>
        </w:trPr>
        <w:tc>
          <w:tcPr>
            <w:tcW w:w="4071" w:type="dxa"/>
            <w:vAlign w:val="center"/>
          </w:tcPr>
          <w:p w14:paraId="43B691D5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Наименование субъекта</w:t>
            </w:r>
          </w:p>
        </w:tc>
        <w:tc>
          <w:tcPr>
            <w:tcW w:w="1521" w:type="dxa"/>
            <w:vAlign w:val="center"/>
          </w:tcPr>
          <w:p w14:paraId="4E0573F1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Сумма, лей</w:t>
            </w:r>
          </w:p>
        </w:tc>
        <w:tc>
          <w:tcPr>
            <w:tcW w:w="5103" w:type="dxa"/>
            <w:vAlign w:val="center"/>
          </w:tcPr>
          <w:p w14:paraId="423DBD0B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Причина признания дебиторской задолженности в качестве безнадежной</w:t>
            </w:r>
          </w:p>
        </w:tc>
      </w:tr>
      <w:tr w:rsidR="00401570" w:rsidRPr="00310962" w14:paraId="3D1DF344" w14:textId="77777777" w:rsidTr="001F2FF5">
        <w:trPr>
          <w:jc w:val="center"/>
        </w:trPr>
        <w:tc>
          <w:tcPr>
            <w:tcW w:w="4071" w:type="dxa"/>
            <w:vAlign w:val="center"/>
          </w:tcPr>
          <w:p w14:paraId="2D876B5C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„</w:t>
            </w:r>
            <w:proofErr w:type="spellStart"/>
            <w:r w:rsidRPr="00310962">
              <w:rPr>
                <w:lang w:val="ru-RU"/>
              </w:rPr>
              <w:t>Gama</w:t>
            </w:r>
            <w:proofErr w:type="spellEnd"/>
            <w:r w:rsidRPr="00310962">
              <w:rPr>
                <w:lang w:val="ru-RU"/>
              </w:rPr>
              <w:t>” OOO</w:t>
            </w:r>
          </w:p>
        </w:tc>
        <w:tc>
          <w:tcPr>
            <w:tcW w:w="1521" w:type="dxa"/>
            <w:vAlign w:val="center"/>
          </w:tcPr>
          <w:p w14:paraId="3F2E6FE7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503 563</w:t>
            </w:r>
          </w:p>
        </w:tc>
        <w:tc>
          <w:tcPr>
            <w:tcW w:w="5103" w:type="dxa"/>
          </w:tcPr>
          <w:p w14:paraId="7387D5B2" w14:textId="77777777" w:rsidR="00401570" w:rsidRPr="00310962" w:rsidRDefault="00401570" w:rsidP="00401570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Истечение срока исковой давности</w:t>
            </w:r>
          </w:p>
        </w:tc>
      </w:tr>
      <w:tr w:rsidR="00401570" w:rsidRPr="00310962" w14:paraId="67274AF2" w14:textId="77777777" w:rsidTr="001F2FF5">
        <w:trPr>
          <w:jc w:val="center"/>
        </w:trPr>
        <w:tc>
          <w:tcPr>
            <w:tcW w:w="4071" w:type="dxa"/>
            <w:vAlign w:val="center"/>
          </w:tcPr>
          <w:p w14:paraId="410A5D3B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 xml:space="preserve">ИТОГО безнадежная коммерческая дебиторская задолженность, отраженная в </w:t>
            </w:r>
            <w:proofErr w:type="spellStart"/>
            <w:r w:rsidRPr="00310962">
              <w:rPr>
                <w:lang w:val="ru-RU"/>
              </w:rPr>
              <w:t>отченом</w:t>
            </w:r>
            <w:proofErr w:type="spellEnd"/>
            <w:r w:rsidRPr="00310962">
              <w:rPr>
                <w:lang w:val="ru-RU"/>
              </w:rPr>
              <w:t xml:space="preserve"> периоде</w:t>
            </w:r>
          </w:p>
        </w:tc>
        <w:tc>
          <w:tcPr>
            <w:tcW w:w="1521" w:type="dxa"/>
            <w:vAlign w:val="center"/>
          </w:tcPr>
          <w:p w14:paraId="45A77EFE" w14:textId="77777777" w:rsidR="00401570" w:rsidRPr="00310962" w:rsidRDefault="00401570" w:rsidP="001F2FF5">
            <w:pPr>
              <w:pStyle w:val="ListParagraph"/>
              <w:spacing w:line="240" w:lineRule="auto"/>
              <w:ind w:leftChars="0" w:left="0" w:firstLineChars="0" w:firstLine="0"/>
              <w:jc w:val="right"/>
              <w:rPr>
                <w:color w:val="FF0000"/>
                <w:lang w:val="ru-RU"/>
              </w:rPr>
            </w:pPr>
            <w:r w:rsidRPr="00310962">
              <w:rPr>
                <w:lang w:val="ru-RU"/>
              </w:rPr>
              <w:t>503 563</w:t>
            </w:r>
          </w:p>
        </w:tc>
        <w:tc>
          <w:tcPr>
            <w:tcW w:w="5103" w:type="dxa"/>
            <w:vAlign w:val="center"/>
          </w:tcPr>
          <w:p w14:paraId="45BFB8F4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X</w:t>
            </w:r>
          </w:p>
        </w:tc>
      </w:tr>
    </w:tbl>
    <w:p w14:paraId="69730BBD" w14:textId="77777777" w:rsidR="00401570" w:rsidRPr="00310962" w:rsidRDefault="00401570" w:rsidP="00401570">
      <w:pPr>
        <w:spacing w:line="240" w:lineRule="auto"/>
        <w:ind w:left="0" w:hanging="2"/>
        <w:jc w:val="both"/>
        <w:rPr>
          <w:lang w:val="ru-RU"/>
        </w:rPr>
      </w:pPr>
    </w:p>
    <w:p w14:paraId="7D964C17" w14:textId="77777777" w:rsidR="00401570" w:rsidRPr="00310962" w:rsidRDefault="00401570" w:rsidP="00401570">
      <w:pPr>
        <w:tabs>
          <w:tab w:val="left" w:pos="426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lang w:val="ru-RU"/>
        </w:rPr>
      </w:pPr>
      <w:r w:rsidRPr="00310962">
        <w:rPr>
          <w:b/>
          <w:i/>
          <w:lang w:val="ru-RU"/>
        </w:rPr>
        <w:t>7. Запасы</w:t>
      </w:r>
    </w:p>
    <w:p w14:paraId="09F206EB" w14:textId="647D693C" w:rsidR="00401570" w:rsidRPr="00310962" w:rsidRDefault="00401570" w:rsidP="00401570">
      <w:pPr>
        <w:tabs>
          <w:tab w:val="left" w:pos="567"/>
        </w:tabs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ab/>
        <w:t xml:space="preserve">7.1. Информация по запасам за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г., в контексте положений НСБУ «Запасы», представлена в таблице 7.1.</w:t>
      </w:r>
    </w:p>
    <w:p w14:paraId="250022E4" w14:textId="77777777" w:rsidR="00401570" w:rsidRPr="00310962" w:rsidRDefault="00401570" w:rsidP="00401570">
      <w:pPr>
        <w:tabs>
          <w:tab w:val="left" w:pos="567"/>
        </w:tabs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lang w:val="ru-RU"/>
        </w:rPr>
      </w:pPr>
    </w:p>
    <w:p w14:paraId="11473D2D" w14:textId="77777777" w:rsidR="00401570" w:rsidRPr="00310962" w:rsidRDefault="00401570" w:rsidP="00401570">
      <w:pPr>
        <w:spacing w:line="240" w:lineRule="auto"/>
        <w:ind w:left="0" w:hanging="2"/>
        <w:jc w:val="right"/>
        <w:rPr>
          <w:lang w:val="ru-RU"/>
        </w:rPr>
      </w:pPr>
      <w:r w:rsidRPr="00310962">
        <w:rPr>
          <w:lang w:val="ru-RU"/>
        </w:rPr>
        <w:t xml:space="preserve">Таблица 7.1. </w:t>
      </w:r>
    </w:p>
    <w:p w14:paraId="7502B199" w14:textId="088136C6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  <w:r w:rsidRPr="00310962">
        <w:rPr>
          <w:b/>
          <w:lang w:val="ru-RU"/>
        </w:rPr>
        <w:t xml:space="preserve">Информация по запасам за </w:t>
      </w:r>
      <w:r w:rsidR="002E17CE">
        <w:rPr>
          <w:b/>
          <w:lang w:val="ru-RU"/>
        </w:rPr>
        <w:t>2023</w:t>
      </w:r>
      <w:r w:rsidRPr="00310962">
        <w:rPr>
          <w:b/>
          <w:lang w:val="ru-RU"/>
        </w:rPr>
        <w:t xml:space="preserve"> г.</w:t>
      </w:r>
    </w:p>
    <w:p w14:paraId="03643B03" w14:textId="77777777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271"/>
        <w:gridCol w:w="2976"/>
      </w:tblGrid>
      <w:tr w:rsidR="00401570" w:rsidRPr="00310962" w14:paraId="0064748C" w14:textId="77777777" w:rsidTr="00401570">
        <w:tc>
          <w:tcPr>
            <w:tcW w:w="675" w:type="dxa"/>
            <w:vAlign w:val="center"/>
          </w:tcPr>
          <w:p w14:paraId="3738A274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b/>
                <w:lang w:val="ru-RU"/>
              </w:rPr>
            </w:pPr>
            <w:r w:rsidRPr="00310962">
              <w:rPr>
                <w:bCs/>
                <w:lang w:val="ru-RU"/>
              </w:rPr>
              <w:t>№</w:t>
            </w:r>
          </w:p>
        </w:tc>
        <w:tc>
          <w:tcPr>
            <w:tcW w:w="6271" w:type="dxa"/>
            <w:vAlign w:val="center"/>
          </w:tcPr>
          <w:p w14:paraId="12BD171B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Наименование показателей</w:t>
            </w:r>
          </w:p>
        </w:tc>
        <w:tc>
          <w:tcPr>
            <w:tcW w:w="2976" w:type="dxa"/>
            <w:vAlign w:val="center"/>
          </w:tcPr>
          <w:p w14:paraId="7B2C2DEA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 xml:space="preserve">Сумма, </w:t>
            </w:r>
          </w:p>
          <w:p w14:paraId="68EA524E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лей</w:t>
            </w:r>
          </w:p>
        </w:tc>
      </w:tr>
      <w:tr w:rsidR="00401570" w:rsidRPr="00310962" w14:paraId="55CE7903" w14:textId="77777777" w:rsidTr="00401570">
        <w:tc>
          <w:tcPr>
            <w:tcW w:w="675" w:type="dxa"/>
          </w:tcPr>
          <w:p w14:paraId="28D7DC27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1.</w:t>
            </w:r>
          </w:p>
        </w:tc>
        <w:tc>
          <w:tcPr>
            <w:tcW w:w="6271" w:type="dxa"/>
          </w:tcPr>
          <w:p w14:paraId="7C258DF8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>Стоимость поступивших запасов в отчетном периоде, в том числе:</w:t>
            </w:r>
          </w:p>
        </w:tc>
        <w:tc>
          <w:tcPr>
            <w:tcW w:w="2976" w:type="dxa"/>
            <w:vAlign w:val="center"/>
          </w:tcPr>
          <w:p w14:paraId="47C46E76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1 026 459 398</w:t>
            </w:r>
          </w:p>
        </w:tc>
      </w:tr>
      <w:tr w:rsidR="00401570" w:rsidRPr="00310962" w14:paraId="7447835E" w14:textId="77777777" w:rsidTr="00401570">
        <w:tc>
          <w:tcPr>
            <w:tcW w:w="675" w:type="dxa"/>
          </w:tcPr>
          <w:p w14:paraId="6D054141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7DA53A4B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    Материалы</w:t>
            </w:r>
          </w:p>
        </w:tc>
        <w:tc>
          <w:tcPr>
            <w:tcW w:w="2976" w:type="dxa"/>
            <w:vAlign w:val="center"/>
          </w:tcPr>
          <w:p w14:paraId="46BA4DCD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506 172 025</w:t>
            </w:r>
          </w:p>
        </w:tc>
      </w:tr>
      <w:tr w:rsidR="00401570" w:rsidRPr="00310962" w14:paraId="2B33EDC5" w14:textId="77777777" w:rsidTr="00401570">
        <w:tc>
          <w:tcPr>
            <w:tcW w:w="675" w:type="dxa"/>
          </w:tcPr>
          <w:p w14:paraId="76879B71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4B632647" w14:textId="5AA0F230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    Малоценные и быстроизнашивающиеся предметы</w:t>
            </w:r>
          </w:p>
        </w:tc>
        <w:tc>
          <w:tcPr>
            <w:tcW w:w="2976" w:type="dxa"/>
            <w:vAlign w:val="center"/>
          </w:tcPr>
          <w:p w14:paraId="35C03EBF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731 185</w:t>
            </w:r>
          </w:p>
        </w:tc>
      </w:tr>
      <w:tr w:rsidR="00401570" w:rsidRPr="00310962" w14:paraId="3D541514" w14:textId="77777777" w:rsidTr="00401570">
        <w:tc>
          <w:tcPr>
            <w:tcW w:w="675" w:type="dxa"/>
          </w:tcPr>
          <w:p w14:paraId="023563E1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554562E3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    Продукция</w:t>
            </w:r>
          </w:p>
        </w:tc>
        <w:tc>
          <w:tcPr>
            <w:tcW w:w="2976" w:type="dxa"/>
            <w:vAlign w:val="center"/>
          </w:tcPr>
          <w:p w14:paraId="61EF887D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507 597 048</w:t>
            </w:r>
          </w:p>
        </w:tc>
      </w:tr>
      <w:tr w:rsidR="00401570" w:rsidRPr="00310962" w14:paraId="0096574B" w14:textId="77777777" w:rsidTr="00401570">
        <w:tc>
          <w:tcPr>
            <w:tcW w:w="675" w:type="dxa"/>
          </w:tcPr>
          <w:p w14:paraId="5DB968CB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2CF62D5B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    Товары</w:t>
            </w:r>
          </w:p>
        </w:tc>
        <w:tc>
          <w:tcPr>
            <w:tcW w:w="2976" w:type="dxa"/>
            <w:vAlign w:val="center"/>
          </w:tcPr>
          <w:p w14:paraId="7B36CE54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11 959 140</w:t>
            </w:r>
          </w:p>
        </w:tc>
      </w:tr>
      <w:tr w:rsidR="00401570" w:rsidRPr="00310962" w14:paraId="713609C5" w14:textId="77777777" w:rsidTr="00401570">
        <w:tc>
          <w:tcPr>
            <w:tcW w:w="675" w:type="dxa"/>
          </w:tcPr>
          <w:p w14:paraId="229F8594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2.</w:t>
            </w:r>
          </w:p>
        </w:tc>
        <w:tc>
          <w:tcPr>
            <w:tcW w:w="6271" w:type="dxa"/>
          </w:tcPr>
          <w:p w14:paraId="5CD4547C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>Стоимость выбывших запасов в отчетном периоде, в том числе:</w:t>
            </w:r>
          </w:p>
        </w:tc>
        <w:tc>
          <w:tcPr>
            <w:tcW w:w="2976" w:type="dxa"/>
            <w:vAlign w:val="center"/>
          </w:tcPr>
          <w:p w14:paraId="58B9F698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1 019 557 549</w:t>
            </w:r>
          </w:p>
        </w:tc>
      </w:tr>
      <w:tr w:rsidR="00401570" w:rsidRPr="00310962" w14:paraId="3A874A9A" w14:textId="77777777" w:rsidTr="00401570">
        <w:tc>
          <w:tcPr>
            <w:tcW w:w="675" w:type="dxa"/>
          </w:tcPr>
          <w:p w14:paraId="4121C1A1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470E0917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    Материалы</w:t>
            </w:r>
          </w:p>
        </w:tc>
        <w:tc>
          <w:tcPr>
            <w:tcW w:w="2976" w:type="dxa"/>
            <w:vAlign w:val="center"/>
          </w:tcPr>
          <w:p w14:paraId="007F9BC3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493 692 816</w:t>
            </w:r>
          </w:p>
        </w:tc>
      </w:tr>
      <w:tr w:rsidR="00401570" w:rsidRPr="00310962" w14:paraId="2C7FFB1E" w14:textId="77777777" w:rsidTr="00401570">
        <w:tc>
          <w:tcPr>
            <w:tcW w:w="675" w:type="dxa"/>
          </w:tcPr>
          <w:p w14:paraId="7345C9B7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575859A1" w14:textId="0DBE7C3C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    Малоценные и быстроизнашивающиеся предметы</w:t>
            </w:r>
          </w:p>
        </w:tc>
        <w:tc>
          <w:tcPr>
            <w:tcW w:w="2976" w:type="dxa"/>
            <w:vAlign w:val="center"/>
          </w:tcPr>
          <w:p w14:paraId="737361E8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257 648</w:t>
            </w:r>
          </w:p>
        </w:tc>
      </w:tr>
      <w:tr w:rsidR="00401570" w:rsidRPr="00310962" w14:paraId="561F86F9" w14:textId="77777777" w:rsidTr="00401570">
        <w:tc>
          <w:tcPr>
            <w:tcW w:w="675" w:type="dxa"/>
          </w:tcPr>
          <w:p w14:paraId="44D16EDC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3196DA45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    Продукция</w:t>
            </w:r>
          </w:p>
        </w:tc>
        <w:tc>
          <w:tcPr>
            <w:tcW w:w="2976" w:type="dxa"/>
            <w:vAlign w:val="center"/>
          </w:tcPr>
          <w:p w14:paraId="03405592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507 159 554</w:t>
            </w:r>
          </w:p>
        </w:tc>
      </w:tr>
      <w:tr w:rsidR="00401570" w:rsidRPr="00310962" w14:paraId="31A05CE0" w14:textId="77777777" w:rsidTr="00401570">
        <w:tc>
          <w:tcPr>
            <w:tcW w:w="675" w:type="dxa"/>
          </w:tcPr>
          <w:p w14:paraId="1289DC7F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4DDCBD0B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    Товары</w:t>
            </w:r>
          </w:p>
        </w:tc>
        <w:tc>
          <w:tcPr>
            <w:tcW w:w="2976" w:type="dxa"/>
            <w:vAlign w:val="center"/>
          </w:tcPr>
          <w:p w14:paraId="284D1EB9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18 447 531</w:t>
            </w:r>
          </w:p>
        </w:tc>
      </w:tr>
      <w:tr w:rsidR="00401570" w:rsidRPr="00310962" w14:paraId="405182A0" w14:textId="77777777" w:rsidTr="00401570">
        <w:tc>
          <w:tcPr>
            <w:tcW w:w="675" w:type="dxa"/>
          </w:tcPr>
          <w:p w14:paraId="7017C3A8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3.</w:t>
            </w:r>
          </w:p>
        </w:tc>
        <w:tc>
          <w:tcPr>
            <w:tcW w:w="6271" w:type="dxa"/>
          </w:tcPr>
          <w:p w14:paraId="5AB9EC68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>Балансовая стоимость запасов, оцененных по чистой стоимости реализации на отчетную дату, в том числе:</w:t>
            </w:r>
          </w:p>
        </w:tc>
        <w:tc>
          <w:tcPr>
            <w:tcW w:w="2976" w:type="dxa"/>
            <w:vAlign w:val="center"/>
          </w:tcPr>
          <w:p w14:paraId="29AF2CAC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887 290</w:t>
            </w:r>
          </w:p>
        </w:tc>
      </w:tr>
      <w:tr w:rsidR="00401570" w:rsidRPr="00310962" w14:paraId="1339C3E6" w14:textId="77777777" w:rsidTr="00401570">
        <w:tc>
          <w:tcPr>
            <w:tcW w:w="675" w:type="dxa"/>
          </w:tcPr>
          <w:p w14:paraId="120CFA30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16E6B08C" w14:textId="77777777" w:rsidR="00401570" w:rsidRPr="00310962" w:rsidRDefault="00401570" w:rsidP="00401570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lang w:val="ru-RU"/>
              </w:rPr>
            </w:pPr>
            <w:r w:rsidRPr="00310962">
              <w:rPr>
                <w:lang w:val="ru-RU"/>
              </w:rPr>
              <w:t>по первоначальной стоимости</w:t>
            </w:r>
          </w:p>
        </w:tc>
        <w:tc>
          <w:tcPr>
            <w:tcW w:w="2976" w:type="dxa"/>
            <w:vAlign w:val="center"/>
          </w:tcPr>
          <w:p w14:paraId="2B0FABAD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1 476 811</w:t>
            </w:r>
          </w:p>
        </w:tc>
      </w:tr>
      <w:tr w:rsidR="00401570" w:rsidRPr="00310962" w14:paraId="7EA737F7" w14:textId="77777777" w:rsidTr="00401570">
        <w:tc>
          <w:tcPr>
            <w:tcW w:w="675" w:type="dxa"/>
          </w:tcPr>
          <w:p w14:paraId="2A1CFCF0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35204760" w14:textId="77777777" w:rsidR="00401570" w:rsidRPr="00310962" w:rsidRDefault="00401570" w:rsidP="0040157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lang w:val="ru-RU"/>
              </w:rPr>
            </w:pPr>
            <w:r w:rsidRPr="00310962">
              <w:rPr>
                <w:lang w:val="ru-RU"/>
              </w:rPr>
              <w:t>корректировка по обесценению запасов</w:t>
            </w:r>
          </w:p>
        </w:tc>
        <w:tc>
          <w:tcPr>
            <w:tcW w:w="2976" w:type="dxa"/>
            <w:vAlign w:val="center"/>
          </w:tcPr>
          <w:p w14:paraId="325EEC97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226 456</w:t>
            </w:r>
          </w:p>
        </w:tc>
      </w:tr>
      <w:tr w:rsidR="00401570" w:rsidRPr="00310962" w14:paraId="0C112B0E" w14:textId="77777777" w:rsidTr="00401570">
        <w:tc>
          <w:tcPr>
            <w:tcW w:w="675" w:type="dxa"/>
          </w:tcPr>
          <w:p w14:paraId="701AFA22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4.</w:t>
            </w:r>
          </w:p>
        </w:tc>
        <w:tc>
          <w:tcPr>
            <w:tcW w:w="6271" w:type="dxa"/>
          </w:tcPr>
          <w:p w14:paraId="55FAF0D9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>Сумма корректировки по обесценению запасов в отчетном периоде</w:t>
            </w:r>
          </w:p>
        </w:tc>
        <w:tc>
          <w:tcPr>
            <w:tcW w:w="2976" w:type="dxa"/>
            <w:vAlign w:val="center"/>
          </w:tcPr>
          <w:p w14:paraId="16F69079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</w:p>
        </w:tc>
      </w:tr>
      <w:tr w:rsidR="00401570" w:rsidRPr="00310962" w14:paraId="1EE29FFF" w14:textId="77777777" w:rsidTr="00401570">
        <w:tc>
          <w:tcPr>
            <w:tcW w:w="675" w:type="dxa"/>
          </w:tcPr>
          <w:p w14:paraId="09AD7B4D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5F5FE9D3" w14:textId="77777777" w:rsidR="00401570" w:rsidRPr="00310962" w:rsidRDefault="00401570" w:rsidP="00401570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Chars="0" w:firstLineChars="0"/>
              <w:contextualSpacing w:val="0"/>
              <w:jc w:val="both"/>
              <w:textDirection w:val="lrTb"/>
              <w:textAlignment w:val="auto"/>
              <w:outlineLvl w:val="9"/>
              <w:rPr>
                <w:lang w:val="ru-RU"/>
              </w:rPr>
            </w:pPr>
            <w:r w:rsidRPr="00310962">
              <w:rPr>
                <w:lang w:val="ru-RU"/>
              </w:rPr>
              <w:t>признанная</w:t>
            </w:r>
          </w:p>
        </w:tc>
        <w:tc>
          <w:tcPr>
            <w:tcW w:w="2976" w:type="dxa"/>
            <w:vAlign w:val="center"/>
          </w:tcPr>
          <w:p w14:paraId="7D9A2DF9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226 450</w:t>
            </w:r>
          </w:p>
        </w:tc>
      </w:tr>
      <w:tr w:rsidR="00401570" w:rsidRPr="00310962" w14:paraId="1AD5AA38" w14:textId="77777777" w:rsidTr="00401570">
        <w:tc>
          <w:tcPr>
            <w:tcW w:w="675" w:type="dxa"/>
          </w:tcPr>
          <w:p w14:paraId="7720BAE5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6271" w:type="dxa"/>
          </w:tcPr>
          <w:p w14:paraId="3DAEEB69" w14:textId="77777777" w:rsidR="00401570" w:rsidRPr="00310962" w:rsidRDefault="00401570" w:rsidP="00401570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Chars="0" w:firstLineChars="0"/>
              <w:contextualSpacing w:val="0"/>
              <w:jc w:val="both"/>
              <w:textDirection w:val="lrTb"/>
              <w:textAlignment w:val="auto"/>
              <w:outlineLvl w:val="9"/>
              <w:rPr>
                <w:lang w:val="ru-RU"/>
              </w:rPr>
            </w:pPr>
            <w:r w:rsidRPr="00310962">
              <w:rPr>
                <w:lang w:val="ru-RU"/>
              </w:rPr>
              <w:t>списанная</w:t>
            </w:r>
          </w:p>
        </w:tc>
        <w:tc>
          <w:tcPr>
            <w:tcW w:w="2976" w:type="dxa"/>
            <w:vAlign w:val="center"/>
          </w:tcPr>
          <w:p w14:paraId="7A89FDAC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0</w:t>
            </w:r>
          </w:p>
        </w:tc>
      </w:tr>
      <w:tr w:rsidR="00401570" w:rsidRPr="00310962" w14:paraId="7333C3DA" w14:textId="77777777" w:rsidTr="00401570">
        <w:tc>
          <w:tcPr>
            <w:tcW w:w="675" w:type="dxa"/>
          </w:tcPr>
          <w:p w14:paraId="11EFEE34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5.</w:t>
            </w:r>
          </w:p>
        </w:tc>
        <w:tc>
          <w:tcPr>
            <w:tcW w:w="6271" w:type="dxa"/>
          </w:tcPr>
          <w:p w14:paraId="3C91FBC9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>Балансовая стоимость запасов, заложенных в счет обязательств на отчетную дату</w:t>
            </w:r>
          </w:p>
        </w:tc>
        <w:tc>
          <w:tcPr>
            <w:tcW w:w="2976" w:type="dxa"/>
            <w:vAlign w:val="center"/>
          </w:tcPr>
          <w:p w14:paraId="47751F04" w14:textId="77777777" w:rsidR="00401570" w:rsidRPr="00310962" w:rsidRDefault="00401570" w:rsidP="00401570">
            <w:pPr>
              <w:pStyle w:val="ListParagraph"/>
              <w:numPr>
                <w:ilvl w:val="0"/>
                <w:numId w:val="8"/>
              </w:numPr>
              <w:spacing w:line="240" w:lineRule="auto"/>
              <w:ind w:leftChars="0" w:left="927" w:firstLineChars="0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 714 522</w:t>
            </w:r>
          </w:p>
        </w:tc>
      </w:tr>
    </w:tbl>
    <w:p w14:paraId="23ED7583" w14:textId="77777777" w:rsidR="00401570" w:rsidRPr="00310962" w:rsidRDefault="00401570" w:rsidP="00401570">
      <w:pPr>
        <w:pStyle w:val="List"/>
        <w:tabs>
          <w:tab w:val="left" w:pos="240"/>
          <w:tab w:val="left" w:pos="709"/>
        </w:tabs>
        <w:spacing w:after="0"/>
        <w:ind w:left="1" w:hanging="3"/>
        <w:jc w:val="both"/>
        <w:rPr>
          <w:rFonts w:cs="Times New Roman"/>
        </w:rPr>
      </w:pPr>
    </w:p>
    <w:p w14:paraId="67C1EB0B" w14:textId="77777777" w:rsidR="00401570" w:rsidRPr="00310962" w:rsidRDefault="00401570" w:rsidP="00401570">
      <w:pPr>
        <w:pStyle w:val="List"/>
        <w:spacing w:after="0"/>
        <w:ind w:firstLine="567"/>
        <w:jc w:val="both"/>
        <w:rPr>
          <w:rFonts w:cs="Times New Roman"/>
          <w:sz w:val="24"/>
          <w:szCs w:val="24"/>
        </w:rPr>
      </w:pPr>
      <w:r w:rsidRPr="00310962">
        <w:rPr>
          <w:rFonts w:cs="Times New Roman"/>
          <w:sz w:val="24"/>
          <w:szCs w:val="24"/>
        </w:rPr>
        <w:t>7.2. Основа для распределения косвенных производственных затрат - заработная плата рабочих основной и вспомогательной деятельности.</w:t>
      </w:r>
    </w:p>
    <w:p w14:paraId="1562F7A4" w14:textId="77777777" w:rsidR="00401570" w:rsidRPr="00310962" w:rsidRDefault="00401570" w:rsidP="00401570">
      <w:pPr>
        <w:tabs>
          <w:tab w:val="left" w:pos="240"/>
          <w:tab w:val="left" w:pos="709"/>
        </w:tabs>
        <w:spacing w:line="240" w:lineRule="auto"/>
        <w:ind w:left="0" w:hanging="2"/>
        <w:jc w:val="both"/>
        <w:rPr>
          <w:lang w:val="ru-RU"/>
        </w:rPr>
      </w:pPr>
    </w:p>
    <w:p w14:paraId="10C2FE9C" w14:textId="77777777" w:rsidR="00401570" w:rsidRPr="00310962" w:rsidRDefault="00401570" w:rsidP="00401570">
      <w:pPr>
        <w:spacing w:line="240" w:lineRule="auto"/>
        <w:ind w:leftChars="0" w:left="0" w:firstLineChars="0" w:firstLine="0"/>
        <w:jc w:val="center"/>
        <w:rPr>
          <w:b/>
          <w:i/>
          <w:lang w:val="ru-RU"/>
        </w:rPr>
      </w:pPr>
      <w:r w:rsidRPr="00310962">
        <w:rPr>
          <w:b/>
          <w:i/>
          <w:lang w:val="ru-RU"/>
        </w:rPr>
        <w:t>8. Собственный капитал</w:t>
      </w:r>
    </w:p>
    <w:p w14:paraId="23AE6AB5" w14:textId="77777777" w:rsidR="00401570" w:rsidRPr="00310962" w:rsidRDefault="00401570" w:rsidP="00401570">
      <w:pPr>
        <w:spacing w:line="240" w:lineRule="auto"/>
        <w:ind w:leftChars="0" w:left="567" w:firstLineChars="0" w:firstLine="0"/>
        <w:jc w:val="both"/>
        <w:rPr>
          <w:lang w:val="ru-RU"/>
        </w:rPr>
      </w:pPr>
      <w:r w:rsidRPr="00310962">
        <w:rPr>
          <w:lang w:val="ru-RU"/>
        </w:rPr>
        <w:t>8.1. Субъект „</w:t>
      </w:r>
      <w:proofErr w:type="spellStart"/>
      <w:r w:rsidRPr="00310962">
        <w:rPr>
          <w:lang w:val="ru-RU"/>
        </w:rPr>
        <w:t>Alfa</w:t>
      </w:r>
      <w:proofErr w:type="spellEnd"/>
      <w:r w:rsidRPr="00310962">
        <w:rPr>
          <w:lang w:val="ru-RU"/>
        </w:rPr>
        <w:t xml:space="preserve">” ООО имеет три пайщика, которые владеют следующими долями участия в      уставном капитале: </w:t>
      </w:r>
    </w:p>
    <w:p w14:paraId="754078E5" w14:textId="77777777" w:rsidR="00401570" w:rsidRPr="00310962" w:rsidRDefault="00401570" w:rsidP="00401570">
      <w:pPr>
        <w:pStyle w:val="ListParagraph"/>
        <w:tabs>
          <w:tab w:val="left" w:pos="851"/>
        </w:tabs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lastRenderedPageBreak/>
        <w:t>- субъект „</w:t>
      </w:r>
      <w:proofErr w:type="spellStart"/>
      <w:r w:rsidRPr="00310962">
        <w:rPr>
          <w:lang w:val="ru-RU"/>
        </w:rPr>
        <w:t>Omega</w:t>
      </w:r>
      <w:proofErr w:type="spellEnd"/>
      <w:r w:rsidRPr="00310962">
        <w:rPr>
          <w:lang w:val="ru-RU"/>
        </w:rPr>
        <w:t>” ООО - 4 042 160 леев (40%);</w:t>
      </w:r>
    </w:p>
    <w:p w14:paraId="456ACC8C" w14:textId="77777777" w:rsidR="00401570" w:rsidRPr="00310962" w:rsidRDefault="00401570" w:rsidP="00401570">
      <w:pPr>
        <w:pStyle w:val="ListParagraph"/>
        <w:tabs>
          <w:tab w:val="left" w:pos="851"/>
        </w:tabs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 xml:space="preserve">- </w:t>
      </w:r>
      <w:proofErr w:type="spellStart"/>
      <w:r w:rsidRPr="00310962">
        <w:rPr>
          <w:lang w:val="ru-RU"/>
        </w:rPr>
        <w:t>Урсу</w:t>
      </w:r>
      <w:proofErr w:type="spellEnd"/>
      <w:r w:rsidRPr="00310962">
        <w:rPr>
          <w:lang w:val="ru-RU"/>
        </w:rPr>
        <w:t xml:space="preserve"> Виктор - 3 031 620 леев (30%);</w:t>
      </w:r>
    </w:p>
    <w:p w14:paraId="2D35EB4E" w14:textId="77777777" w:rsidR="00401570" w:rsidRPr="00310962" w:rsidRDefault="00401570" w:rsidP="00401570">
      <w:pPr>
        <w:pStyle w:val="ListParagraph"/>
        <w:tabs>
          <w:tab w:val="left" w:pos="851"/>
        </w:tabs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 xml:space="preserve">- </w:t>
      </w:r>
      <w:proofErr w:type="spellStart"/>
      <w:r w:rsidRPr="00310962">
        <w:rPr>
          <w:lang w:val="ru-RU"/>
        </w:rPr>
        <w:t>Крецу</w:t>
      </w:r>
      <w:proofErr w:type="spellEnd"/>
      <w:r w:rsidRPr="00310962">
        <w:rPr>
          <w:lang w:val="ru-RU"/>
        </w:rPr>
        <w:t xml:space="preserve"> Ион - 3 031 620 леев (30%).</w:t>
      </w:r>
    </w:p>
    <w:p w14:paraId="0890DE04" w14:textId="1E2EC480" w:rsidR="00401570" w:rsidRPr="00310962" w:rsidRDefault="00401570" w:rsidP="00401570">
      <w:pPr>
        <w:spacing w:line="240" w:lineRule="auto"/>
        <w:ind w:leftChars="0" w:left="0" w:firstLineChars="0" w:firstLine="567"/>
        <w:jc w:val="both"/>
        <w:rPr>
          <w:lang w:val="ru-RU"/>
        </w:rPr>
      </w:pPr>
      <w:r w:rsidRPr="00310962">
        <w:rPr>
          <w:lang w:val="ru-RU"/>
        </w:rPr>
        <w:t xml:space="preserve">8.2. В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году были осуществлены следующие операции с элементами собственного капитала: </w:t>
      </w:r>
    </w:p>
    <w:p w14:paraId="38A1E84A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1211" w:firstLineChars="0" w:hanging="644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- внесены дополнительные вклады участников на общую сумму 1 226 500 леев, в том числе:</w:t>
      </w:r>
    </w:p>
    <w:p w14:paraId="3659387F" w14:textId="77777777" w:rsidR="00401570" w:rsidRPr="00310962" w:rsidRDefault="00401570" w:rsidP="00401570">
      <w:pPr>
        <w:pStyle w:val="ListParagraph"/>
        <w:tabs>
          <w:tab w:val="left" w:pos="851"/>
        </w:tabs>
        <w:suppressAutoHyphens w:val="0"/>
        <w:spacing w:line="240" w:lineRule="auto"/>
        <w:ind w:leftChars="0" w:firstLineChars="0" w:firstLine="273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субъектом „</w:t>
      </w:r>
      <w:proofErr w:type="spellStart"/>
      <w:r w:rsidRPr="00310962">
        <w:rPr>
          <w:lang w:val="ru-RU"/>
        </w:rPr>
        <w:t>Omega</w:t>
      </w:r>
      <w:proofErr w:type="spellEnd"/>
      <w:r w:rsidRPr="00310962">
        <w:rPr>
          <w:lang w:val="ru-RU"/>
        </w:rPr>
        <w:t>” ООО - 490 600 леев (40%);</w:t>
      </w:r>
    </w:p>
    <w:p w14:paraId="17D94345" w14:textId="77777777" w:rsidR="00401570" w:rsidRPr="00310962" w:rsidRDefault="00401570" w:rsidP="00401570">
      <w:pPr>
        <w:pStyle w:val="ListParagraph"/>
        <w:tabs>
          <w:tab w:val="left" w:pos="851"/>
        </w:tabs>
        <w:suppressAutoHyphens w:val="0"/>
        <w:spacing w:line="240" w:lineRule="auto"/>
        <w:ind w:leftChars="0" w:firstLineChars="0" w:firstLine="273"/>
        <w:jc w:val="both"/>
        <w:textDirection w:val="lrTb"/>
        <w:textAlignment w:val="auto"/>
        <w:outlineLvl w:val="9"/>
        <w:rPr>
          <w:lang w:val="ru-RU"/>
        </w:rPr>
      </w:pPr>
      <w:proofErr w:type="spellStart"/>
      <w:r w:rsidRPr="00310962">
        <w:rPr>
          <w:lang w:val="ru-RU"/>
        </w:rPr>
        <w:t>Урсу</w:t>
      </w:r>
      <w:proofErr w:type="spellEnd"/>
      <w:r w:rsidRPr="00310962">
        <w:rPr>
          <w:lang w:val="ru-RU"/>
        </w:rPr>
        <w:t xml:space="preserve"> Виктор - 367 950 леев (30%);</w:t>
      </w:r>
    </w:p>
    <w:p w14:paraId="04F66D76" w14:textId="77777777" w:rsidR="00401570" w:rsidRPr="00310962" w:rsidRDefault="00401570" w:rsidP="00401570">
      <w:pPr>
        <w:pStyle w:val="ListParagraph"/>
        <w:tabs>
          <w:tab w:val="left" w:pos="851"/>
        </w:tabs>
        <w:suppressAutoHyphens w:val="0"/>
        <w:spacing w:line="240" w:lineRule="auto"/>
        <w:ind w:leftChars="0" w:firstLineChars="0" w:firstLine="273"/>
        <w:jc w:val="both"/>
        <w:textDirection w:val="lrTb"/>
        <w:textAlignment w:val="auto"/>
        <w:outlineLvl w:val="9"/>
        <w:rPr>
          <w:lang w:val="ru-RU"/>
        </w:rPr>
      </w:pPr>
      <w:proofErr w:type="spellStart"/>
      <w:r w:rsidRPr="00310962">
        <w:rPr>
          <w:lang w:val="ru-RU"/>
        </w:rPr>
        <w:t>Крецу</w:t>
      </w:r>
      <w:proofErr w:type="spellEnd"/>
      <w:r w:rsidRPr="00310962">
        <w:rPr>
          <w:lang w:val="ru-RU"/>
        </w:rPr>
        <w:t xml:space="preserve"> Ион - 367 950 леев (30%).</w:t>
      </w:r>
    </w:p>
    <w:p w14:paraId="7CD1EE9A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567" w:firstLineChars="0" w:firstLine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- выкуплена доля участия участника ООО по выкупной стоимости 70 800 леев и перепродана по продажной стоимости – 50 000 леев;</w:t>
      </w:r>
    </w:p>
    <w:p w14:paraId="1CBB86A1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1211" w:firstLineChars="0" w:hanging="644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 xml:space="preserve">- отражены убытки (поправки) прошлых лет в сумме 22 184 леев; </w:t>
      </w:r>
    </w:p>
    <w:p w14:paraId="61288B8E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1211" w:firstLineChars="0" w:hanging="644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- распределены дивиденды за счет прибыли:</w:t>
      </w:r>
    </w:p>
    <w:p w14:paraId="6B7EA1D9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1571" w:firstLineChars="0" w:hanging="578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2019 года – в сумме 2 300 000 леев,</w:t>
      </w:r>
    </w:p>
    <w:p w14:paraId="7413E4CF" w14:textId="2A44DF34" w:rsidR="00401570" w:rsidRPr="00310962" w:rsidRDefault="002E17CE" w:rsidP="00401570">
      <w:pPr>
        <w:pStyle w:val="ListParagraph"/>
        <w:suppressAutoHyphens w:val="0"/>
        <w:spacing w:line="240" w:lineRule="auto"/>
        <w:ind w:leftChars="0" w:left="1571" w:firstLineChars="0" w:hanging="578"/>
        <w:jc w:val="both"/>
        <w:textDirection w:val="lrTb"/>
        <w:textAlignment w:val="auto"/>
        <w:outlineLvl w:val="9"/>
        <w:rPr>
          <w:lang w:val="ru-RU"/>
        </w:rPr>
      </w:pPr>
      <w:r>
        <w:rPr>
          <w:lang w:val="ru-RU"/>
        </w:rPr>
        <w:t>2023</w:t>
      </w:r>
      <w:r w:rsidR="00401570" w:rsidRPr="00310962">
        <w:rPr>
          <w:lang w:val="ru-RU"/>
        </w:rPr>
        <w:t xml:space="preserve"> года – в сумме 450 000 леев,</w:t>
      </w:r>
    </w:p>
    <w:p w14:paraId="3A3DD774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567" w:firstLineChars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- отражена нераспределенная прибыль прошлых лет в общей сумме 139 700 леев, в том числе от списания:</w:t>
      </w:r>
    </w:p>
    <w:p w14:paraId="717F5986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993" w:firstLineChars="0" w:hanging="274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 xml:space="preserve">     премии капитала в сумме 58 600 леев,</w:t>
      </w:r>
    </w:p>
    <w:p w14:paraId="3D9A6875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 xml:space="preserve">     прочих резервов в сумме 35 800 леев,</w:t>
      </w:r>
    </w:p>
    <w:p w14:paraId="67A6373A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 xml:space="preserve">     - отражены непокрытые убытки прошлых лет от списания отрицательной разницы между выкупной и продажной стоимости от перепродажи доли участия в сумме 20 800 леев; </w:t>
      </w:r>
    </w:p>
    <w:p w14:paraId="6EA1AD65" w14:textId="77777777" w:rsidR="00401570" w:rsidRPr="00310962" w:rsidRDefault="00401570" w:rsidP="00401570">
      <w:pPr>
        <w:pStyle w:val="ListParagraph"/>
        <w:tabs>
          <w:tab w:val="left" w:pos="1276"/>
        </w:tabs>
        <w:suppressAutoHyphens w:val="0"/>
        <w:spacing w:line="240" w:lineRule="auto"/>
        <w:ind w:leftChars="0" w:left="567" w:firstLineChars="0" w:firstLine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- отражена дооценка от переоценки административного здания в сумме 487 755 леев;</w:t>
      </w:r>
    </w:p>
    <w:p w14:paraId="4B85E929" w14:textId="77777777" w:rsidR="00401570" w:rsidRPr="00310962" w:rsidRDefault="00401570" w:rsidP="00401570">
      <w:pPr>
        <w:pStyle w:val="ListParagraph"/>
        <w:tabs>
          <w:tab w:val="left" w:pos="1276"/>
        </w:tabs>
        <w:suppressAutoHyphens w:val="0"/>
        <w:spacing w:line="240" w:lineRule="auto"/>
        <w:ind w:leftChars="0" w:firstLineChars="0" w:hanging="153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- отражена уценка от переоценки здания производственного подразделения в сумме 209 630леев.</w:t>
      </w:r>
    </w:p>
    <w:p w14:paraId="6B4EB244" w14:textId="77777777" w:rsidR="00401570" w:rsidRPr="00310962" w:rsidRDefault="00401570" w:rsidP="00401570">
      <w:pPr>
        <w:spacing w:line="240" w:lineRule="auto"/>
        <w:ind w:left="0" w:hanging="2"/>
        <w:jc w:val="both"/>
        <w:rPr>
          <w:lang w:val="ru-RU"/>
        </w:rPr>
      </w:pPr>
    </w:p>
    <w:p w14:paraId="4519DBE1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360" w:firstLineChars="0" w:firstLine="0"/>
        <w:jc w:val="center"/>
        <w:textDirection w:val="lrTb"/>
        <w:textAlignment w:val="auto"/>
        <w:outlineLvl w:val="9"/>
        <w:rPr>
          <w:lang w:val="ru-RU"/>
        </w:rPr>
      </w:pPr>
      <w:r w:rsidRPr="00310962">
        <w:rPr>
          <w:b/>
          <w:i/>
          <w:lang w:val="ru-RU"/>
        </w:rPr>
        <w:t>9. Обязательства</w:t>
      </w:r>
    </w:p>
    <w:p w14:paraId="0C152646" w14:textId="77777777" w:rsidR="00401570" w:rsidRPr="00310962" w:rsidRDefault="00401570" w:rsidP="00401570">
      <w:pPr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 xml:space="preserve">9.1. На отчетную дату субъект отражает обязательства со сроками погашения более 5 лет в сумме 10 000 000 </w:t>
      </w:r>
      <w:bookmarkStart w:id="1" w:name="_Hlk57152258"/>
      <w:r w:rsidRPr="00310962">
        <w:rPr>
          <w:lang w:val="ru-RU"/>
        </w:rPr>
        <w:t>леев</w:t>
      </w:r>
      <w:bookmarkEnd w:id="1"/>
      <w:r w:rsidRPr="00310962">
        <w:rPr>
          <w:lang w:val="ru-RU"/>
        </w:rPr>
        <w:t>.</w:t>
      </w:r>
    </w:p>
    <w:p w14:paraId="226A159C" w14:textId="59EBBB17" w:rsidR="00401570" w:rsidRPr="00310962" w:rsidRDefault="00401570" w:rsidP="00401570">
      <w:pPr>
        <w:tabs>
          <w:tab w:val="left" w:pos="567"/>
        </w:tabs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ab/>
        <w:t xml:space="preserve">9.2. Общая стоимость обязательств, </w:t>
      </w:r>
      <w:r w:rsidRPr="00310962">
        <w:rPr>
          <w:rFonts w:ascii="Georgia" w:hAnsi="Georgia"/>
          <w:color w:val="262626"/>
          <w:shd w:val="clear" w:color="auto" w:fill="FFFFFF"/>
          <w:lang w:val="ru-RU"/>
        </w:rPr>
        <w:t>обеспеченных</w:t>
      </w:r>
      <w:r w:rsidRPr="00310962">
        <w:rPr>
          <w:lang w:val="ru-RU"/>
        </w:rPr>
        <w:t xml:space="preserve"> гарантиями, составляет 22 756 478 лей. Балансовая стоимость активов, предоставленных в качестве гарантий в счет погашения обязательств, составляет:</w:t>
      </w:r>
    </w:p>
    <w:p w14:paraId="5ACBD4C4" w14:textId="77777777" w:rsidR="00401570" w:rsidRPr="00310962" w:rsidRDefault="00401570" w:rsidP="00401570">
      <w:pPr>
        <w:numPr>
          <w:ilvl w:val="0"/>
          <w:numId w:val="5"/>
        </w:numPr>
        <w:suppressAutoHyphens w:val="0"/>
        <w:spacing w:line="240" w:lineRule="auto"/>
        <w:ind w:leftChars="0" w:left="851" w:firstLineChars="0" w:hanging="284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запасы - 5 714 522 леев;</w:t>
      </w:r>
    </w:p>
    <w:p w14:paraId="58AE4DE6" w14:textId="77777777" w:rsidR="00401570" w:rsidRPr="00310962" w:rsidRDefault="00401570" w:rsidP="00401570">
      <w:pPr>
        <w:numPr>
          <w:ilvl w:val="0"/>
          <w:numId w:val="5"/>
        </w:numPr>
        <w:suppressAutoHyphens w:val="0"/>
        <w:spacing w:line="240" w:lineRule="auto"/>
        <w:ind w:leftChars="0" w:left="851" w:firstLineChars="0" w:hanging="284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здания - 18 500 460 леев;</w:t>
      </w:r>
    </w:p>
    <w:p w14:paraId="31EF6392" w14:textId="77777777" w:rsidR="00401570" w:rsidRPr="00310962" w:rsidRDefault="00401570" w:rsidP="00401570">
      <w:pPr>
        <w:numPr>
          <w:ilvl w:val="0"/>
          <w:numId w:val="5"/>
        </w:numPr>
        <w:suppressAutoHyphens w:val="0"/>
        <w:spacing w:line="240" w:lineRule="auto"/>
        <w:ind w:leftChars="0" w:left="851" w:firstLineChars="0" w:hanging="284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машины и оборудование - 6 420 155 леев.</w:t>
      </w:r>
    </w:p>
    <w:p w14:paraId="47CBAAE9" w14:textId="77777777" w:rsidR="00401570" w:rsidRPr="00310962" w:rsidRDefault="00401570" w:rsidP="00401570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9.3. Балансовая стоимость каждой группы обязательств на начало и на конец отчетного периода, в том числе текущая доля долгосрочных обязательств, представлена в таблице 9.1.</w:t>
      </w:r>
    </w:p>
    <w:p w14:paraId="6B68826F" w14:textId="77777777" w:rsidR="00401570" w:rsidRPr="00310962" w:rsidRDefault="00401570" w:rsidP="00401570">
      <w:pPr>
        <w:spacing w:line="240" w:lineRule="auto"/>
        <w:ind w:left="0" w:hanging="2"/>
        <w:jc w:val="right"/>
        <w:rPr>
          <w:lang w:val="ru-RU"/>
        </w:rPr>
      </w:pPr>
    </w:p>
    <w:p w14:paraId="2360DBB4" w14:textId="77777777" w:rsidR="00401570" w:rsidRPr="00310962" w:rsidRDefault="00401570" w:rsidP="00401570">
      <w:pPr>
        <w:spacing w:line="240" w:lineRule="auto"/>
        <w:ind w:leftChars="0" w:left="567" w:firstLineChars="0" w:firstLine="0"/>
        <w:jc w:val="right"/>
        <w:rPr>
          <w:lang w:val="ru-RU"/>
        </w:rPr>
      </w:pPr>
      <w:r w:rsidRPr="00401570">
        <w:rPr>
          <w:b/>
          <w:bCs/>
          <w:lang w:val="ru-RU"/>
        </w:rPr>
        <w:t>Таблица 9.1</w:t>
      </w:r>
      <w:r w:rsidRPr="00310962">
        <w:rPr>
          <w:lang w:val="ru-RU"/>
        </w:rPr>
        <w:t>.</w:t>
      </w:r>
    </w:p>
    <w:p w14:paraId="55D95A23" w14:textId="6AEA82CA" w:rsidR="00401570" w:rsidRPr="00310962" w:rsidRDefault="00401570" w:rsidP="00401570">
      <w:pPr>
        <w:spacing w:line="240" w:lineRule="auto"/>
        <w:ind w:leftChars="0" w:left="567" w:firstLineChars="0" w:firstLine="0"/>
        <w:jc w:val="center"/>
        <w:rPr>
          <w:b/>
          <w:lang w:val="ru-RU"/>
        </w:rPr>
      </w:pPr>
      <w:r w:rsidRPr="00310962">
        <w:rPr>
          <w:b/>
          <w:lang w:val="ru-RU"/>
        </w:rPr>
        <w:t xml:space="preserve">Информация о балансовой стоимости обязательств за </w:t>
      </w:r>
      <w:r w:rsidR="002E17CE">
        <w:rPr>
          <w:b/>
          <w:lang w:val="ru-RU"/>
        </w:rPr>
        <w:t>2023</w:t>
      </w:r>
      <w:r w:rsidRPr="00310962">
        <w:rPr>
          <w:b/>
          <w:lang w:val="ru-RU"/>
        </w:rPr>
        <w:t xml:space="preserve"> г.</w:t>
      </w:r>
    </w:p>
    <w:p w14:paraId="0E63D113" w14:textId="77777777" w:rsidR="00401570" w:rsidRPr="00310962" w:rsidRDefault="00401570" w:rsidP="00401570">
      <w:pPr>
        <w:spacing w:line="240" w:lineRule="auto"/>
        <w:ind w:leftChars="0" w:left="567" w:firstLineChars="0" w:firstLine="0"/>
        <w:jc w:val="center"/>
        <w:rPr>
          <w:b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10"/>
        <w:gridCol w:w="1701"/>
        <w:gridCol w:w="1701"/>
        <w:gridCol w:w="1701"/>
        <w:gridCol w:w="1843"/>
      </w:tblGrid>
      <w:tr w:rsidR="00401570" w:rsidRPr="00310962" w14:paraId="4DC37F53" w14:textId="77777777" w:rsidTr="00401570">
        <w:tc>
          <w:tcPr>
            <w:tcW w:w="567" w:type="dxa"/>
            <w:vMerge w:val="restart"/>
            <w:vAlign w:val="center"/>
          </w:tcPr>
          <w:p w14:paraId="26589002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bCs/>
                <w:lang w:val="ru-RU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14:paraId="2E9968DB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Группы обязательств</w:t>
            </w:r>
          </w:p>
        </w:tc>
        <w:tc>
          <w:tcPr>
            <w:tcW w:w="6946" w:type="dxa"/>
            <w:gridSpan w:val="4"/>
            <w:vAlign w:val="center"/>
          </w:tcPr>
          <w:p w14:paraId="4E586204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Сумма,</w:t>
            </w:r>
          </w:p>
          <w:p w14:paraId="2FB4FFBB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 xml:space="preserve"> лей</w:t>
            </w:r>
          </w:p>
        </w:tc>
      </w:tr>
      <w:tr w:rsidR="00401570" w:rsidRPr="00310962" w14:paraId="1599689E" w14:textId="77777777" w:rsidTr="00401570">
        <w:tc>
          <w:tcPr>
            <w:tcW w:w="567" w:type="dxa"/>
            <w:vMerge/>
            <w:vAlign w:val="center"/>
          </w:tcPr>
          <w:p w14:paraId="5FF87D8D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5AF5615D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51025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Долгосрочные обязательства</w:t>
            </w:r>
          </w:p>
        </w:tc>
        <w:tc>
          <w:tcPr>
            <w:tcW w:w="3544" w:type="dxa"/>
            <w:gridSpan w:val="2"/>
          </w:tcPr>
          <w:p w14:paraId="6169095F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Текущие обязательства</w:t>
            </w:r>
          </w:p>
        </w:tc>
      </w:tr>
      <w:tr w:rsidR="00401570" w:rsidRPr="00310962" w14:paraId="6F8C0153" w14:textId="77777777" w:rsidTr="00401570">
        <w:tc>
          <w:tcPr>
            <w:tcW w:w="567" w:type="dxa"/>
            <w:vMerge/>
            <w:vAlign w:val="center"/>
          </w:tcPr>
          <w:p w14:paraId="394F267A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2C83EF30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5C7BC83F" w14:textId="74A1585D" w:rsidR="00401570" w:rsidRPr="00310962" w:rsidRDefault="00401570" w:rsidP="001F2FF5">
            <w:pPr>
              <w:spacing w:line="240" w:lineRule="auto"/>
              <w:ind w:leftChars="-46" w:left="-108" w:right="-113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 01.01.</w:t>
            </w:r>
            <w:r w:rsidR="002E17CE">
              <w:rPr>
                <w:lang w:val="ru-RU"/>
              </w:rPr>
              <w:t>2023</w:t>
            </w:r>
            <w:r w:rsidRPr="00310962">
              <w:rPr>
                <w:lang w:val="ru-RU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14:paraId="13BE017D" w14:textId="4841B2F1" w:rsidR="00401570" w:rsidRPr="00310962" w:rsidRDefault="00401570" w:rsidP="001F2FF5">
            <w:pPr>
              <w:spacing w:line="240" w:lineRule="auto"/>
              <w:ind w:leftChars="-46" w:left="-110" w:right="-112" w:firstLineChars="0" w:firstLine="0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 31.12.</w:t>
            </w:r>
            <w:r w:rsidR="002E17CE">
              <w:rPr>
                <w:lang w:val="ru-RU"/>
              </w:rPr>
              <w:t>2023</w:t>
            </w:r>
            <w:r w:rsidRPr="00310962">
              <w:rPr>
                <w:lang w:val="ru-RU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14:paraId="7B4BE1C3" w14:textId="499CD5DD" w:rsidR="00401570" w:rsidRPr="00310962" w:rsidRDefault="00401570" w:rsidP="001F2FF5">
            <w:pPr>
              <w:spacing w:line="240" w:lineRule="auto"/>
              <w:ind w:leftChars="-42" w:left="0" w:right="-112" w:hangingChars="42" w:hanging="101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 01.01.</w:t>
            </w:r>
            <w:r w:rsidR="002E17CE">
              <w:rPr>
                <w:lang w:val="ru-RU"/>
              </w:rPr>
              <w:t>2023</w:t>
            </w:r>
            <w:r w:rsidRPr="00310962">
              <w:rPr>
                <w:lang w:val="ru-RU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2920EF60" w14:textId="4E0A3185" w:rsidR="00401570" w:rsidRPr="00310962" w:rsidRDefault="00401570" w:rsidP="001F2FF5">
            <w:pPr>
              <w:spacing w:line="240" w:lineRule="auto"/>
              <w:ind w:leftChars="-42" w:left="0" w:right="-113" w:hangingChars="42" w:hanging="101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 31.12.</w:t>
            </w:r>
            <w:r w:rsidR="002E17CE">
              <w:rPr>
                <w:lang w:val="ru-RU"/>
              </w:rPr>
              <w:t>2023</w:t>
            </w:r>
            <w:r w:rsidRPr="00310962">
              <w:rPr>
                <w:lang w:val="ru-RU"/>
              </w:rPr>
              <w:t xml:space="preserve"> г. </w:t>
            </w:r>
          </w:p>
        </w:tc>
      </w:tr>
      <w:tr w:rsidR="00401570" w:rsidRPr="00310962" w14:paraId="17182EE3" w14:textId="77777777" w:rsidTr="00401570">
        <w:tc>
          <w:tcPr>
            <w:tcW w:w="567" w:type="dxa"/>
          </w:tcPr>
          <w:p w14:paraId="691BC9FB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1.</w:t>
            </w:r>
          </w:p>
        </w:tc>
        <w:tc>
          <w:tcPr>
            <w:tcW w:w="2410" w:type="dxa"/>
            <w:vAlign w:val="center"/>
          </w:tcPr>
          <w:p w14:paraId="6A2093B3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Финансовые обязательства</w:t>
            </w:r>
          </w:p>
        </w:tc>
        <w:tc>
          <w:tcPr>
            <w:tcW w:w="1701" w:type="dxa"/>
            <w:vAlign w:val="center"/>
          </w:tcPr>
          <w:p w14:paraId="7ECF1AFB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25 564 419</w:t>
            </w:r>
          </w:p>
        </w:tc>
        <w:tc>
          <w:tcPr>
            <w:tcW w:w="1701" w:type="dxa"/>
            <w:vAlign w:val="center"/>
          </w:tcPr>
          <w:p w14:paraId="6A4B1108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14 660 323</w:t>
            </w:r>
          </w:p>
        </w:tc>
        <w:tc>
          <w:tcPr>
            <w:tcW w:w="1701" w:type="dxa"/>
            <w:vAlign w:val="center"/>
          </w:tcPr>
          <w:p w14:paraId="5CD957DD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8 546 093</w:t>
            </w:r>
          </w:p>
        </w:tc>
        <w:tc>
          <w:tcPr>
            <w:tcW w:w="1843" w:type="dxa"/>
            <w:vAlign w:val="center"/>
          </w:tcPr>
          <w:p w14:paraId="190CB212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13 974 828</w:t>
            </w:r>
          </w:p>
        </w:tc>
      </w:tr>
      <w:tr w:rsidR="00401570" w:rsidRPr="00310962" w14:paraId="1F15060E" w14:textId="77777777" w:rsidTr="00401570">
        <w:tc>
          <w:tcPr>
            <w:tcW w:w="567" w:type="dxa"/>
          </w:tcPr>
          <w:p w14:paraId="15CB85D8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2.</w:t>
            </w:r>
          </w:p>
        </w:tc>
        <w:tc>
          <w:tcPr>
            <w:tcW w:w="2410" w:type="dxa"/>
            <w:vAlign w:val="center"/>
          </w:tcPr>
          <w:p w14:paraId="3BDA7EF8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Коммерческие обязательства</w:t>
            </w:r>
          </w:p>
        </w:tc>
        <w:tc>
          <w:tcPr>
            <w:tcW w:w="1701" w:type="dxa"/>
            <w:vAlign w:val="center"/>
          </w:tcPr>
          <w:p w14:paraId="4845BF38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2 212 355</w:t>
            </w:r>
          </w:p>
        </w:tc>
        <w:tc>
          <w:tcPr>
            <w:tcW w:w="1701" w:type="dxa"/>
            <w:vAlign w:val="center"/>
          </w:tcPr>
          <w:p w14:paraId="36C599FE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972 955</w:t>
            </w:r>
          </w:p>
        </w:tc>
        <w:tc>
          <w:tcPr>
            <w:tcW w:w="1701" w:type="dxa"/>
            <w:vAlign w:val="center"/>
          </w:tcPr>
          <w:p w14:paraId="55B16629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26 099 973</w:t>
            </w:r>
          </w:p>
        </w:tc>
        <w:tc>
          <w:tcPr>
            <w:tcW w:w="1843" w:type="dxa"/>
            <w:vAlign w:val="center"/>
          </w:tcPr>
          <w:p w14:paraId="11A91847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114 035 050</w:t>
            </w:r>
          </w:p>
        </w:tc>
      </w:tr>
      <w:tr w:rsidR="00401570" w:rsidRPr="00310962" w14:paraId="0558A387" w14:textId="77777777" w:rsidTr="00401570">
        <w:tc>
          <w:tcPr>
            <w:tcW w:w="567" w:type="dxa"/>
          </w:tcPr>
          <w:p w14:paraId="04960BA6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lastRenderedPageBreak/>
              <w:t>3.</w:t>
            </w:r>
          </w:p>
        </w:tc>
        <w:tc>
          <w:tcPr>
            <w:tcW w:w="2410" w:type="dxa"/>
            <w:vAlign w:val="center"/>
          </w:tcPr>
          <w:p w14:paraId="0B499A80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Начисленные обязательства</w:t>
            </w:r>
          </w:p>
        </w:tc>
        <w:tc>
          <w:tcPr>
            <w:tcW w:w="1701" w:type="dxa"/>
            <w:vAlign w:val="center"/>
          </w:tcPr>
          <w:p w14:paraId="21B8E702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4D830EA5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58 266</w:t>
            </w:r>
          </w:p>
        </w:tc>
        <w:tc>
          <w:tcPr>
            <w:tcW w:w="1701" w:type="dxa"/>
            <w:vAlign w:val="center"/>
          </w:tcPr>
          <w:p w14:paraId="37D59E64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8 594 426</w:t>
            </w:r>
          </w:p>
        </w:tc>
        <w:tc>
          <w:tcPr>
            <w:tcW w:w="1843" w:type="dxa"/>
            <w:vAlign w:val="center"/>
          </w:tcPr>
          <w:p w14:paraId="192A42FD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7 467 418</w:t>
            </w:r>
          </w:p>
        </w:tc>
      </w:tr>
      <w:tr w:rsidR="00401570" w:rsidRPr="00310962" w14:paraId="2D579312" w14:textId="77777777" w:rsidTr="00401570">
        <w:tc>
          <w:tcPr>
            <w:tcW w:w="567" w:type="dxa"/>
          </w:tcPr>
          <w:p w14:paraId="34862DB0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4.</w:t>
            </w:r>
          </w:p>
        </w:tc>
        <w:tc>
          <w:tcPr>
            <w:tcW w:w="2410" w:type="dxa"/>
            <w:vAlign w:val="center"/>
          </w:tcPr>
          <w:p w14:paraId="1A9382E5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Субсидии</w:t>
            </w:r>
          </w:p>
        </w:tc>
        <w:tc>
          <w:tcPr>
            <w:tcW w:w="1701" w:type="dxa"/>
            <w:vAlign w:val="center"/>
          </w:tcPr>
          <w:p w14:paraId="28114962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3A39054D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196 667</w:t>
            </w:r>
          </w:p>
        </w:tc>
        <w:tc>
          <w:tcPr>
            <w:tcW w:w="1701" w:type="dxa"/>
            <w:vAlign w:val="center"/>
          </w:tcPr>
          <w:p w14:paraId="388D2680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A0AD9F0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</w:p>
        </w:tc>
      </w:tr>
      <w:tr w:rsidR="00401570" w:rsidRPr="00310962" w14:paraId="125F0F70" w14:textId="77777777" w:rsidTr="00401570">
        <w:tc>
          <w:tcPr>
            <w:tcW w:w="567" w:type="dxa"/>
          </w:tcPr>
          <w:p w14:paraId="13B1ECF0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5.</w:t>
            </w:r>
          </w:p>
        </w:tc>
        <w:tc>
          <w:tcPr>
            <w:tcW w:w="2410" w:type="dxa"/>
            <w:vAlign w:val="center"/>
          </w:tcPr>
          <w:p w14:paraId="2BDB6D09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Прочие обязательства</w:t>
            </w:r>
          </w:p>
        </w:tc>
        <w:tc>
          <w:tcPr>
            <w:tcW w:w="1701" w:type="dxa"/>
            <w:vAlign w:val="center"/>
          </w:tcPr>
          <w:p w14:paraId="1BF2AE71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157 890</w:t>
            </w:r>
          </w:p>
        </w:tc>
        <w:tc>
          <w:tcPr>
            <w:tcW w:w="1701" w:type="dxa"/>
            <w:vAlign w:val="center"/>
          </w:tcPr>
          <w:p w14:paraId="481AD30E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157 890</w:t>
            </w:r>
          </w:p>
        </w:tc>
        <w:tc>
          <w:tcPr>
            <w:tcW w:w="1701" w:type="dxa"/>
            <w:vAlign w:val="center"/>
          </w:tcPr>
          <w:p w14:paraId="481FAE28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2 390 597</w:t>
            </w:r>
          </w:p>
        </w:tc>
        <w:tc>
          <w:tcPr>
            <w:tcW w:w="1843" w:type="dxa"/>
            <w:vAlign w:val="center"/>
          </w:tcPr>
          <w:p w14:paraId="026907DB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2 591 685</w:t>
            </w:r>
          </w:p>
        </w:tc>
      </w:tr>
      <w:tr w:rsidR="00401570" w:rsidRPr="00310962" w14:paraId="4F0C452C" w14:textId="77777777" w:rsidTr="00401570">
        <w:tc>
          <w:tcPr>
            <w:tcW w:w="2977" w:type="dxa"/>
            <w:gridSpan w:val="2"/>
          </w:tcPr>
          <w:p w14:paraId="63DFFBFA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ИТОГО</w:t>
            </w:r>
          </w:p>
        </w:tc>
        <w:tc>
          <w:tcPr>
            <w:tcW w:w="1701" w:type="dxa"/>
            <w:vAlign w:val="center"/>
          </w:tcPr>
          <w:p w14:paraId="22D290D2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27 934 664</w:t>
            </w:r>
          </w:p>
        </w:tc>
        <w:tc>
          <w:tcPr>
            <w:tcW w:w="1701" w:type="dxa"/>
            <w:vAlign w:val="center"/>
          </w:tcPr>
          <w:p w14:paraId="030A8A74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16 046 101</w:t>
            </w:r>
          </w:p>
        </w:tc>
        <w:tc>
          <w:tcPr>
            <w:tcW w:w="1701" w:type="dxa"/>
            <w:vAlign w:val="center"/>
          </w:tcPr>
          <w:p w14:paraId="466E4687" w14:textId="77777777" w:rsidR="00401570" w:rsidRPr="00310962" w:rsidRDefault="00401570" w:rsidP="001F2FF5">
            <w:pPr>
              <w:spacing w:line="240" w:lineRule="auto"/>
              <w:ind w:leftChars="0" w:left="0" w:firstLineChars="0" w:firstLine="0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45 631 089</w:t>
            </w:r>
          </w:p>
        </w:tc>
        <w:tc>
          <w:tcPr>
            <w:tcW w:w="1843" w:type="dxa"/>
            <w:vAlign w:val="center"/>
          </w:tcPr>
          <w:p w14:paraId="0F948057" w14:textId="77777777" w:rsidR="00401570" w:rsidRPr="00310962" w:rsidRDefault="00401570" w:rsidP="001F2FF5">
            <w:pPr>
              <w:pStyle w:val="ListParagraph"/>
              <w:spacing w:line="240" w:lineRule="auto"/>
              <w:ind w:leftChars="0" w:left="358" w:firstLineChars="0" w:firstLine="0"/>
              <w:rPr>
                <w:lang w:val="ru-RU"/>
              </w:rPr>
            </w:pPr>
            <w:r w:rsidRPr="00310962">
              <w:rPr>
                <w:lang w:val="ru-RU"/>
              </w:rPr>
              <w:t>138 068 981</w:t>
            </w:r>
          </w:p>
        </w:tc>
      </w:tr>
    </w:tbl>
    <w:p w14:paraId="24C69256" w14:textId="77777777" w:rsidR="00401570" w:rsidRPr="00310962" w:rsidRDefault="00401570" w:rsidP="00401570">
      <w:pPr>
        <w:spacing w:line="240" w:lineRule="auto"/>
        <w:ind w:leftChars="0" w:left="567" w:firstLineChars="0" w:firstLine="0"/>
        <w:rPr>
          <w:lang w:val="ru-RU"/>
        </w:rPr>
      </w:pPr>
    </w:p>
    <w:p w14:paraId="70E8AF8D" w14:textId="77777777" w:rsidR="00401570" w:rsidRPr="00310962" w:rsidRDefault="00401570" w:rsidP="00401570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9.4. В отчетном периоде были списаны на текущие доходы обязательства с истекшим сроком исковой давности в общей сумме 50 000 леев без НДС.</w:t>
      </w:r>
    </w:p>
    <w:p w14:paraId="29A3AAE9" w14:textId="77777777" w:rsidR="00401570" w:rsidRPr="00310962" w:rsidRDefault="00401570" w:rsidP="00401570">
      <w:pPr>
        <w:suppressAutoHyphens w:val="0"/>
        <w:spacing w:line="240" w:lineRule="auto"/>
        <w:ind w:leftChars="0" w:left="567" w:firstLineChars="0" w:firstLine="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9.5. Информация по субсидиям за отчетный период представлена следующим образом:</w:t>
      </w:r>
    </w:p>
    <w:p w14:paraId="06E07BB3" w14:textId="30D2DA71" w:rsidR="00401570" w:rsidRPr="00310962" w:rsidRDefault="00401570" w:rsidP="00401570">
      <w:pPr>
        <w:pStyle w:val="ListParagraph"/>
        <w:numPr>
          <w:ilvl w:val="0"/>
          <w:numId w:val="6"/>
        </w:numPr>
        <w:spacing w:line="240" w:lineRule="auto"/>
        <w:ind w:leftChars="0" w:firstLineChars="0"/>
        <w:rPr>
          <w:lang w:val="ru-RU"/>
        </w:rPr>
      </w:pPr>
      <w:r w:rsidRPr="00310962">
        <w:rPr>
          <w:lang w:val="ru-RU"/>
        </w:rPr>
        <w:t>балансовая стоимость субсидий на</w:t>
      </w:r>
      <w:r w:rsidRPr="00310962">
        <w:rPr>
          <w:rFonts w:ascii="Arial" w:hAnsi="Arial" w:cs="Arial"/>
          <w:color w:val="313131"/>
          <w:shd w:val="clear" w:color="auto" w:fill="FFFFFF"/>
          <w:lang w:val="ru-RU"/>
        </w:rPr>
        <w:t xml:space="preserve"> </w:t>
      </w:r>
      <w:r w:rsidRPr="00310962">
        <w:rPr>
          <w:lang w:val="ru-RU"/>
        </w:rPr>
        <w:t>01.01.</w:t>
      </w:r>
      <w:r w:rsidR="002E17CE">
        <w:rPr>
          <w:lang w:val="ru-RU"/>
        </w:rPr>
        <w:t>2023</w:t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  <w:t>0 леев</w:t>
      </w:r>
    </w:p>
    <w:p w14:paraId="6CF62757" w14:textId="07AE48D0" w:rsidR="00401570" w:rsidRPr="00310962" w:rsidRDefault="00401570" w:rsidP="00401570">
      <w:pPr>
        <w:pStyle w:val="ListParagraph"/>
        <w:numPr>
          <w:ilvl w:val="0"/>
          <w:numId w:val="6"/>
        </w:numPr>
        <w:spacing w:line="240" w:lineRule="auto"/>
        <w:ind w:leftChars="0" w:firstLineChars="0"/>
        <w:rPr>
          <w:lang w:val="ru-RU"/>
        </w:rPr>
      </w:pPr>
      <w:r w:rsidRPr="00310962">
        <w:rPr>
          <w:lang w:val="ru-RU"/>
        </w:rPr>
        <w:t>балансовая стоимость субсидий на</w:t>
      </w:r>
      <w:r w:rsidRPr="00310962">
        <w:rPr>
          <w:rFonts w:ascii="Arial" w:hAnsi="Arial" w:cs="Arial"/>
          <w:color w:val="313131"/>
          <w:shd w:val="clear" w:color="auto" w:fill="FFFFFF"/>
          <w:lang w:val="ru-RU"/>
        </w:rPr>
        <w:t xml:space="preserve"> </w:t>
      </w:r>
      <w:r w:rsidRPr="00310962">
        <w:rPr>
          <w:lang w:val="ru-RU"/>
        </w:rPr>
        <w:t>31.12.</w:t>
      </w:r>
      <w:r w:rsidR="002E17CE">
        <w:rPr>
          <w:lang w:val="ru-RU"/>
        </w:rPr>
        <w:t>2023</w:t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  <w:t>196 667 леев</w:t>
      </w:r>
    </w:p>
    <w:p w14:paraId="3A501FFA" w14:textId="77777777" w:rsidR="00401570" w:rsidRPr="00310962" w:rsidRDefault="00401570" w:rsidP="00401570">
      <w:pPr>
        <w:pStyle w:val="ListParagraph"/>
        <w:numPr>
          <w:ilvl w:val="0"/>
          <w:numId w:val="6"/>
        </w:numPr>
        <w:spacing w:line="240" w:lineRule="auto"/>
        <w:ind w:leftChars="0" w:firstLineChars="0"/>
        <w:jc w:val="both"/>
        <w:rPr>
          <w:lang w:val="ru-RU"/>
        </w:rPr>
      </w:pPr>
      <w:r w:rsidRPr="00310962">
        <w:rPr>
          <w:lang w:val="ru-RU"/>
        </w:rPr>
        <w:t>величина полученных субсидий в отчетном периоде</w:t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  <w:t>200 000 леев</w:t>
      </w:r>
    </w:p>
    <w:p w14:paraId="2EE79EE6" w14:textId="77777777" w:rsidR="00401570" w:rsidRPr="00310962" w:rsidRDefault="00401570" w:rsidP="00401570">
      <w:pPr>
        <w:pStyle w:val="ListParagraph"/>
        <w:numPr>
          <w:ilvl w:val="0"/>
          <w:numId w:val="6"/>
        </w:numPr>
        <w:spacing w:line="240" w:lineRule="auto"/>
        <w:ind w:leftChars="0" w:firstLineChars="0"/>
        <w:jc w:val="both"/>
        <w:rPr>
          <w:lang w:val="ru-RU"/>
        </w:rPr>
      </w:pPr>
      <w:r w:rsidRPr="00310962">
        <w:rPr>
          <w:lang w:val="ru-RU"/>
        </w:rPr>
        <w:t xml:space="preserve">величина списанных субсидий в отчетном периоде    </w:t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  <w:t>3 333 леев</w:t>
      </w:r>
    </w:p>
    <w:p w14:paraId="06C7B8AC" w14:textId="77777777" w:rsidR="00401570" w:rsidRPr="00310962" w:rsidRDefault="00401570" w:rsidP="00401570">
      <w:pPr>
        <w:pStyle w:val="ListParagraph"/>
        <w:numPr>
          <w:ilvl w:val="0"/>
          <w:numId w:val="6"/>
        </w:numPr>
        <w:spacing w:line="240" w:lineRule="auto"/>
        <w:ind w:leftChars="0" w:firstLineChars="0"/>
        <w:jc w:val="both"/>
        <w:rPr>
          <w:lang w:val="ru-RU"/>
        </w:rPr>
      </w:pPr>
      <w:r w:rsidRPr="00310962">
        <w:rPr>
          <w:lang w:val="ru-RU"/>
        </w:rPr>
        <w:t>величина субсидий, возвращенных в отчетном периоде</w:t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  <w:t>0 леев</w:t>
      </w:r>
    </w:p>
    <w:p w14:paraId="37044D2A" w14:textId="77777777" w:rsidR="00401570" w:rsidRPr="00310962" w:rsidRDefault="00401570" w:rsidP="00401570">
      <w:pPr>
        <w:pStyle w:val="ListParagraph"/>
        <w:numPr>
          <w:ilvl w:val="0"/>
          <w:numId w:val="6"/>
        </w:numPr>
        <w:spacing w:line="240" w:lineRule="auto"/>
        <w:ind w:leftChars="0" w:firstLineChars="0"/>
        <w:rPr>
          <w:lang w:val="ru-RU"/>
        </w:rPr>
      </w:pPr>
      <w:r w:rsidRPr="00310962">
        <w:rPr>
          <w:lang w:val="ru-RU"/>
        </w:rPr>
        <w:t>величина субсидий, подлежащих возврату в будущем</w:t>
      </w:r>
      <w:r w:rsidRPr="00310962">
        <w:rPr>
          <w:lang w:val="ru-RU"/>
        </w:rPr>
        <w:br/>
        <w:t xml:space="preserve"> отчетном периоде</w:t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</w:r>
      <w:r w:rsidRPr="00310962">
        <w:rPr>
          <w:lang w:val="ru-RU"/>
        </w:rPr>
        <w:tab/>
        <w:t>0 леев</w:t>
      </w:r>
    </w:p>
    <w:p w14:paraId="3B112451" w14:textId="77777777" w:rsidR="00401570" w:rsidRPr="00310962" w:rsidRDefault="00401570" w:rsidP="00401570">
      <w:pPr>
        <w:spacing w:line="240" w:lineRule="auto"/>
        <w:ind w:left="0" w:hanging="2"/>
        <w:rPr>
          <w:lang w:val="ru-RU"/>
        </w:rPr>
      </w:pPr>
    </w:p>
    <w:p w14:paraId="1BAB0C06" w14:textId="77777777" w:rsidR="00401570" w:rsidRPr="00310962" w:rsidRDefault="00401570" w:rsidP="00401570">
      <w:pPr>
        <w:pStyle w:val="ListParagraph"/>
        <w:numPr>
          <w:ilvl w:val="0"/>
          <w:numId w:val="7"/>
        </w:numPr>
        <w:suppressAutoHyphens w:val="0"/>
        <w:spacing w:line="240" w:lineRule="auto"/>
        <w:ind w:leftChars="0" w:firstLineChars="0"/>
        <w:jc w:val="center"/>
        <w:textDirection w:val="lrTb"/>
        <w:textAlignment w:val="auto"/>
        <w:outlineLvl w:val="9"/>
        <w:rPr>
          <w:b/>
          <w:i/>
          <w:lang w:val="ru-RU"/>
        </w:rPr>
      </w:pPr>
      <w:r w:rsidRPr="00310962">
        <w:rPr>
          <w:b/>
          <w:i/>
          <w:lang w:val="ru-RU"/>
        </w:rPr>
        <w:t>Оценочные резервы</w:t>
      </w:r>
    </w:p>
    <w:p w14:paraId="0BF8F86E" w14:textId="69980AF9" w:rsidR="00401570" w:rsidRPr="00310962" w:rsidRDefault="00401570" w:rsidP="00401570">
      <w:pPr>
        <w:pStyle w:val="ListParagraph"/>
        <w:spacing w:line="240" w:lineRule="auto"/>
        <w:ind w:leftChars="0" w:left="358" w:firstLineChars="0" w:firstLine="209"/>
        <w:jc w:val="both"/>
        <w:rPr>
          <w:lang w:val="ru-RU"/>
        </w:rPr>
      </w:pPr>
      <w:r w:rsidRPr="00310962">
        <w:rPr>
          <w:lang w:val="ru-RU"/>
        </w:rPr>
        <w:t xml:space="preserve">10.1. В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году субъект создал и использовал оценочные резервы, суммы остатков и увеличений/уменьшений которых представлены в таблице 10.1. </w:t>
      </w:r>
    </w:p>
    <w:p w14:paraId="695F5AEA" w14:textId="77777777" w:rsidR="00401570" w:rsidRPr="00310962" w:rsidRDefault="00401570" w:rsidP="00401570">
      <w:pPr>
        <w:spacing w:line="240" w:lineRule="auto"/>
        <w:ind w:left="0" w:hanging="2"/>
        <w:jc w:val="right"/>
        <w:rPr>
          <w:lang w:val="ru-RU"/>
        </w:rPr>
      </w:pPr>
    </w:p>
    <w:p w14:paraId="0A2FC3BD" w14:textId="77777777" w:rsidR="00401570" w:rsidRPr="00310962" w:rsidRDefault="00401570" w:rsidP="00401570">
      <w:pPr>
        <w:spacing w:line="240" w:lineRule="auto"/>
        <w:ind w:left="0" w:hanging="2"/>
        <w:jc w:val="right"/>
        <w:rPr>
          <w:lang w:val="ru-RU"/>
        </w:rPr>
      </w:pPr>
      <w:r w:rsidRPr="00310962">
        <w:rPr>
          <w:lang w:val="ru-RU"/>
        </w:rPr>
        <w:t>Таблица 10.1</w:t>
      </w:r>
    </w:p>
    <w:p w14:paraId="6574DF62" w14:textId="0FB929F8" w:rsidR="00401570" w:rsidRPr="00310962" w:rsidRDefault="00401570" w:rsidP="00401570">
      <w:pPr>
        <w:spacing w:line="240" w:lineRule="auto"/>
        <w:ind w:left="0" w:hanging="2"/>
        <w:jc w:val="center"/>
        <w:rPr>
          <w:b/>
          <w:lang w:val="ru-RU"/>
        </w:rPr>
      </w:pPr>
      <w:r w:rsidRPr="00310962">
        <w:rPr>
          <w:b/>
          <w:lang w:val="ru-RU"/>
        </w:rPr>
        <w:t xml:space="preserve">Информация об оценочных резервах за </w:t>
      </w:r>
      <w:r w:rsidR="002E17CE">
        <w:rPr>
          <w:b/>
          <w:lang w:val="ru-RU"/>
        </w:rPr>
        <w:t>2023</w:t>
      </w:r>
      <w:r w:rsidRPr="00310962">
        <w:rPr>
          <w:b/>
          <w:lang w:val="ru-RU"/>
        </w:rPr>
        <w:t xml:space="preserve"> год</w:t>
      </w:r>
    </w:p>
    <w:p w14:paraId="4FAA9582" w14:textId="77777777" w:rsidR="00401570" w:rsidRPr="00310962" w:rsidRDefault="00401570" w:rsidP="00401570">
      <w:pPr>
        <w:spacing w:line="240" w:lineRule="auto"/>
        <w:ind w:left="0" w:hanging="2"/>
        <w:jc w:val="right"/>
        <w:rPr>
          <w:lang w:val="ru-RU"/>
        </w:rPr>
      </w:pPr>
      <w:r w:rsidRPr="00310962">
        <w:rPr>
          <w:lang w:val="ru-RU"/>
        </w:rPr>
        <w:t>(в леях)</w:t>
      </w:r>
    </w:p>
    <w:tbl>
      <w:tblPr>
        <w:tblW w:w="9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3000"/>
        <w:gridCol w:w="1508"/>
        <w:gridCol w:w="1543"/>
        <w:gridCol w:w="1556"/>
        <w:gridCol w:w="1646"/>
      </w:tblGrid>
      <w:tr w:rsidR="00401570" w:rsidRPr="00310962" w14:paraId="502D4D5F" w14:textId="77777777" w:rsidTr="00401570">
        <w:tc>
          <w:tcPr>
            <w:tcW w:w="686" w:type="dxa"/>
          </w:tcPr>
          <w:p w14:paraId="5E366D13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№ п/п</w:t>
            </w:r>
          </w:p>
        </w:tc>
        <w:tc>
          <w:tcPr>
            <w:tcW w:w="3000" w:type="dxa"/>
          </w:tcPr>
          <w:p w14:paraId="69034B5D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Наименование оценочного резерва</w:t>
            </w:r>
          </w:p>
        </w:tc>
        <w:tc>
          <w:tcPr>
            <w:tcW w:w="1508" w:type="dxa"/>
          </w:tcPr>
          <w:p w14:paraId="3E6F2A58" w14:textId="079CD6BB" w:rsidR="00401570" w:rsidRPr="00310962" w:rsidRDefault="00401570" w:rsidP="001F2FF5">
            <w:pPr>
              <w:spacing w:line="240" w:lineRule="auto"/>
              <w:ind w:left="0" w:right="-11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Остаток на 01.01.</w:t>
            </w:r>
            <w:r w:rsidR="002E17CE">
              <w:rPr>
                <w:lang w:val="ru-RU"/>
              </w:rPr>
              <w:t>2023</w:t>
            </w:r>
            <w:r w:rsidRPr="00310962">
              <w:rPr>
                <w:lang w:val="ru-RU"/>
              </w:rPr>
              <w:t xml:space="preserve"> г.</w:t>
            </w:r>
          </w:p>
        </w:tc>
        <w:tc>
          <w:tcPr>
            <w:tcW w:w="1543" w:type="dxa"/>
          </w:tcPr>
          <w:p w14:paraId="49B8399A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 xml:space="preserve">Увеличение </w:t>
            </w:r>
          </w:p>
        </w:tc>
        <w:tc>
          <w:tcPr>
            <w:tcW w:w="1556" w:type="dxa"/>
          </w:tcPr>
          <w:p w14:paraId="3B86954C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 xml:space="preserve">Уменьшение </w:t>
            </w:r>
          </w:p>
        </w:tc>
        <w:tc>
          <w:tcPr>
            <w:tcW w:w="1646" w:type="dxa"/>
          </w:tcPr>
          <w:p w14:paraId="351A61F9" w14:textId="70ED5AEB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Остаток на 31.12.</w:t>
            </w:r>
            <w:r w:rsidR="002E17CE">
              <w:rPr>
                <w:lang w:val="ru-RU"/>
              </w:rPr>
              <w:t>2023</w:t>
            </w:r>
            <w:r w:rsidRPr="00310962">
              <w:rPr>
                <w:lang w:val="ru-RU"/>
              </w:rPr>
              <w:t xml:space="preserve"> г.</w:t>
            </w:r>
          </w:p>
        </w:tc>
      </w:tr>
      <w:tr w:rsidR="00401570" w:rsidRPr="00310962" w14:paraId="55FB3A9D" w14:textId="77777777" w:rsidTr="00401570">
        <w:tc>
          <w:tcPr>
            <w:tcW w:w="686" w:type="dxa"/>
          </w:tcPr>
          <w:p w14:paraId="74FE0D06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1</w:t>
            </w:r>
          </w:p>
        </w:tc>
        <w:tc>
          <w:tcPr>
            <w:tcW w:w="3000" w:type="dxa"/>
          </w:tcPr>
          <w:p w14:paraId="5146A560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Оценочные резервы по вознаграждениям работникам</w:t>
            </w:r>
          </w:p>
        </w:tc>
        <w:tc>
          <w:tcPr>
            <w:tcW w:w="1508" w:type="dxa"/>
            <w:vAlign w:val="center"/>
          </w:tcPr>
          <w:p w14:paraId="1E433A01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190 300</w:t>
            </w:r>
          </w:p>
        </w:tc>
        <w:tc>
          <w:tcPr>
            <w:tcW w:w="1543" w:type="dxa"/>
            <w:vAlign w:val="center"/>
          </w:tcPr>
          <w:p w14:paraId="141501F2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2 175 328</w:t>
            </w:r>
          </w:p>
        </w:tc>
        <w:tc>
          <w:tcPr>
            <w:tcW w:w="1556" w:type="dxa"/>
            <w:vAlign w:val="center"/>
          </w:tcPr>
          <w:p w14:paraId="04F862A1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1 942 934</w:t>
            </w:r>
          </w:p>
        </w:tc>
        <w:tc>
          <w:tcPr>
            <w:tcW w:w="1646" w:type="dxa"/>
            <w:vAlign w:val="center"/>
          </w:tcPr>
          <w:p w14:paraId="47EC796E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422 694</w:t>
            </w:r>
          </w:p>
        </w:tc>
      </w:tr>
      <w:tr w:rsidR="00401570" w:rsidRPr="00310962" w14:paraId="59E8ABD5" w14:textId="77777777" w:rsidTr="00401570">
        <w:tc>
          <w:tcPr>
            <w:tcW w:w="686" w:type="dxa"/>
          </w:tcPr>
          <w:p w14:paraId="22048815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2</w:t>
            </w:r>
          </w:p>
        </w:tc>
        <w:tc>
          <w:tcPr>
            <w:tcW w:w="3000" w:type="dxa"/>
          </w:tcPr>
          <w:p w14:paraId="22E54873" w14:textId="77777777" w:rsidR="00401570" w:rsidRPr="00310962" w:rsidRDefault="00401570" w:rsidP="001F2FF5">
            <w:pPr>
              <w:spacing w:line="240" w:lineRule="auto"/>
              <w:ind w:left="0" w:hanging="2"/>
              <w:rPr>
                <w:lang w:val="ru-RU"/>
              </w:rPr>
            </w:pPr>
            <w:r w:rsidRPr="00310962">
              <w:rPr>
                <w:lang w:val="ru-RU"/>
              </w:rPr>
              <w:t>Оценочные резервы по гарантиям, предоставленным покупателям/клиентам</w:t>
            </w:r>
          </w:p>
        </w:tc>
        <w:tc>
          <w:tcPr>
            <w:tcW w:w="1508" w:type="dxa"/>
            <w:vAlign w:val="center"/>
          </w:tcPr>
          <w:p w14:paraId="51192DCE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1 798 049</w:t>
            </w:r>
          </w:p>
        </w:tc>
        <w:tc>
          <w:tcPr>
            <w:tcW w:w="1543" w:type="dxa"/>
            <w:vAlign w:val="center"/>
          </w:tcPr>
          <w:p w14:paraId="4DFF235C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2 402 990</w:t>
            </w:r>
          </w:p>
        </w:tc>
        <w:tc>
          <w:tcPr>
            <w:tcW w:w="1556" w:type="dxa"/>
            <w:vAlign w:val="center"/>
          </w:tcPr>
          <w:p w14:paraId="4FFC4CFF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776 945</w:t>
            </w:r>
          </w:p>
        </w:tc>
        <w:tc>
          <w:tcPr>
            <w:tcW w:w="1646" w:type="dxa"/>
            <w:vAlign w:val="center"/>
          </w:tcPr>
          <w:p w14:paraId="1D22C4E8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3 424 094</w:t>
            </w:r>
          </w:p>
        </w:tc>
      </w:tr>
      <w:tr w:rsidR="00401570" w:rsidRPr="00310962" w14:paraId="4516CF3E" w14:textId="77777777" w:rsidTr="00401570">
        <w:tc>
          <w:tcPr>
            <w:tcW w:w="686" w:type="dxa"/>
          </w:tcPr>
          <w:p w14:paraId="4E14E305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3</w:t>
            </w:r>
          </w:p>
        </w:tc>
        <w:tc>
          <w:tcPr>
            <w:tcW w:w="3000" w:type="dxa"/>
          </w:tcPr>
          <w:p w14:paraId="12560C17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>Прочие оценочные резервы</w:t>
            </w:r>
          </w:p>
        </w:tc>
        <w:tc>
          <w:tcPr>
            <w:tcW w:w="1508" w:type="dxa"/>
            <w:vAlign w:val="center"/>
          </w:tcPr>
          <w:p w14:paraId="0A1A7698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248 337</w:t>
            </w:r>
          </w:p>
        </w:tc>
        <w:tc>
          <w:tcPr>
            <w:tcW w:w="1543" w:type="dxa"/>
            <w:vAlign w:val="center"/>
          </w:tcPr>
          <w:p w14:paraId="34446D73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187 141</w:t>
            </w:r>
          </w:p>
        </w:tc>
        <w:tc>
          <w:tcPr>
            <w:tcW w:w="1556" w:type="dxa"/>
            <w:vAlign w:val="center"/>
          </w:tcPr>
          <w:p w14:paraId="4027B283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144 695</w:t>
            </w:r>
          </w:p>
        </w:tc>
        <w:tc>
          <w:tcPr>
            <w:tcW w:w="1646" w:type="dxa"/>
            <w:vAlign w:val="center"/>
          </w:tcPr>
          <w:p w14:paraId="4DF82E58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290 784</w:t>
            </w:r>
          </w:p>
        </w:tc>
      </w:tr>
      <w:tr w:rsidR="00401570" w:rsidRPr="00310962" w14:paraId="7F1BF08B" w14:textId="77777777" w:rsidTr="00401570">
        <w:tc>
          <w:tcPr>
            <w:tcW w:w="686" w:type="dxa"/>
          </w:tcPr>
          <w:p w14:paraId="17195F3C" w14:textId="77777777" w:rsidR="00401570" w:rsidRPr="00310962" w:rsidRDefault="00401570" w:rsidP="001F2FF5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</w:p>
        </w:tc>
        <w:tc>
          <w:tcPr>
            <w:tcW w:w="3000" w:type="dxa"/>
          </w:tcPr>
          <w:p w14:paraId="43672EE1" w14:textId="77777777" w:rsidR="00401570" w:rsidRPr="00310962" w:rsidRDefault="00401570" w:rsidP="001F2FF5">
            <w:pPr>
              <w:spacing w:line="240" w:lineRule="auto"/>
              <w:ind w:left="0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>Итого</w:t>
            </w:r>
          </w:p>
        </w:tc>
        <w:tc>
          <w:tcPr>
            <w:tcW w:w="1508" w:type="dxa"/>
            <w:vAlign w:val="center"/>
          </w:tcPr>
          <w:p w14:paraId="687E3C69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2 236 686</w:t>
            </w:r>
          </w:p>
        </w:tc>
        <w:tc>
          <w:tcPr>
            <w:tcW w:w="1543" w:type="dxa"/>
            <w:vAlign w:val="center"/>
          </w:tcPr>
          <w:p w14:paraId="4DE07DB5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4 765 459</w:t>
            </w:r>
          </w:p>
        </w:tc>
        <w:tc>
          <w:tcPr>
            <w:tcW w:w="1556" w:type="dxa"/>
            <w:vAlign w:val="center"/>
          </w:tcPr>
          <w:p w14:paraId="3843625E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2 864 574</w:t>
            </w:r>
          </w:p>
        </w:tc>
        <w:tc>
          <w:tcPr>
            <w:tcW w:w="1646" w:type="dxa"/>
            <w:vAlign w:val="center"/>
          </w:tcPr>
          <w:p w14:paraId="0C219348" w14:textId="77777777" w:rsidR="00401570" w:rsidRPr="00310962" w:rsidRDefault="00401570" w:rsidP="001F2FF5">
            <w:pPr>
              <w:spacing w:line="240" w:lineRule="auto"/>
              <w:ind w:left="0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4 137 572</w:t>
            </w:r>
          </w:p>
        </w:tc>
      </w:tr>
    </w:tbl>
    <w:p w14:paraId="6DE7F7F5" w14:textId="77777777" w:rsidR="00401570" w:rsidRPr="00310962" w:rsidRDefault="00401570" w:rsidP="00401570">
      <w:pPr>
        <w:spacing w:line="240" w:lineRule="auto"/>
        <w:ind w:left="0" w:hanging="2"/>
        <w:jc w:val="both"/>
        <w:rPr>
          <w:lang w:val="ru-RU"/>
        </w:rPr>
      </w:pPr>
    </w:p>
    <w:p w14:paraId="77206EC2" w14:textId="2FC6BC57" w:rsidR="00401570" w:rsidRPr="00310962" w:rsidRDefault="00401570" w:rsidP="00401570">
      <w:pPr>
        <w:spacing w:line="240" w:lineRule="auto"/>
        <w:ind w:leftChars="0" w:left="0" w:firstLineChars="0" w:firstLine="567"/>
        <w:jc w:val="both"/>
        <w:rPr>
          <w:lang w:val="ru-RU"/>
        </w:rPr>
      </w:pPr>
      <w:r w:rsidRPr="00310962">
        <w:rPr>
          <w:lang w:val="ru-RU"/>
        </w:rPr>
        <w:t>10.2. Остаток на 31.12.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г. оценочных резервов по гарантиям, предоставленным покупателям/клиентам, включает сумму:</w:t>
      </w:r>
    </w:p>
    <w:p w14:paraId="3245F2F3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927" w:firstLineChars="0" w:hanging="36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долгосрочных оценочных резервов - 2 249 955 леев;</w:t>
      </w:r>
    </w:p>
    <w:p w14:paraId="40863276" w14:textId="77777777" w:rsidR="00401570" w:rsidRPr="00310962" w:rsidRDefault="00401570" w:rsidP="00401570">
      <w:pPr>
        <w:pStyle w:val="ListParagraph"/>
        <w:suppressAutoHyphens w:val="0"/>
        <w:spacing w:line="240" w:lineRule="auto"/>
        <w:ind w:leftChars="0" w:left="927" w:firstLineChars="0" w:hanging="360"/>
        <w:jc w:val="both"/>
        <w:textDirection w:val="lrTb"/>
        <w:textAlignment w:val="auto"/>
        <w:outlineLvl w:val="9"/>
        <w:rPr>
          <w:lang w:val="ru-RU"/>
        </w:rPr>
      </w:pPr>
      <w:r w:rsidRPr="00310962">
        <w:rPr>
          <w:lang w:val="ru-RU"/>
        </w:rPr>
        <w:t>текущих оценочных резервов - 1 174 139 леев.</w:t>
      </w:r>
    </w:p>
    <w:p w14:paraId="774ABF11" w14:textId="77777777" w:rsidR="00401570" w:rsidRPr="00310962" w:rsidRDefault="00401570" w:rsidP="00401570">
      <w:pPr>
        <w:spacing w:line="240" w:lineRule="auto"/>
        <w:ind w:leftChars="0" w:left="0" w:firstLineChars="0" w:firstLine="567"/>
        <w:jc w:val="both"/>
        <w:rPr>
          <w:lang w:val="ru-RU"/>
        </w:rPr>
      </w:pPr>
      <w:r w:rsidRPr="00310962">
        <w:rPr>
          <w:lang w:val="ru-RU"/>
        </w:rPr>
        <w:t xml:space="preserve">10.3. Прочие оценочные резервы включают оценочные резервы по судебным искам. </w:t>
      </w:r>
    </w:p>
    <w:p w14:paraId="0990E617" w14:textId="77777777" w:rsidR="00401570" w:rsidRPr="00310962" w:rsidRDefault="00401570" w:rsidP="00401570">
      <w:pPr>
        <w:pStyle w:val="NoParagraphStyle0"/>
        <w:spacing w:line="240" w:lineRule="auto"/>
        <w:ind w:firstLine="358"/>
        <w:jc w:val="both"/>
        <w:rPr>
          <w:rFonts w:ascii="Times New Roman" w:hAnsi="Times New Roman" w:cs="Times New Roman"/>
          <w:lang w:val="ru-RU"/>
        </w:rPr>
      </w:pPr>
    </w:p>
    <w:p w14:paraId="16D7BE06" w14:textId="77777777" w:rsidR="00401570" w:rsidRPr="00310962" w:rsidRDefault="00401570" w:rsidP="00401570">
      <w:pPr>
        <w:tabs>
          <w:tab w:val="left" w:pos="240"/>
          <w:tab w:val="left" w:pos="709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i/>
          <w:color w:val="000000"/>
          <w:lang w:val="ru-RU"/>
        </w:rPr>
      </w:pPr>
    </w:p>
    <w:p w14:paraId="6DA1B276" w14:textId="77777777" w:rsidR="00401570" w:rsidRPr="00310962" w:rsidRDefault="00401570" w:rsidP="00401570">
      <w:pPr>
        <w:tabs>
          <w:tab w:val="left" w:pos="240"/>
          <w:tab w:val="left" w:pos="709"/>
        </w:tabs>
        <w:suppressAutoHyphens w:val="0"/>
        <w:spacing w:line="240" w:lineRule="auto"/>
        <w:ind w:leftChars="0" w:left="0" w:firstLineChars="0" w:firstLine="0"/>
        <w:jc w:val="center"/>
        <w:outlineLvl w:val="9"/>
        <w:rPr>
          <w:b/>
          <w:bCs/>
          <w:i/>
          <w:color w:val="000000"/>
          <w:lang w:val="ru-RU"/>
        </w:rPr>
      </w:pPr>
      <w:r w:rsidRPr="00310962">
        <w:rPr>
          <w:b/>
          <w:bCs/>
          <w:i/>
          <w:color w:val="000000"/>
          <w:lang w:val="ru-RU"/>
        </w:rPr>
        <w:t>11. Доходы</w:t>
      </w:r>
    </w:p>
    <w:p w14:paraId="6F48413D" w14:textId="49217033" w:rsidR="00401570" w:rsidRPr="00310962" w:rsidRDefault="00401570" w:rsidP="00401570">
      <w:pPr>
        <w:spacing w:line="240" w:lineRule="auto"/>
        <w:ind w:leftChars="0" w:left="-2" w:firstLineChars="236" w:firstLine="566"/>
        <w:jc w:val="both"/>
        <w:rPr>
          <w:bCs/>
          <w:color w:val="000000"/>
          <w:lang w:val="ru-RU"/>
        </w:rPr>
      </w:pPr>
      <w:r w:rsidRPr="00310962">
        <w:rPr>
          <w:bCs/>
          <w:color w:val="000000"/>
          <w:lang w:val="ru-RU"/>
        </w:rPr>
        <w:tab/>
        <w:t xml:space="preserve">11.1. В </w:t>
      </w:r>
      <w:r w:rsidR="002E17CE">
        <w:rPr>
          <w:bCs/>
          <w:color w:val="000000"/>
          <w:lang w:val="ru-RU"/>
        </w:rPr>
        <w:t>2023</w:t>
      </w:r>
      <w:r w:rsidRPr="00310962">
        <w:rPr>
          <w:bCs/>
          <w:color w:val="000000"/>
          <w:lang w:val="ru-RU"/>
        </w:rPr>
        <w:t xml:space="preserve"> году были отражены существенные категории доходов, представленные в таблице 11.1 </w:t>
      </w:r>
    </w:p>
    <w:p w14:paraId="234CD864" w14:textId="77777777" w:rsidR="00685FA5" w:rsidRDefault="00685FA5" w:rsidP="00401570">
      <w:pPr>
        <w:spacing w:line="240" w:lineRule="auto"/>
        <w:ind w:leftChars="0" w:left="2" w:hanging="2"/>
        <w:jc w:val="right"/>
        <w:rPr>
          <w:lang w:val="ru-RU"/>
        </w:rPr>
      </w:pPr>
      <w:bookmarkStart w:id="2" w:name="_Hlk56806524"/>
    </w:p>
    <w:p w14:paraId="2F8B2743" w14:textId="77777777" w:rsidR="00685FA5" w:rsidRDefault="00685FA5" w:rsidP="00401570">
      <w:pPr>
        <w:spacing w:line="240" w:lineRule="auto"/>
        <w:ind w:leftChars="0" w:left="2" w:hanging="2"/>
        <w:jc w:val="right"/>
        <w:rPr>
          <w:lang w:val="ru-RU"/>
        </w:rPr>
      </w:pPr>
    </w:p>
    <w:p w14:paraId="725E1CB8" w14:textId="56164613" w:rsidR="00401570" w:rsidRPr="00310962" w:rsidRDefault="00401570" w:rsidP="00401570">
      <w:pPr>
        <w:spacing w:line="240" w:lineRule="auto"/>
        <w:ind w:leftChars="0" w:left="2" w:hanging="2"/>
        <w:jc w:val="right"/>
        <w:rPr>
          <w:lang w:val="ru-RU"/>
        </w:rPr>
      </w:pPr>
      <w:r w:rsidRPr="00310962">
        <w:rPr>
          <w:lang w:val="ru-RU"/>
        </w:rPr>
        <w:lastRenderedPageBreak/>
        <w:t xml:space="preserve">Таблица 11.1. </w:t>
      </w:r>
    </w:p>
    <w:p w14:paraId="1F80B23C" w14:textId="77777777" w:rsidR="00401570" w:rsidRPr="00310962" w:rsidRDefault="00401570" w:rsidP="00401570">
      <w:pPr>
        <w:pStyle w:val="ListParagraph"/>
        <w:spacing w:line="240" w:lineRule="auto"/>
        <w:ind w:leftChars="0" w:left="2" w:hanging="2"/>
        <w:jc w:val="center"/>
        <w:rPr>
          <w:b/>
          <w:lang w:val="ru-RU"/>
        </w:rPr>
      </w:pPr>
      <w:r w:rsidRPr="00310962">
        <w:rPr>
          <w:b/>
          <w:lang w:val="ru-RU"/>
        </w:rPr>
        <w:t xml:space="preserve">Информация о существенных категориях доходов </w:t>
      </w:r>
    </w:p>
    <w:bookmarkEnd w:id="2"/>
    <w:p w14:paraId="27427726" w14:textId="77777777" w:rsidR="00401570" w:rsidRPr="00310962" w:rsidRDefault="00401570" w:rsidP="00401570">
      <w:pPr>
        <w:pStyle w:val="ListParagraph"/>
        <w:spacing w:line="240" w:lineRule="auto"/>
        <w:ind w:leftChars="0" w:left="2" w:hanging="2"/>
        <w:jc w:val="center"/>
        <w:rPr>
          <w:b/>
          <w:lang w:val="ru-RU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237"/>
        <w:gridCol w:w="3118"/>
      </w:tblGrid>
      <w:tr w:rsidR="00401570" w:rsidRPr="00310962" w14:paraId="78FC0B89" w14:textId="77777777" w:rsidTr="00401570">
        <w:trPr>
          <w:trHeight w:val="20"/>
        </w:trPr>
        <w:tc>
          <w:tcPr>
            <w:tcW w:w="709" w:type="dxa"/>
          </w:tcPr>
          <w:p w14:paraId="3BE1ADFE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№</w:t>
            </w:r>
          </w:p>
          <w:p w14:paraId="5BDCC429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п/п</w:t>
            </w:r>
          </w:p>
        </w:tc>
        <w:tc>
          <w:tcPr>
            <w:tcW w:w="6237" w:type="dxa"/>
            <w:vAlign w:val="center"/>
          </w:tcPr>
          <w:p w14:paraId="3F5E3F66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Доходы</w:t>
            </w:r>
          </w:p>
        </w:tc>
        <w:tc>
          <w:tcPr>
            <w:tcW w:w="3118" w:type="dxa"/>
            <w:vAlign w:val="center"/>
          </w:tcPr>
          <w:p w14:paraId="1DB2F21D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Сумма,</w:t>
            </w:r>
          </w:p>
          <w:p w14:paraId="74FF1601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 xml:space="preserve"> леев</w:t>
            </w:r>
          </w:p>
        </w:tc>
      </w:tr>
      <w:tr w:rsidR="00401570" w:rsidRPr="00310962" w14:paraId="17411CCD" w14:textId="77777777" w:rsidTr="00401570">
        <w:trPr>
          <w:trHeight w:val="20"/>
        </w:trPr>
        <w:tc>
          <w:tcPr>
            <w:tcW w:w="709" w:type="dxa"/>
          </w:tcPr>
          <w:p w14:paraId="78538B9D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1.</w:t>
            </w:r>
          </w:p>
        </w:tc>
        <w:tc>
          <w:tcPr>
            <w:tcW w:w="6237" w:type="dxa"/>
            <w:vAlign w:val="center"/>
          </w:tcPr>
          <w:p w14:paraId="38200830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Доходы от продажи продукции</w:t>
            </w:r>
          </w:p>
        </w:tc>
        <w:tc>
          <w:tcPr>
            <w:tcW w:w="3118" w:type="dxa"/>
            <w:vAlign w:val="center"/>
          </w:tcPr>
          <w:p w14:paraId="3FE6E08B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733 085 563</w:t>
            </w:r>
          </w:p>
        </w:tc>
      </w:tr>
      <w:tr w:rsidR="00401570" w:rsidRPr="00310962" w14:paraId="4E37FB20" w14:textId="77777777" w:rsidTr="00401570">
        <w:trPr>
          <w:trHeight w:val="20"/>
        </w:trPr>
        <w:tc>
          <w:tcPr>
            <w:tcW w:w="709" w:type="dxa"/>
          </w:tcPr>
          <w:p w14:paraId="37FA91F4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2.</w:t>
            </w:r>
          </w:p>
        </w:tc>
        <w:tc>
          <w:tcPr>
            <w:tcW w:w="6237" w:type="dxa"/>
            <w:vAlign w:val="center"/>
          </w:tcPr>
          <w:p w14:paraId="22BE214C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Доходы от продажи товаров</w:t>
            </w:r>
          </w:p>
        </w:tc>
        <w:tc>
          <w:tcPr>
            <w:tcW w:w="3118" w:type="dxa"/>
            <w:vAlign w:val="center"/>
          </w:tcPr>
          <w:p w14:paraId="73102A69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17 911 047</w:t>
            </w:r>
          </w:p>
        </w:tc>
      </w:tr>
      <w:tr w:rsidR="00401570" w:rsidRPr="00310962" w14:paraId="35FC977E" w14:textId="77777777" w:rsidTr="00401570">
        <w:trPr>
          <w:trHeight w:val="20"/>
        </w:trPr>
        <w:tc>
          <w:tcPr>
            <w:tcW w:w="709" w:type="dxa"/>
          </w:tcPr>
          <w:p w14:paraId="54A9D390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3.</w:t>
            </w:r>
          </w:p>
        </w:tc>
        <w:tc>
          <w:tcPr>
            <w:tcW w:w="6237" w:type="dxa"/>
            <w:vAlign w:val="center"/>
          </w:tcPr>
          <w:p w14:paraId="12262C75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Доходы от выбытия прочих оборотных активов</w:t>
            </w:r>
          </w:p>
        </w:tc>
        <w:tc>
          <w:tcPr>
            <w:tcW w:w="3118" w:type="dxa"/>
            <w:vAlign w:val="center"/>
          </w:tcPr>
          <w:p w14:paraId="5D84429E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2 959 671</w:t>
            </w:r>
          </w:p>
        </w:tc>
      </w:tr>
      <w:tr w:rsidR="00401570" w:rsidRPr="00310962" w14:paraId="7A333916" w14:textId="77777777" w:rsidTr="00401570">
        <w:trPr>
          <w:trHeight w:val="20"/>
        </w:trPr>
        <w:tc>
          <w:tcPr>
            <w:tcW w:w="709" w:type="dxa"/>
          </w:tcPr>
          <w:p w14:paraId="364C8C6C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4.</w:t>
            </w:r>
          </w:p>
        </w:tc>
        <w:tc>
          <w:tcPr>
            <w:tcW w:w="6237" w:type="dxa"/>
            <w:vAlign w:val="center"/>
          </w:tcPr>
          <w:p w14:paraId="31B3E84C" w14:textId="77777777" w:rsidR="00401570" w:rsidRPr="00310962" w:rsidRDefault="00401570" w:rsidP="001F2FF5">
            <w:pPr>
              <w:spacing w:line="240" w:lineRule="auto"/>
              <w:ind w:leftChars="0" w:left="2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Доходы от оказанных услуг и выполненных работ </w:t>
            </w:r>
          </w:p>
        </w:tc>
        <w:tc>
          <w:tcPr>
            <w:tcW w:w="3118" w:type="dxa"/>
            <w:vAlign w:val="center"/>
          </w:tcPr>
          <w:p w14:paraId="5DE37603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2 315 737</w:t>
            </w:r>
          </w:p>
        </w:tc>
      </w:tr>
      <w:tr w:rsidR="00401570" w:rsidRPr="00310962" w14:paraId="722587A1" w14:textId="77777777" w:rsidTr="00401570">
        <w:trPr>
          <w:trHeight w:val="20"/>
        </w:trPr>
        <w:tc>
          <w:tcPr>
            <w:tcW w:w="709" w:type="dxa"/>
          </w:tcPr>
          <w:p w14:paraId="1A2205B1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5.</w:t>
            </w:r>
          </w:p>
        </w:tc>
        <w:tc>
          <w:tcPr>
            <w:tcW w:w="6237" w:type="dxa"/>
            <w:vAlign w:val="center"/>
          </w:tcPr>
          <w:p w14:paraId="26412527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lang w:val="ru-RU"/>
              </w:rPr>
            </w:pPr>
            <w:r w:rsidRPr="00310962">
              <w:rPr>
                <w:lang w:val="ru-RU"/>
              </w:rPr>
              <w:t xml:space="preserve">Доходы по курсовым валютным разницам </w:t>
            </w:r>
          </w:p>
        </w:tc>
        <w:tc>
          <w:tcPr>
            <w:tcW w:w="3118" w:type="dxa"/>
            <w:vAlign w:val="center"/>
          </w:tcPr>
          <w:p w14:paraId="2C3B1872" w14:textId="77777777" w:rsidR="00401570" w:rsidRPr="00310962" w:rsidRDefault="00401570" w:rsidP="001F2FF5">
            <w:pPr>
              <w:spacing w:line="240" w:lineRule="auto"/>
              <w:ind w:leftChars="0" w:left="0" w:firstLineChars="0" w:firstLine="0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1 671 804</w:t>
            </w:r>
          </w:p>
        </w:tc>
      </w:tr>
    </w:tbl>
    <w:p w14:paraId="24D130DD" w14:textId="77777777" w:rsidR="00401570" w:rsidRPr="00310962" w:rsidRDefault="00401570" w:rsidP="00401570">
      <w:pPr>
        <w:tabs>
          <w:tab w:val="left" w:pos="240"/>
          <w:tab w:val="left" w:pos="709"/>
        </w:tabs>
        <w:suppressAutoHyphens w:val="0"/>
        <w:spacing w:line="240" w:lineRule="auto"/>
        <w:ind w:leftChars="0" w:left="0" w:firstLineChars="0" w:hanging="2"/>
        <w:jc w:val="center"/>
        <w:outlineLvl w:val="9"/>
        <w:rPr>
          <w:b/>
          <w:bCs/>
          <w:i/>
          <w:color w:val="000000"/>
          <w:lang w:val="ru-RU"/>
        </w:rPr>
      </w:pPr>
    </w:p>
    <w:p w14:paraId="725B124D" w14:textId="77777777" w:rsidR="00401570" w:rsidRPr="00310962" w:rsidRDefault="00401570" w:rsidP="00401570">
      <w:pPr>
        <w:tabs>
          <w:tab w:val="left" w:pos="240"/>
          <w:tab w:val="left" w:pos="709"/>
        </w:tabs>
        <w:suppressAutoHyphens w:val="0"/>
        <w:spacing w:line="240" w:lineRule="auto"/>
        <w:ind w:leftChars="0" w:left="0" w:firstLineChars="0" w:hanging="2"/>
        <w:jc w:val="center"/>
        <w:outlineLvl w:val="9"/>
        <w:rPr>
          <w:b/>
          <w:bCs/>
          <w:i/>
          <w:color w:val="000000"/>
          <w:lang w:val="ru-RU"/>
        </w:rPr>
      </w:pPr>
      <w:r w:rsidRPr="00310962">
        <w:rPr>
          <w:b/>
          <w:bCs/>
          <w:i/>
          <w:color w:val="000000"/>
          <w:lang w:val="ru-RU"/>
        </w:rPr>
        <w:t>12. Расходы</w:t>
      </w:r>
    </w:p>
    <w:p w14:paraId="2AD9FC0D" w14:textId="29428607" w:rsidR="00401570" w:rsidRPr="00310962" w:rsidRDefault="00401570" w:rsidP="00401570">
      <w:pPr>
        <w:spacing w:line="240" w:lineRule="auto"/>
        <w:ind w:leftChars="0" w:left="-2" w:firstLineChars="236" w:firstLine="566"/>
        <w:jc w:val="both"/>
        <w:rPr>
          <w:bCs/>
          <w:color w:val="000000"/>
          <w:lang w:val="ru-RU"/>
        </w:rPr>
      </w:pPr>
      <w:r w:rsidRPr="00310962">
        <w:rPr>
          <w:bCs/>
          <w:color w:val="000000"/>
          <w:lang w:val="ru-RU"/>
        </w:rPr>
        <w:tab/>
        <w:t xml:space="preserve">12.1. В </w:t>
      </w:r>
      <w:r w:rsidR="002E17CE">
        <w:rPr>
          <w:bCs/>
          <w:color w:val="000000"/>
          <w:lang w:val="ru-RU"/>
        </w:rPr>
        <w:t>2023</w:t>
      </w:r>
      <w:r w:rsidRPr="00310962">
        <w:rPr>
          <w:bCs/>
          <w:color w:val="000000"/>
          <w:lang w:val="ru-RU"/>
        </w:rPr>
        <w:t xml:space="preserve"> году были зарегистрированы существенные категории расходов, представленные в таблице 12.1 </w:t>
      </w:r>
    </w:p>
    <w:p w14:paraId="07A73DBE" w14:textId="77777777" w:rsidR="00401570" w:rsidRPr="00310962" w:rsidRDefault="00401570" w:rsidP="00401570">
      <w:pPr>
        <w:tabs>
          <w:tab w:val="left" w:pos="240"/>
          <w:tab w:val="left" w:pos="709"/>
        </w:tabs>
        <w:spacing w:line="240" w:lineRule="auto"/>
        <w:ind w:leftChars="0" w:left="2" w:hanging="2"/>
        <w:jc w:val="both"/>
        <w:rPr>
          <w:lang w:val="ru-RU"/>
        </w:rPr>
      </w:pPr>
    </w:p>
    <w:p w14:paraId="35F84C49" w14:textId="77777777" w:rsidR="00401570" w:rsidRPr="00310962" w:rsidRDefault="00401570" w:rsidP="00401570">
      <w:pPr>
        <w:spacing w:line="240" w:lineRule="auto"/>
        <w:ind w:leftChars="0" w:left="2" w:hanging="2"/>
        <w:jc w:val="right"/>
        <w:rPr>
          <w:lang w:val="ru-RU"/>
        </w:rPr>
      </w:pPr>
      <w:proofErr w:type="spellStart"/>
      <w:r w:rsidRPr="00310962">
        <w:rPr>
          <w:lang w:val="ru-RU"/>
        </w:rPr>
        <w:t>Tаблица</w:t>
      </w:r>
      <w:proofErr w:type="spellEnd"/>
      <w:r w:rsidRPr="00310962">
        <w:rPr>
          <w:lang w:val="ru-RU"/>
        </w:rPr>
        <w:t xml:space="preserve"> 12.1. </w:t>
      </w:r>
    </w:p>
    <w:p w14:paraId="11935115" w14:textId="77777777" w:rsidR="00401570" w:rsidRPr="00310962" w:rsidRDefault="00401570" w:rsidP="00401570">
      <w:pPr>
        <w:pStyle w:val="ListParagraph"/>
        <w:spacing w:line="240" w:lineRule="auto"/>
        <w:ind w:leftChars="0" w:left="2" w:hanging="2"/>
        <w:jc w:val="center"/>
        <w:rPr>
          <w:b/>
          <w:lang w:val="ru-RU"/>
        </w:rPr>
      </w:pPr>
      <w:r w:rsidRPr="00310962">
        <w:rPr>
          <w:b/>
          <w:lang w:val="ru-RU"/>
        </w:rPr>
        <w:t>Информация о существенных категориях расходов</w:t>
      </w:r>
    </w:p>
    <w:p w14:paraId="5B9A4DD2" w14:textId="77777777" w:rsidR="00401570" w:rsidRPr="00310962" w:rsidRDefault="00401570" w:rsidP="00401570">
      <w:pPr>
        <w:tabs>
          <w:tab w:val="left" w:pos="240"/>
          <w:tab w:val="left" w:pos="709"/>
        </w:tabs>
        <w:spacing w:line="240" w:lineRule="auto"/>
        <w:ind w:leftChars="0" w:left="2" w:hanging="2"/>
        <w:jc w:val="center"/>
        <w:rPr>
          <w:b/>
          <w:lang w:val="ru-RU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237"/>
        <w:gridCol w:w="3118"/>
      </w:tblGrid>
      <w:tr w:rsidR="00401570" w:rsidRPr="00310962" w14:paraId="6C3A20DD" w14:textId="77777777" w:rsidTr="00401570">
        <w:trPr>
          <w:trHeight w:val="20"/>
        </w:trPr>
        <w:tc>
          <w:tcPr>
            <w:tcW w:w="709" w:type="dxa"/>
          </w:tcPr>
          <w:p w14:paraId="49A85E29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№</w:t>
            </w:r>
          </w:p>
          <w:p w14:paraId="5B3121CF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п/п</w:t>
            </w:r>
          </w:p>
        </w:tc>
        <w:tc>
          <w:tcPr>
            <w:tcW w:w="6237" w:type="dxa"/>
            <w:vAlign w:val="center"/>
          </w:tcPr>
          <w:p w14:paraId="06EAF704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Расходы</w:t>
            </w:r>
          </w:p>
        </w:tc>
        <w:tc>
          <w:tcPr>
            <w:tcW w:w="3118" w:type="dxa"/>
            <w:vAlign w:val="center"/>
          </w:tcPr>
          <w:p w14:paraId="7F130EBE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Сумма,</w:t>
            </w:r>
          </w:p>
          <w:p w14:paraId="19299B5E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лей</w:t>
            </w:r>
          </w:p>
        </w:tc>
      </w:tr>
      <w:tr w:rsidR="00401570" w:rsidRPr="00310962" w14:paraId="18C753EA" w14:textId="77777777" w:rsidTr="00401570">
        <w:trPr>
          <w:trHeight w:val="20"/>
        </w:trPr>
        <w:tc>
          <w:tcPr>
            <w:tcW w:w="709" w:type="dxa"/>
          </w:tcPr>
          <w:p w14:paraId="0D0BB593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1.</w:t>
            </w:r>
          </w:p>
        </w:tc>
        <w:tc>
          <w:tcPr>
            <w:tcW w:w="6237" w:type="dxa"/>
            <w:vAlign w:val="center"/>
          </w:tcPr>
          <w:p w14:paraId="1541827A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Балансовая стоимость проданной продукции</w:t>
            </w:r>
          </w:p>
        </w:tc>
        <w:tc>
          <w:tcPr>
            <w:tcW w:w="3118" w:type="dxa"/>
            <w:vAlign w:val="center"/>
          </w:tcPr>
          <w:p w14:paraId="0D372D08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505 327 886</w:t>
            </w:r>
          </w:p>
        </w:tc>
      </w:tr>
      <w:tr w:rsidR="00401570" w:rsidRPr="00310962" w14:paraId="6AE5FECF" w14:textId="77777777" w:rsidTr="00401570">
        <w:trPr>
          <w:trHeight w:val="20"/>
        </w:trPr>
        <w:tc>
          <w:tcPr>
            <w:tcW w:w="709" w:type="dxa"/>
          </w:tcPr>
          <w:p w14:paraId="31EB00D7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2.</w:t>
            </w:r>
          </w:p>
        </w:tc>
        <w:tc>
          <w:tcPr>
            <w:tcW w:w="6237" w:type="dxa"/>
            <w:vAlign w:val="center"/>
          </w:tcPr>
          <w:p w14:paraId="1F8C00DD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Балансовая стоимость проданных товаров</w:t>
            </w:r>
          </w:p>
        </w:tc>
        <w:tc>
          <w:tcPr>
            <w:tcW w:w="3118" w:type="dxa"/>
            <w:vAlign w:val="center"/>
          </w:tcPr>
          <w:p w14:paraId="5909E012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16 079 857</w:t>
            </w:r>
          </w:p>
        </w:tc>
      </w:tr>
      <w:tr w:rsidR="00401570" w:rsidRPr="00310962" w14:paraId="1B5445AA" w14:textId="77777777" w:rsidTr="00401570">
        <w:trPr>
          <w:trHeight w:val="20"/>
        </w:trPr>
        <w:tc>
          <w:tcPr>
            <w:tcW w:w="709" w:type="dxa"/>
          </w:tcPr>
          <w:p w14:paraId="146D3719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3.</w:t>
            </w:r>
          </w:p>
        </w:tc>
        <w:tc>
          <w:tcPr>
            <w:tcW w:w="6237" w:type="dxa"/>
            <w:vAlign w:val="center"/>
          </w:tcPr>
          <w:p w14:paraId="3CE78323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lang w:val="ru-RU"/>
              </w:rPr>
            </w:pPr>
            <w:r w:rsidRPr="00310962">
              <w:rPr>
                <w:lang w:val="ru-RU"/>
              </w:rPr>
              <w:t>Расходы по процентам</w:t>
            </w:r>
          </w:p>
        </w:tc>
        <w:tc>
          <w:tcPr>
            <w:tcW w:w="3118" w:type="dxa"/>
            <w:vAlign w:val="center"/>
          </w:tcPr>
          <w:p w14:paraId="189EB361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5 050 268</w:t>
            </w:r>
          </w:p>
        </w:tc>
      </w:tr>
      <w:tr w:rsidR="00401570" w:rsidRPr="00310962" w14:paraId="7E1417B1" w14:textId="77777777" w:rsidTr="00401570">
        <w:trPr>
          <w:trHeight w:val="20"/>
        </w:trPr>
        <w:tc>
          <w:tcPr>
            <w:tcW w:w="709" w:type="dxa"/>
          </w:tcPr>
          <w:p w14:paraId="0B0151CB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4.</w:t>
            </w:r>
          </w:p>
        </w:tc>
        <w:tc>
          <w:tcPr>
            <w:tcW w:w="6237" w:type="dxa"/>
            <w:vAlign w:val="center"/>
          </w:tcPr>
          <w:p w14:paraId="4CAB93B7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lang w:val="ru-RU"/>
              </w:rPr>
            </w:pPr>
            <w:r w:rsidRPr="00310962">
              <w:rPr>
                <w:lang w:val="ru-RU"/>
              </w:rPr>
              <w:t>Расходы на рекламу и маркетинг</w:t>
            </w:r>
          </w:p>
        </w:tc>
        <w:tc>
          <w:tcPr>
            <w:tcW w:w="3118" w:type="dxa"/>
            <w:vAlign w:val="center"/>
          </w:tcPr>
          <w:p w14:paraId="6D4EAB72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4 711 025</w:t>
            </w:r>
          </w:p>
        </w:tc>
      </w:tr>
      <w:tr w:rsidR="00401570" w:rsidRPr="00310962" w14:paraId="55CCD35A" w14:textId="77777777" w:rsidTr="00401570">
        <w:trPr>
          <w:trHeight w:val="20"/>
        </w:trPr>
        <w:tc>
          <w:tcPr>
            <w:tcW w:w="709" w:type="dxa"/>
          </w:tcPr>
          <w:p w14:paraId="63DDD510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5.</w:t>
            </w:r>
          </w:p>
        </w:tc>
        <w:tc>
          <w:tcPr>
            <w:tcW w:w="6237" w:type="dxa"/>
            <w:vAlign w:val="center"/>
          </w:tcPr>
          <w:p w14:paraId="5043B914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lang w:val="ru-RU"/>
              </w:rPr>
            </w:pPr>
            <w:r w:rsidRPr="00310962">
              <w:rPr>
                <w:lang w:val="ru-RU"/>
              </w:rPr>
              <w:t>Расходы по курсовым валютным разницам</w:t>
            </w:r>
          </w:p>
        </w:tc>
        <w:tc>
          <w:tcPr>
            <w:tcW w:w="3118" w:type="dxa"/>
            <w:vAlign w:val="center"/>
          </w:tcPr>
          <w:p w14:paraId="51200E2E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4 644 344</w:t>
            </w:r>
          </w:p>
        </w:tc>
      </w:tr>
      <w:tr w:rsidR="00401570" w:rsidRPr="00310962" w14:paraId="3C251AE8" w14:textId="77777777" w:rsidTr="00401570">
        <w:trPr>
          <w:trHeight w:val="20"/>
        </w:trPr>
        <w:tc>
          <w:tcPr>
            <w:tcW w:w="709" w:type="dxa"/>
          </w:tcPr>
          <w:p w14:paraId="2DD4F8F7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6.</w:t>
            </w:r>
          </w:p>
        </w:tc>
        <w:tc>
          <w:tcPr>
            <w:tcW w:w="6237" w:type="dxa"/>
            <w:vAlign w:val="center"/>
          </w:tcPr>
          <w:p w14:paraId="5E5FEA54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lang w:val="ru-RU"/>
              </w:rPr>
            </w:pPr>
            <w:r w:rsidRPr="00310962">
              <w:rPr>
                <w:lang w:val="ru-RU"/>
              </w:rPr>
              <w:t>Расходы на административный персонал</w:t>
            </w:r>
          </w:p>
        </w:tc>
        <w:tc>
          <w:tcPr>
            <w:tcW w:w="3118" w:type="dxa"/>
            <w:vAlign w:val="center"/>
          </w:tcPr>
          <w:p w14:paraId="20AD871D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3 533 889</w:t>
            </w:r>
          </w:p>
        </w:tc>
      </w:tr>
      <w:tr w:rsidR="00401570" w:rsidRPr="00310962" w14:paraId="296CEC35" w14:textId="77777777" w:rsidTr="00401570">
        <w:trPr>
          <w:trHeight w:val="20"/>
        </w:trPr>
        <w:tc>
          <w:tcPr>
            <w:tcW w:w="709" w:type="dxa"/>
          </w:tcPr>
          <w:p w14:paraId="76861909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7.</w:t>
            </w:r>
          </w:p>
        </w:tc>
        <w:tc>
          <w:tcPr>
            <w:tcW w:w="6237" w:type="dxa"/>
            <w:vAlign w:val="center"/>
          </w:tcPr>
          <w:p w14:paraId="117B578C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lang w:val="ru-RU"/>
              </w:rPr>
            </w:pPr>
            <w:r w:rsidRPr="00310962">
              <w:rPr>
                <w:lang w:val="ru-RU"/>
              </w:rPr>
              <w:t>Балансовая стоимость и расходы по выбытию прочих оборотных активов</w:t>
            </w:r>
          </w:p>
        </w:tc>
        <w:tc>
          <w:tcPr>
            <w:tcW w:w="3118" w:type="dxa"/>
            <w:vAlign w:val="center"/>
          </w:tcPr>
          <w:p w14:paraId="43DA5147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3 280 444</w:t>
            </w:r>
          </w:p>
        </w:tc>
      </w:tr>
      <w:tr w:rsidR="00401570" w:rsidRPr="00310962" w14:paraId="2518B5B5" w14:textId="77777777" w:rsidTr="00401570">
        <w:trPr>
          <w:trHeight w:val="20"/>
        </w:trPr>
        <w:tc>
          <w:tcPr>
            <w:tcW w:w="709" w:type="dxa"/>
          </w:tcPr>
          <w:p w14:paraId="52AE77CF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8.</w:t>
            </w:r>
          </w:p>
        </w:tc>
        <w:tc>
          <w:tcPr>
            <w:tcW w:w="6237" w:type="dxa"/>
            <w:vAlign w:val="center"/>
          </w:tcPr>
          <w:p w14:paraId="0A370FC7" w14:textId="77777777" w:rsidR="00401570" w:rsidRPr="00310962" w:rsidRDefault="00401570" w:rsidP="001F2FF5">
            <w:pPr>
              <w:spacing w:line="240" w:lineRule="auto"/>
              <w:ind w:leftChars="0" w:left="2" w:hanging="2"/>
              <w:rPr>
                <w:lang w:val="ru-RU"/>
              </w:rPr>
            </w:pPr>
            <w:r w:rsidRPr="00310962">
              <w:rPr>
                <w:lang w:val="ru-RU"/>
              </w:rPr>
              <w:t>Расходы на коммерческий персонал</w:t>
            </w:r>
          </w:p>
        </w:tc>
        <w:tc>
          <w:tcPr>
            <w:tcW w:w="3118" w:type="dxa"/>
            <w:vAlign w:val="center"/>
          </w:tcPr>
          <w:p w14:paraId="7D64F505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3 239 070</w:t>
            </w:r>
          </w:p>
        </w:tc>
      </w:tr>
      <w:tr w:rsidR="00401570" w:rsidRPr="00310962" w14:paraId="1173DE11" w14:textId="77777777" w:rsidTr="00401570">
        <w:trPr>
          <w:trHeight w:val="20"/>
        </w:trPr>
        <w:tc>
          <w:tcPr>
            <w:tcW w:w="709" w:type="dxa"/>
          </w:tcPr>
          <w:p w14:paraId="3FFFA204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9.</w:t>
            </w:r>
          </w:p>
        </w:tc>
        <w:tc>
          <w:tcPr>
            <w:tcW w:w="6237" w:type="dxa"/>
            <w:vAlign w:val="center"/>
          </w:tcPr>
          <w:p w14:paraId="4CF7554F" w14:textId="77777777" w:rsidR="00401570" w:rsidRPr="00310962" w:rsidRDefault="00401570" w:rsidP="001F2FF5">
            <w:pPr>
              <w:pStyle w:val="ListParagraph2"/>
              <w:tabs>
                <w:tab w:val="left" w:pos="851"/>
              </w:tabs>
              <w:ind w:left="0"/>
              <w:jc w:val="both"/>
            </w:pPr>
            <w:r w:rsidRPr="00310962">
              <w:t xml:space="preserve">Расходы по ремонту и обслуживанию продукции и товаров в гарантийном периоде </w:t>
            </w:r>
          </w:p>
        </w:tc>
        <w:tc>
          <w:tcPr>
            <w:tcW w:w="3118" w:type="dxa"/>
            <w:vAlign w:val="center"/>
          </w:tcPr>
          <w:p w14:paraId="47909A14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2 402 990</w:t>
            </w:r>
          </w:p>
        </w:tc>
      </w:tr>
      <w:tr w:rsidR="00401570" w:rsidRPr="00310962" w14:paraId="7C69D518" w14:textId="77777777" w:rsidTr="00401570">
        <w:trPr>
          <w:trHeight w:val="20"/>
        </w:trPr>
        <w:tc>
          <w:tcPr>
            <w:tcW w:w="709" w:type="dxa"/>
          </w:tcPr>
          <w:p w14:paraId="251ADBC3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10.</w:t>
            </w:r>
          </w:p>
        </w:tc>
        <w:tc>
          <w:tcPr>
            <w:tcW w:w="6237" w:type="dxa"/>
            <w:vAlign w:val="center"/>
          </w:tcPr>
          <w:p w14:paraId="126D9A6A" w14:textId="77777777" w:rsidR="00401570" w:rsidRPr="00310962" w:rsidRDefault="00401570" w:rsidP="001F2FF5">
            <w:pPr>
              <w:spacing w:line="240" w:lineRule="auto"/>
              <w:ind w:leftChars="0" w:left="2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>Стоимость оказанных услуг и выполненных работ третьим сторонам</w:t>
            </w:r>
          </w:p>
        </w:tc>
        <w:tc>
          <w:tcPr>
            <w:tcW w:w="3118" w:type="dxa"/>
            <w:vAlign w:val="center"/>
          </w:tcPr>
          <w:p w14:paraId="11C98E6E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2 150 000</w:t>
            </w:r>
          </w:p>
        </w:tc>
      </w:tr>
      <w:tr w:rsidR="00401570" w:rsidRPr="00310962" w14:paraId="7EB4E425" w14:textId="77777777" w:rsidTr="00401570">
        <w:trPr>
          <w:trHeight w:val="20"/>
        </w:trPr>
        <w:tc>
          <w:tcPr>
            <w:tcW w:w="709" w:type="dxa"/>
          </w:tcPr>
          <w:p w14:paraId="0320F056" w14:textId="77777777" w:rsidR="00401570" w:rsidRPr="00310962" w:rsidRDefault="00401570" w:rsidP="001F2FF5">
            <w:pPr>
              <w:spacing w:line="240" w:lineRule="auto"/>
              <w:ind w:leftChars="0" w:left="2" w:hanging="2"/>
              <w:jc w:val="center"/>
              <w:rPr>
                <w:lang w:val="ru-RU"/>
              </w:rPr>
            </w:pPr>
            <w:r w:rsidRPr="00310962">
              <w:rPr>
                <w:lang w:val="ru-RU"/>
              </w:rPr>
              <w:t>11.</w:t>
            </w:r>
          </w:p>
        </w:tc>
        <w:tc>
          <w:tcPr>
            <w:tcW w:w="6237" w:type="dxa"/>
            <w:vAlign w:val="center"/>
          </w:tcPr>
          <w:p w14:paraId="21B0B509" w14:textId="77777777" w:rsidR="00401570" w:rsidRPr="00310962" w:rsidRDefault="00401570" w:rsidP="001F2FF5">
            <w:pPr>
              <w:spacing w:line="240" w:lineRule="auto"/>
              <w:ind w:leftChars="0" w:left="2" w:hanging="2"/>
              <w:jc w:val="both"/>
              <w:rPr>
                <w:lang w:val="ru-RU"/>
              </w:rPr>
            </w:pPr>
            <w:r w:rsidRPr="00310962">
              <w:rPr>
                <w:lang w:val="ru-RU"/>
              </w:rPr>
              <w:t xml:space="preserve">Расходы по отрицательным разницам между официальным курсом НБМ и курсом покупки иностранной валюты </w:t>
            </w:r>
          </w:p>
        </w:tc>
        <w:tc>
          <w:tcPr>
            <w:tcW w:w="3118" w:type="dxa"/>
            <w:vAlign w:val="center"/>
          </w:tcPr>
          <w:p w14:paraId="131DF10B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lang w:val="ru-RU"/>
              </w:rPr>
            </w:pPr>
            <w:r w:rsidRPr="00310962">
              <w:rPr>
                <w:lang w:val="ru-RU"/>
              </w:rPr>
              <w:t>1 458 942</w:t>
            </w:r>
          </w:p>
        </w:tc>
      </w:tr>
    </w:tbl>
    <w:p w14:paraId="56C50457" w14:textId="5D646D91" w:rsidR="00401570" w:rsidRPr="00310962" w:rsidRDefault="00401570" w:rsidP="00401570">
      <w:pPr>
        <w:spacing w:line="240" w:lineRule="auto"/>
        <w:ind w:leftChars="0" w:left="0" w:firstLineChars="0" w:firstLine="720"/>
        <w:jc w:val="both"/>
        <w:rPr>
          <w:bCs/>
          <w:color w:val="000000"/>
          <w:lang w:val="ru-RU"/>
        </w:rPr>
      </w:pPr>
      <w:r w:rsidRPr="00310962">
        <w:rPr>
          <w:bCs/>
          <w:color w:val="000000"/>
          <w:lang w:val="ru-RU"/>
        </w:rPr>
        <w:t xml:space="preserve">12.2. Расходы, сгруппированные по их характеру согласно положениям Приложения 1 НСБУ «Расходы», представлены в таблице 12.2. </w:t>
      </w:r>
    </w:p>
    <w:p w14:paraId="5F446D9F" w14:textId="77777777" w:rsidR="00401570" w:rsidRPr="00310962" w:rsidRDefault="00401570" w:rsidP="00401570">
      <w:pPr>
        <w:spacing w:line="240" w:lineRule="auto"/>
        <w:ind w:leftChars="0" w:left="2" w:hanging="2"/>
        <w:jc w:val="right"/>
        <w:rPr>
          <w:lang w:val="ru-RU"/>
        </w:rPr>
      </w:pPr>
    </w:p>
    <w:p w14:paraId="5F2E5BCE" w14:textId="77777777" w:rsidR="00401570" w:rsidRPr="00310962" w:rsidRDefault="00401570" w:rsidP="00401570">
      <w:pPr>
        <w:spacing w:line="240" w:lineRule="auto"/>
        <w:ind w:leftChars="0" w:left="2" w:hanging="2"/>
        <w:jc w:val="right"/>
        <w:rPr>
          <w:lang w:val="ru-RU"/>
        </w:rPr>
      </w:pPr>
      <w:r w:rsidRPr="00310962">
        <w:rPr>
          <w:lang w:val="ru-RU"/>
        </w:rPr>
        <w:t xml:space="preserve">Таблица 12.2. </w:t>
      </w:r>
    </w:p>
    <w:p w14:paraId="1084CF05" w14:textId="77777777" w:rsidR="00401570" w:rsidRPr="00310962" w:rsidRDefault="00401570" w:rsidP="00401570">
      <w:pPr>
        <w:tabs>
          <w:tab w:val="left" w:pos="240"/>
          <w:tab w:val="left" w:pos="709"/>
        </w:tabs>
        <w:spacing w:line="240" w:lineRule="auto"/>
        <w:ind w:leftChars="0" w:left="2" w:hanging="2"/>
        <w:jc w:val="center"/>
        <w:rPr>
          <w:b/>
          <w:bCs/>
          <w:color w:val="000000"/>
          <w:lang w:val="ru-RU"/>
        </w:rPr>
      </w:pPr>
      <w:r w:rsidRPr="00310962">
        <w:rPr>
          <w:b/>
          <w:lang w:val="ru-RU"/>
        </w:rPr>
        <w:t>Информация о расходах основно</w:t>
      </w:r>
      <w:r w:rsidRPr="00310962">
        <w:rPr>
          <w:b/>
          <w:color w:val="000000"/>
          <w:lang w:val="ru-RU"/>
        </w:rPr>
        <w:t>й</w:t>
      </w:r>
      <w:r w:rsidRPr="00310962">
        <w:rPr>
          <w:b/>
          <w:lang w:val="ru-RU"/>
        </w:rPr>
        <w:t xml:space="preserve">  </w:t>
      </w:r>
      <w:r w:rsidRPr="00310962">
        <w:rPr>
          <w:bCs/>
          <w:lang w:val="ru-RU"/>
        </w:rPr>
        <w:t xml:space="preserve"> </w:t>
      </w:r>
      <w:r w:rsidRPr="00310962">
        <w:rPr>
          <w:b/>
          <w:bCs/>
          <w:lang w:val="ru-RU"/>
        </w:rPr>
        <w:t>деятельности</w:t>
      </w:r>
      <w:r w:rsidRPr="00310962">
        <w:rPr>
          <w:b/>
          <w:lang w:val="ru-RU"/>
        </w:rPr>
        <w:t xml:space="preserve">, сгруппированных по характеру (элементам) </w:t>
      </w:r>
    </w:p>
    <w:p w14:paraId="5206BCD8" w14:textId="77777777" w:rsidR="00401570" w:rsidRPr="00310962" w:rsidRDefault="00401570" w:rsidP="00401570">
      <w:pPr>
        <w:tabs>
          <w:tab w:val="left" w:pos="240"/>
          <w:tab w:val="left" w:pos="709"/>
        </w:tabs>
        <w:spacing w:line="240" w:lineRule="auto"/>
        <w:ind w:leftChars="0" w:left="2" w:hanging="2"/>
        <w:jc w:val="center"/>
        <w:rPr>
          <w:b/>
          <w:lang w:val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6946"/>
        <w:gridCol w:w="3078"/>
      </w:tblGrid>
      <w:tr w:rsidR="00401570" w:rsidRPr="00310962" w14:paraId="0BBB486A" w14:textId="77777777" w:rsidTr="001F2FF5">
        <w:trPr>
          <w:trHeight w:val="616"/>
          <w:jc w:val="center"/>
        </w:trPr>
        <w:tc>
          <w:tcPr>
            <w:tcW w:w="671" w:type="dxa"/>
          </w:tcPr>
          <w:p w14:paraId="678795FD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lastRenderedPageBreak/>
              <w:t>№</w:t>
            </w:r>
          </w:p>
          <w:p w14:paraId="5791FDD9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п/п</w:t>
            </w:r>
          </w:p>
        </w:tc>
        <w:tc>
          <w:tcPr>
            <w:tcW w:w="6946" w:type="dxa"/>
          </w:tcPr>
          <w:p w14:paraId="16C4601A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Показатели</w:t>
            </w:r>
          </w:p>
        </w:tc>
        <w:tc>
          <w:tcPr>
            <w:tcW w:w="3078" w:type="dxa"/>
          </w:tcPr>
          <w:p w14:paraId="06A77900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Сумма,</w:t>
            </w:r>
          </w:p>
          <w:p w14:paraId="61D9A746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лей</w:t>
            </w:r>
          </w:p>
          <w:p w14:paraId="75F3240F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</w:p>
        </w:tc>
      </w:tr>
      <w:tr w:rsidR="00401570" w:rsidRPr="00310962" w14:paraId="2459E9E5" w14:textId="77777777" w:rsidTr="001F2FF5">
        <w:trPr>
          <w:jc w:val="center"/>
        </w:trPr>
        <w:tc>
          <w:tcPr>
            <w:tcW w:w="671" w:type="dxa"/>
          </w:tcPr>
          <w:p w14:paraId="2AD5D2D1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1.</w:t>
            </w:r>
          </w:p>
        </w:tc>
        <w:tc>
          <w:tcPr>
            <w:tcW w:w="6946" w:type="dxa"/>
          </w:tcPr>
          <w:p w14:paraId="68055A44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Изменение производственных запасов (полуфабрикаты, готовая продукция, незавершенное производство и т.д.) *</w:t>
            </w:r>
          </w:p>
        </w:tc>
        <w:tc>
          <w:tcPr>
            <w:tcW w:w="3078" w:type="dxa"/>
            <w:vAlign w:val="center"/>
          </w:tcPr>
          <w:p w14:paraId="3064C157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color w:val="000000"/>
                <w:lang w:val="ru-RU"/>
              </w:rPr>
            </w:pPr>
            <w:r w:rsidRPr="00310962">
              <w:rPr>
                <w:bCs/>
                <w:lang w:val="ru-RU"/>
              </w:rPr>
              <w:t>(437 493)</w:t>
            </w:r>
          </w:p>
        </w:tc>
      </w:tr>
      <w:tr w:rsidR="00401570" w:rsidRPr="00310962" w14:paraId="301F4FB4" w14:textId="77777777" w:rsidTr="001F2FF5">
        <w:trPr>
          <w:jc w:val="center"/>
        </w:trPr>
        <w:tc>
          <w:tcPr>
            <w:tcW w:w="671" w:type="dxa"/>
          </w:tcPr>
          <w:p w14:paraId="286EAE04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2.</w:t>
            </w:r>
          </w:p>
        </w:tc>
        <w:tc>
          <w:tcPr>
            <w:tcW w:w="6946" w:type="dxa"/>
          </w:tcPr>
          <w:p w14:paraId="39168F4B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Материальные расходы</w:t>
            </w:r>
          </w:p>
        </w:tc>
        <w:tc>
          <w:tcPr>
            <w:tcW w:w="3078" w:type="dxa"/>
            <w:vAlign w:val="center"/>
          </w:tcPr>
          <w:p w14:paraId="318400CC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487 378 402</w:t>
            </w:r>
          </w:p>
        </w:tc>
      </w:tr>
      <w:tr w:rsidR="00401570" w:rsidRPr="00310962" w14:paraId="0B6D0AFA" w14:textId="77777777" w:rsidTr="001F2FF5">
        <w:trPr>
          <w:jc w:val="center"/>
        </w:trPr>
        <w:tc>
          <w:tcPr>
            <w:tcW w:w="671" w:type="dxa"/>
          </w:tcPr>
          <w:p w14:paraId="3C416BB5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3.</w:t>
            </w:r>
          </w:p>
        </w:tc>
        <w:tc>
          <w:tcPr>
            <w:tcW w:w="6946" w:type="dxa"/>
          </w:tcPr>
          <w:p w14:paraId="34CDC4E3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Расходы на персонал</w:t>
            </w:r>
          </w:p>
        </w:tc>
        <w:tc>
          <w:tcPr>
            <w:tcW w:w="3078" w:type="dxa"/>
            <w:vAlign w:val="center"/>
          </w:tcPr>
          <w:p w14:paraId="550712E7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25 199 807</w:t>
            </w:r>
          </w:p>
        </w:tc>
      </w:tr>
      <w:tr w:rsidR="00401570" w:rsidRPr="00310962" w14:paraId="488F4678" w14:textId="77777777" w:rsidTr="001F2FF5">
        <w:trPr>
          <w:jc w:val="center"/>
        </w:trPr>
        <w:tc>
          <w:tcPr>
            <w:tcW w:w="671" w:type="dxa"/>
          </w:tcPr>
          <w:p w14:paraId="714AD13D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4.</w:t>
            </w:r>
          </w:p>
        </w:tc>
        <w:tc>
          <w:tcPr>
            <w:tcW w:w="6946" w:type="dxa"/>
          </w:tcPr>
          <w:p w14:paraId="5E4A08BF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outlineLvl w:val="1"/>
              <w:rPr>
                <w:bCs/>
                <w:lang w:val="ru-RU"/>
              </w:rPr>
            </w:pPr>
            <w:r w:rsidRPr="00310962">
              <w:rPr>
                <w:lang w:val="ru-RU"/>
              </w:rPr>
              <w:t xml:space="preserve">Расходы, связанные с амортизацией </w:t>
            </w:r>
          </w:p>
        </w:tc>
        <w:tc>
          <w:tcPr>
            <w:tcW w:w="3078" w:type="dxa"/>
            <w:vAlign w:val="center"/>
          </w:tcPr>
          <w:p w14:paraId="593E5D54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10 271 795</w:t>
            </w:r>
          </w:p>
        </w:tc>
      </w:tr>
      <w:tr w:rsidR="00401570" w:rsidRPr="00310962" w14:paraId="6628F8A3" w14:textId="77777777" w:rsidTr="001F2FF5">
        <w:trPr>
          <w:jc w:val="center"/>
        </w:trPr>
        <w:tc>
          <w:tcPr>
            <w:tcW w:w="671" w:type="dxa"/>
          </w:tcPr>
          <w:p w14:paraId="3B8F3319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5.</w:t>
            </w:r>
          </w:p>
        </w:tc>
        <w:tc>
          <w:tcPr>
            <w:tcW w:w="6946" w:type="dxa"/>
          </w:tcPr>
          <w:p w14:paraId="7FA8272F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Прочие расходы</w:t>
            </w:r>
          </w:p>
        </w:tc>
        <w:tc>
          <w:tcPr>
            <w:tcW w:w="3078" w:type="dxa"/>
            <w:vAlign w:val="center"/>
          </w:tcPr>
          <w:p w14:paraId="70F445DC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strike/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186 881 675</w:t>
            </w:r>
            <w:r w:rsidRPr="00310962">
              <w:rPr>
                <w:strike/>
                <w:color w:val="000000"/>
                <w:lang w:val="ru-RU"/>
              </w:rPr>
              <w:t xml:space="preserve"> </w:t>
            </w:r>
          </w:p>
        </w:tc>
      </w:tr>
      <w:tr w:rsidR="00401570" w:rsidRPr="00310962" w14:paraId="0F93DCDA" w14:textId="77777777" w:rsidTr="001F2FF5">
        <w:trPr>
          <w:jc w:val="center"/>
        </w:trPr>
        <w:tc>
          <w:tcPr>
            <w:tcW w:w="671" w:type="dxa"/>
          </w:tcPr>
          <w:p w14:paraId="4CD77ED3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jc w:val="center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>6</w:t>
            </w:r>
          </w:p>
        </w:tc>
        <w:tc>
          <w:tcPr>
            <w:tcW w:w="6946" w:type="dxa"/>
          </w:tcPr>
          <w:p w14:paraId="022936ED" w14:textId="77777777" w:rsidR="00401570" w:rsidRPr="00310962" w:rsidRDefault="00401570" w:rsidP="001F2FF5">
            <w:pPr>
              <w:keepNext/>
              <w:autoSpaceDE w:val="0"/>
              <w:autoSpaceDN w:val="0"/>
              <w:spacing w:line="240" w:lineRule="auto"/>
              <w:ind w:leftChars="0" w:left="2" w:hanging="2"/>
              <w:outlineLvl w:val="1"/>
              <w:rPr>
                <w:bCs/>
                <w:lang w:val="ru-RU"/>
              </w:rPr>
            </w:pPr>
            <w:r w:rsidRPr="00310962">
              <w:rPr>
                <w:bCs/>
                <w:lang w:val="ru-RU"/>
              </w:rPr>
              <w:t xml:space="preserve">Всего расходы </w:t>
            </w:r>
            <w:r w:rsidRPr="00310962">
              <w:rPr>
                <w:lang w:val="ru-RU"/>
              </w:rPr>
              <w:t>основно</w:t>
            </w:r>
            <w:r w:rsidRPr="00310962">
              <w:rPr>
                <w:color w:val="000000"/>
                <w:lang w:val="ru-RU"/>
              </w:rPr>
              <w:t>й</w:t>
            </w:r>
            <w:r w:rsidRPr="00310962">
              <w:rPr>
                <w:bCs/>
                <w:lang w:val="ru-RU"/>
              </w:rPr>
              <w:t xml:space="preserve"> деятельности</w:t>
            </w:r>
            <w:r w:rsidRPr="00310962">
              <w:rPr>
                <w:lang w:val="ru-RU"/>
              </w:rPr>
              <w:t xml:space="preserve"> </w:t>
            </w:r>
            <w:proofErr w:type="gramStart"/>
            <w:r w:rsidRPr="00310962">
              <w:rPr>
                <w:bCs/>
                <w:lang w:val="ru-RU"/>
              </w:rPr>
              <w:t xml:space="preserve">   (</w:t>
            </w:r>
            <w:proofErr w:type="gramEnd"/>
            <w:r w:rsidRPr="00310962">
              <w:rPr>
                <w:bCs/>
                <w:lang w:val="ru-RU"/>
              </w:rPr>
              <w:t>стр.1+ стр.2+ стр.3+ стр. 4+ стр.5)</w:t>
            </w:r>
          </w:p>
        </w:tc>
        <w:tc>
          <w:tcPr>
            <w:tcW w:w="3078" w:type="dxa"/>
            <w:vAlign w:val="center"/>
          </w:tcPr>
          <w:p w14:paraId="022CE683" w14:textId="77777777" w:rsidR="00401570" w:rsidRPr="00310962" w:rsidRDefault="00401570" w:rsidP="001F2FF5">
            <w:pPr>
              <w:spacing w:line="240" w:lineRule="auto"/>
              <w:ind w:leftChars="0" w:left="2" w:hanging="2"/>
              <w:jc w:val="right"/>
              <w:rPr>
                <w:strike/>
                <w:color w:val="000000"/>
                <w:lang w:val="ru-RU"/>
              </w:rPr>
            </w:pPr>
            <w:r w:rsidRPr="00310962">
              <w:rPr>
                <w:color w:val="000000"/>
                <w:lang w:val="ru-RU"/>
              </w:rPr>
              <w:t>709 294 186</w:t>
            </w:r>
            <w:r w:rsidRPr="00310962">
              <w:rPr>
                <w:strike/>
                <w:color w:val="000000"/>
                <w:lang w:val="ru-RU"/>
              </w:rPr>
              <w:t xml:space="preserve"> </w:t>
            </w:r>
          </w:p>
        </w:tc>
      </w:tr>
    </w:tbl>
    <w:p w14:paraId="368C5695" w14:textId="77777777" w:rsidR="00401570" w:rsidRPr="00310962" w:rsidRDefault="00401570" w:rsidP="00401570">
      <w:pPr>
        <w:tabs>
          <w:tab w:val="left" w:pos="240"/>
          <w:tab w:val="left" w:pos="709"/>
        </w:tabs>
        <w:spacing w:line="240" w:lineRule="auto"/>
        <w:ind w:leftChars="0" w:left="2" w:hanging="2"/>
        <w:jc w:val="both"/>
        <w:rPr>
          <w:b/>
          <w:bCs/>
          <w:lang w:val="ru-RU"/>
        </w:rPr>
      </w:pPr>
    </w:p>
    <w:p w14:paraId="40E2579B" w14:textId="77777777" w:rsidR="00401570" w:rsidRPr="00310962" w:rsidRDefault="00401570" w:rsidP="00401570">
      <w:pPr>
        <w:tabs>
          <w:tab w:val="left" w:pos="240"/>
          <w:tab w:val="left" w:pos="709"/>
        </w:tabs>
        <w:spacing w:line="240" w:lineRule="auto"/>
        <w:ind w:leftChars="0" w:left="2" w:hanging="2"/>
        <w:jc w:val="both"/>
        <w:rPr>
          <w:bCs/>
          <w:lang w:val="ru-RU"/>
        </w:rPr>
      </w:pPr>
      <w:r w:rsidRPr="00310962">
        <w:rPr>
          <w:b/>
          <w:bCs/>
          <w:lang w:val="ru-RU"/>
        </w:rPr>
        <w:t>*</w:t>
      </w:r>
      <w:r w:rsidRPr="00310962">
        <w:rPr>
          <w:bCs/>
          <w:lang w:val="ru-RU"/>
        </w:rPr>
        <w:t xml:space="preserve"> Изменение производственных запасов в сумме 437 493 леев определяется следующим образом: гр.4 - гр.5 стр.260 и стр.270 (за исключением товаров) баланса (7 484 237 леев - 7 921 730 леев).</w:t>
      </w:r>
    </w:p>
    <w:p w14:paraId="4647B5E4" w14:textId="77777777" w:rsidR="00401570" w:rsidRPr="00310962" w:rsidRDefault="00401570" w:rsidP="00401570">
      <w:pPr>
        <w:spacing w:line="240" w:lineRule="auto"/>
        <w:ind w:leftChars="0" w:left="2" w:hanging="2"/>
        <w:jc w:val="center"/>
        <w:rPr>
          <w:b/>
          <w:i/>
          <w:lang w:val="ru-RU"/>
        </w:rPr>
      </w:pPr>
    </w:p>
    <w:p w14:paraId="4819CAD6" w14:textId="77777777" w:rsidR="00401570" w:rsidRPr="00310962" w:rsidRDefault="00401570" w:rsidP="00401570">
      <w:pPr>
        <w:spacing w:line="240" w:lineRule="auto"/>
        <w:ind w:leftChars="0" w:left="2" w:hanging="2"/>
        <w:jc w:val="center"/>
        <w:rPr>
          <w:b/>
          <w:i/>
          <w:lang w:val="ru-RU"/>
        </w:rPr>
      </w:pPr>
      <w:r w:rsidRPr="00310962">
        <w:rPr>
          <w:b/>
          <w:i/>
          <w:lang w:val="ru-RU"/>
        </w:rPr>
        <w:t>13. Последующие события</w:t>
      </w:r>
    </w:p>
    <w:p w14:paraId="208759DF" w14:textId="77777777" w:rsidR="00401570" w:rsidRPr="00310962" w:rsidRDefault="00401570" w:rsidP="00401570">
      <w:pPr>
        <w:spacing w:line="240" w:lineRule="auto"/>
        <w:ind w:leftChars="0" w:left="2" w:hanging="2"/>
        <w:jc w:val="center"/>
        <w:rPr>
          <w:b/>
          <w:i/>
          <w:lang w:val="ru-RU"/>
        </w:rPr>
      </w:pPr>
    </w:p>
    <w:p w14:paraId="038F8998" w14:textId="76FD38BE" w:rsidR="00401570" w:rsidRPr="00310962" w:rsidRDefault="00401570" w:rsidP="00401570">
      <w:pPr>
        <w:spacing w:line="240" w:lineRule="auto"/>
        <w:ind w:leftChars="0" w:left="0" w:firstLineChars="0" w:firstLine="567"/>
        <w:jc w:val="both"/>
        <w:rPr>
          <w:lang w:val="ru-RU"/>
        </w:rPr>
      </w:pPr>
      <w:r w:rsidRPr="00310962">
        <w:rPr>
          <w:lang w:val="ru-RU"/>
        </w:rPr>
        <w:t xml:space="preserve">13.1. Последующие события, которые могут привести к корректировке финансовых отчетов за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г. не произошли.</w:t>
      </w:r>
    </w:p>
    <w:p w14:paraId="349E4DEF" w14:textId="46CA00E3" w:rsidR="00401570" w:rsidRPr="00310962" w:rsidRDefault="00401570" w:rsidP="00401570">
      <w:pPr>
        <w:spacing w:line="240" w:lineRule="auto"/>
        <w:ind w:leftChars="0" w:left="0" w:firstLineChars="0" w:firstLine="567"/>
        <w:jc w:val="both"/>
        <w:rPr>
          <w:lang w:val="ru-RU"/>
        </w:rPr>
      </w:pPr>
      <w:r w:rsidRPr="00310962">
        <w:rPr>
          <w:lang w:val="ru-RU"/>
        </w:rPr>
        <w:t xml:space="preserve">13.2. После отчетной даты были зарегистрированы последующие события, которые не привели к корректировке финансовых отчетов за </w:t>
      </w:r>
      <w:r w:rsidR="002E17CE">
        <w:rPr>
          <w:lang w:val="ru-RU"/>
        </w:rPr>
        <w:t>2023</w:t>
      </w:r>
      <w:r w:rsidRPr="00310962">
        <w:rPr>
          <w:lang w:val="ru-RU"/>
        </w:rPr>
        <w:t xml:space="preserve"> год: </w:t>
      </w:r>
    </w:p>
    <w:p w14:paraId="532B90DB" w14:textId="0866AD42" w:rsidR="00401570" w:rsidRPr="00310962" w:rsidRDefault="00401570" w:rsidP="00401570">
      <w:pPr>
        <w:pStyle w:val="ListParagraph"/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lang w:val="ru-RU"/>
        </w:rPr>
      </w:pPr>
      <w:r>
        <w:rPr>
          <w:lang w:val="ru-RU"/>
        </w:rPr>
        <w:t xml:space="preserve">в феврале </w:t>
      </w:r>
      <w:r w:rsidRPr="00310962">
        <w:rPr>
          <w:lang w:val="ru-RU"/>
        </w:rPr>
        <w:t>202</w:t>
      </w:r>
      <w:r w:rsidR="0001247C">
        <w:rPr>
          <w:lang w:val="ru-RU"/>
        </w:rPr>
        <w:t>4</w:t>
      </w:r>
      <w:r w:rsidRPr="00310962">
        <w:rPr>
          <w:lang w:val="ru-RU"/>
        </w:rPr>
        <w:t xml:space="preserve"> г. - продажа административного здания с существенной стоимостью.</w:t>
      </w:r>
    </w:p>
    <w:p w14:paraId="4961109A" w14:textId="77777777" w:rsidR="004C0D0C" w:rsidRDefault="004C0D0C">
      <w:pPr>
        <w:ind w:left="0" w:hanging="2"/>
      </w:pPr>
    </w:p>
    <w:sectPr w:rsidR="004C0D0C" w:rsidSect="00401570">
      <w:pgSz w:w="12240" w:h="15840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72BBF"/>
    <w:multiLevelType w:val="hybridMultilevel"/>
    <w:tmpl w:val="C8A05C22"/>
    <w:lvl w:ilvl="0" w:tplc="8F7029C4">
      <w:start w:val="5"/>
      <w:numFmt w:val="decimal"/>
      <w:lvlText w:val="%1"/>
      <w:lvlJc w:val="left"/>
      <w:pPr>
        <w:ind w:left="3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1" w15:restartNumberingAfterBreak="0">
    <w:nsid w:val="1ABD6FE0"/>
    <w:multiLevelType w:val="multilevel"/>
    <w:tmpl w:val="876A701A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vertAlign w:val="subscript"/>
      </w:rPr>
    </w:lvl>
    <w:lvl w:ilvl="1">
      <w:start w:val="1"/>
      <w:numFmt w:val="bullet"/>
      <w:lvlText w:val=""/>
      <w:lvlJc w:val="left"/>
      <w:pPr>
        <w:ind w:left="-36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-36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-36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-36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-36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-36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-36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-360"/>
      </w:pPr>
      <w:rPr>
        <w:vertAlign w:val="baseline"/>
      </w:rPr>
    </w:lvl>
  </w:abstractNum>
  <w:abstractNum w:abstractNumId="2" w15:restartNumberingAfterBreak="0">
    <w:nsid w:val="32E238F8"/>
    <w:multiLevelType w:val="hybridMultilevel"/>
    <w:tmpl w:val="81B0C556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224BBE"/>
    <w:multiLevelType w:val="hybridMultilevel"/>
    <w:tmpl w:val="FD429414"/>
    <w:lvl w:ilvl="0" w:tplc="B802C60A">
      <w:start w:val="10"/>
      <w:numFmt w:val="decimal"/>
      <w:lvlText w:val="%1."/>
      <w:lvlJc w:val="left"/>
      <w:pPr>
        <w:ind w:left="3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4" w15:restartNumberingAfterBreak="0">
    <w:nsid w:val="387A50E0"/>
    <w:multiLevelType w:val="hybridMultilevel"/>
    <w:tmpl w:val="EB524CDE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802909"/>
    <w:multiLevelType w:val="hybridMultilevel"/>
    <w:tmpl w:val="8732EE2E"/>
    <w:lvl w:ilvl="0" w:tplc="08225FB0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DE945BE"/>
    <w:multiLevelType w:val="hybridMultilevel"/>
    <w:tmpl w:val="B9B27FCC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2027F8C"/>
    <w:multiLevelType w:val="hybridMultilevel"/>
    <w:tmpl w:val="009CA358"/>
    <w:lvl w:ilvl="0" w:tplc="08225FB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292E05"/>
    <w:multiLevelType w:val="hybridMultilevel"/>
    <w:tmpl w:val="836E8378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70"/>
    <w:rsid w:val="0001247C"/>
    <w:rsid w:val="002E17CE"/>
    <w:rsid w:val="00401570"/>
    <w:rsid w:val="004C0D0C"/>
    <w:rsid w:val="006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7513"/>
  <w15:chartTrackingRefBased/>
  <w15:docId w15:val="{3744FC90-F98B-4518-97F1-602C0299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7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1570"/>
    <w:pPr>
      <w:ind w:left="720"/>
      <w:contextualSpacing/>
    </w:pPr>
  </w:style>
  <w:style w:type="paragraph" w:customStyle="1" w:styleId="noparagraphstyle">
    <w:name w:val="noparagraphstyle"/>
    <w:basedOn w:val="Normal"/>
    <w:uiPriority w:val="99"/>
    <w:rsid w:val="00401570"/>
    <w:pPr>
      <w:spacing w:before="280" w:after="28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 w:eastAsia="zh-CN"/>
    </w:rPr>
  </w:style>
  <w:style w:type="paragraph" w:styleId="List">
    <w:name w:val="List"/>
    <w:basedOn w:val="BodyText"/>
    <w:uiPriority w:val="99"/>
    <w:rsid w:val="00401570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ahoma"/>
      <w:position w:val="0"/>
      <w:sz w:val="20"/>
      <w:szCs w:val="20"/>
      <w:lang w:val="ru-RU" w:eastAsia="ar-SA"/>
    </w:rPr>
  </w:style>
  <w:style w:type="paragraph" w:customStyle="1" w:styleId="ListParagraph2">
    <w:name w:val="List Paragraph2"/>
    <w:basedOn w:val="Normal"/>
    <w:uiPriority w:val="99"/>
    <w:rsid w:val="00401570"/>
    <w:pPr>
      <w:suppressAutoHyphens w:val="0"/>
      <w:spacing w:line="240" w:lineRule="auto"/>
      <w:ind w:leftChars="0" w:left="708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customStyle="1" w:styleId="NoParagraphStyle0">
    <w:name w:val="[No Paragraph Style]"/>
    <w:uiPriority w:val="99"/>
    <w:rsid w:val="0040157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4015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1570"/>
    <w:rPr>
      <w:rFonts w:ascii="Times New Roman" w:eastAsia="Times New Roman" w:hAnsi="Times New Roman" w:cs="Times New Roman"/>
      <w:position w:val="-1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3406</Words>
  <Characters>19420</Characters>
  <Application>Microsoft Office Word</Application>
  <DocSecurity>0</DocSecurity>
  <Lines>161</Lines>
  <Paragraphs>45</Paragraphs>
  <ScaleCrop>false</ScaleCrop>
  <Company/>
  <LinksUpToDate>false</LinksUpToDate>
  <CharactersWithSpaces>22781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Iuliana</cp:lastModifiedBy>
  <cp:revision>5</cp:revision>
  <dcterms:created xsi:type="dcterms:W3CDTF">2023-01-17T07:13:00Z</dcterms:created>
  <dcterms:modified xsi:type="dcterms:W3CDTF">2024-02-05T16:34:00Z</dcterms:modified>
</cp:coreProperties>
</file>